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AA78F" w14:textId="47EC4FDE" w:rsidR="00B63152" w:rsidRPr="00F349D1" w:rsidRDefault="00B63152" w:rsidP="0000739A">
      <w:pPr>
        <w:tabs>
          <w:tab w:val="left" w:pos="6389"/>
          <w:tab w:val="left" w:pos="7162"/>
        </w:tabs>
        <w:ind w:right="427"/>
        <w:rPr>
          <w:rFonts w:ascii="Avenir Next W1G" w:hAnsi="Avenir Next W1G" w:cs="Times"/>
          <w:b/>
          <w:color w:val="464648"/>
          <w:sz w:val="30"/>
          <w:szCs w:val="30"/>
          <w:lang w:val="ru-RU"/>
        </w:rPr>
      </w:pPr>
      <w:r w:rsidRPr="00F349D1">
        <w:rPr>
          <w:rFonts w:ascii="Avenir Next W1G" w:hAnsi="Avenir Next W1G" w:cs="Calibri"/>
          <w:b/>
          <w:color w:val="464648"/>
          <w:sz w:val="30"/>
          <w:szCs w:val="30"/>
          <w:lang w:val="ru-RU"/>
        </w:rPr>
        <w:t>ТАРИФЫ</w:t>
      </w:r>
      <w:r w:rsidRPr="00F349D1">
        <w:rPr>
          <w:rFonts w:ascii="Avenir Next W1G" w:hAnsi="Avenir Next W1G" w:cs="Times"/>
          <w:b/>
          <w:color w:val="464648"/>
          <w:sz w:val="30"/>
          <w:szCs w:val="30"/>
          <w:lang w:val="ru-RU"/>
        </w:rPr>
        <w:t xml:space="preserve"> </w:t>
      </w:r>
      <w:r w:rsidRPr="00F349D1">
        <w:rPr>
          <w:rFonts w:ascii="Avenir Next W1G" w:hAnsi="Avenir Next W1G" w:cs="Calibri"/>
          <w:b/>
          <w:color w:val="464648"/>
          <w:sz w:val="30"/>
          <w:szCs w:val="30"/>
          <w:lang w:val="ru-RU"/>
        </w:rPr>
        <w:t>УСЛУГ</w:t>
      </w:r>
      <w:r w:rsidRPr="00F349D1">
        <w:rPr>
          <w:rFonts w:ascii="Avenir Next W1G" w:hAnsi="Avenir Next W1G" w:cs="Times"/>
          <w:b/>
          <w:color w:val="464648"/>
          <w:sz w:val="30"/>
          <w:szCs w:val="30"/>
          <w:lang w:val="ru-RU"/>
        </w:rPr>
        <w:t xml:space="preserve"> </w:t>
      </w:r>
      <w:r w:rsidRPr="00F349D1">
        <w:rPr>
          <w:rFonts w:ascii="Avenir Next W1G" w:hAnsi="Avenir Next W1G" w:cs="Calibri"/>
          <w:b/>
          <w:color w:val="464648"/>
          <w:sz w:val="30"/>
          <w:szCs w:val="30"/>
          <w:lang w:val="ru-RU"/>
        </w:rPr>
        <w:t>ДЛЯ</w:t>
      </w:r>
      <w:r w:rsidRPr="00F349D1">
        <w:rPr>
          <w:rFonts w:ascii="Avenir Next W1G" w:hAnsi="Avenir Next W1G" w:cs="Times"/>
          <w:b/>
          <w:color w:val="464648"/>
          <w:sz w:val="30"/>
          <w:szCs w:val="30"/>
          <w:lang w:val="ru-RU"/>
        </w:rPr>
        <w:t xml:space="preserve"> </w:t>
      </w:r>
    </w:p>
    <w:p w14:paraId="11AAE528" w14:textId="574A4A27" w:rsidR="00B63152" w:rsidRPr="00F349D1" w:rsidRDefault="00B63152" w:rsidP="008F3369">
      <w:pPr>
        <w:tabs>
          <w:tab w:val="left" w:pos="284"/>
        </w:tabs>
        <w:spacing w:line="274" w:lineRule="auto"/>
        <w:jc w:val="both"/>
        <w:rPr>
          <w:rFonts w:ascii="Avenir Next W1G" w:hAnsi="Avenir Next W1G" w:cs="Times"/>
          <w:b/>
          <w:color w:val="464648"/>
          <w:sz w:val="30"/>
          <w:szCs w:val="30"/>
          <w:lang w:val="ru-RU"/>
        </w:rPr>
      </w:pPr>
      <w:r w:rsidRPr="00F349D1">
        <w:rPr>
          <w:rFonts w:ascii="Avenir Next W1G" w:hAnsi="Avenir Next W1G" w:cs="Calibri"/>
          <w:b/>
          <w:color w:val="464648"/>
          <w:sz w:val="30"/>
          <w:szCs w:val="30"/>
          <w:lang w:val="ru-RU"/>
        </w:rPr>
        <w:t>ФИЗИЧЕСКИХ</w:t>
      </w:r>
      <w:r w:rsidRPr="00F349D1">
        <w:rPr>
          <w:rFonts w:ascii="Avenir Next W1G" w:hAnsi="Avenir Next W1G" w:cs="Times"/>
          <w:b/>
          <w:color w:val="464648"/>
          <w:sz w:val="30"/>
          <w:szCs w:val="30"/>
          <w:lang w:val="ru-RU"/>
        </w:rPr>
        <w:t xml:space="preserve"> </w:t>
      </w:r>
      <w:r w:rsidRPr="00F349D1">
        <w:rPr>
          <w:rFonts w:ascii="Avenir Next W1G" w:hAnsi="Avenir Next W1G" w:cs="Calibri"/>
          <w:b/>
          <w:color w:val="464648"/>
          <w:sz w:val="30"/>
          <w:szCs w:val="30"/>
          <w:lang w:val="ru-RU"/>
        </w:rPr>
        <w:t>ЛИЦ</w:t>
      </w:r>
      <w:r w:rsidRPr="00F349D1">
        <w:rPr>
          <w:rFonts w:ascii="Avenir Next W1G" w:hAnsi="Avenir Next W1G" w:cs="Times"/>
          <w:b/>
          <w:color w:val="464648"/>
          <w:sz w:val="30"/>
          <w:szCs w:val="30"/>
          <w:lang w:val="ru-RU"/>
        </w:rPr>
        <w:t xml:space="preserve"> </w:t>
      </w:r>
      <w:r w:rsidRPr="00F349D1">
        <w:rPr>
          <w:rFonts w:ascii="Avenir Next W1G" w:hAnsi="Avenir Next W1G" w:cs="Calibri"/>
          <w:b/>
          <w:color w:val="464648"/>
          <w:sz w:val="30"/>
          <w:szCs w:val="30"/>
          <w:lang w:val="ru-RU"/>
        </w:rPr>
        <w:t>РЕЗИДЕНТОВ</w:t>
      </w:r>
    </w:p>
    <w:tbl>
      <w:tblPr>
        <w:tblW w:w="9377" w:type="dxa"/>
        <w:jc w:val="center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shd w:val="clear" w:color="auto" w:fill="96969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7"/>
      </w:tblGrid>
      <w:tr w:rsidR="005024C7" w:rsidRPr="000D1CF9" w14:paraId="4016A226" w14:textId="77777777" w:rsidTr="0072638B">
        <w:trPr>
          <w:trHeight w:val="340"/>
          <w:jc w:val="center"/>
        </w:trPr>
        <w:tc>
          <w:tcPr>
            <w:tcW w:w="9377" w:type="dxa"/>
            <w:shd w:val="clear" w:color="auto" w:fill="969696"/>
            <w:vAlign w:val="center"/>
          </w:tcPr>
          <w:p w14:paraId="61B38C34" w14:textId="5F678073" w:rsidR="0007368C" w:rsidRPr="005024C7" w:rsidRDefault="0007368C" w:rsidP="0072638B">
            <w:pPr>
              <w:pStyle w:val="BodyText"/>
              <w:tabs>
                <w:tab w:val="left" w:pos="284"/>
              </w:tabs>
              <w:spacing w:before="60" w:after="60"/>
              <w:ind w:left="57" w:right="57"/>
              <w:jc w:val="both"/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</w:pPr>
            <w:r w:rsidRPr="005024C7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>Тарифы применяются к физическому лицу, имеюще</w:t>
            </w:r>
            <w:r w:rsidR="000B207C" w:rsidRPr="005024C7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>му</w:t>
            </w:r>
            <w:r w:rsidRPr="005024C7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 xml:space="preserve"> право на постоянное проживание в Латвийской Республике и </w:t>
            </w:r>
            <w:r w:rsidR="00B251A7" w:rsidRPr="005024C7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>являющемуся</w:t>
            </w:r>
            <w:r w:rsidRPr="005024C7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 xml:space="preserve"> её постоянным жител</w:t>
            </w:r>
            <w:r w:rsidR="00C51879" w:rsidRPr="005024C7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>е</w:t>
            </w:r>
            <w:r w:rsidRPr="005024C7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>м.</w:t>
            </w:r>
          </w:p>
        </w:tc>
      </w:tr>
    </w:tbl>
    <w:p w14:paraId="301E6E62" w14:textId="360EE704" w:rsidR="00B63152" w:rsidRPr="00F349D1" w:rsidRDefault="00612821" w:rsidP="00246627">
      <w:pPr>
        <w:pStyle w:val="ListParagraph"/>
        <w:numPr>
          <w:ilvl w:val="0"/>
          <w:numId w:val="1"/>
        </w:numPr>
        <w:tabs>
          <w:tab w:val="left" w:pos="284"/>
        </w:tabs>
        <w:spacing w:before="60" w:after="60"/>
        <w:ind w:left="284" w:hanging="284"/>
        <w:rPr>
          <w:rFonts w:ascii="Avenir Next LT Pro" w:hAnsi="Avenir Next LT Pro" w:cs="Times"/>
          <w:b/>
          <w:bCs/>
          <w:lang w:val="ru-RU"/>
        </w:rPr>
      </w:pPr>
      <w:r w:rsidRPr="00F349D1">
        <w:rPr>
          <w:rFonts w:ascii="Calibri" w:hAnsi="Calibri" w:cs="Calibri"/>
          <w:b/>
          <w:bCs/>
          <w:lang w:val="ru-RU"/>
        </w:rPr>
        <w:t>Расчетный</w:t>
      </w:r>
      <w:r w:rsidRPr="00F349D1">
        <w:rPr>
          <w:rFonts w:ascii="Avenir Next LT Pro" w:hAnsi="Avenir Next LT Pro" w:cs="Times"/>
          <w:b/>
          <w:bCs/>
          <w:lang w:val="ru-RU"/>
        </w:rPr>
        <w:t xml:space="preserve"> </w:t>
      </w:r>
      <w:r w:rsidRPr="00F349D1">
        <w:rPr>
          <w:rFonts w:ascii="Calibri" w:hAnsi="Calibri" w:cs="Calibri"/>
          <w:b/>
          <w:bCs/>
          <w:lang w:val="ru-RU"/>
        </w:rPr>
        <w:t>счёт</w:t>
      </w:r>
      <w:r w:rsidR="00B63152" w:rsidRPr="00F349D1">
        <w:rPr>
          <w:rFonts w:ascii="Avenir Next LT Pro" w:hAnsi="Avenir Next LT Pro" w:cs="Times"/>
          <w:b/>
          <w:bCs/>
          <w:lang w:val="ru-RU"/>
        </w:rPr>
        <w:t xml:space="preserve"> </w:t>
      </w:r>
    </w:p>
    <w:p w14:paraId="1A7D6585" w14:textId="74C151AA" w:rsidR="00B63152" w:rsidRPr="00A62796" w:rsidRDefault="00B63152" w:rsidP="00A62796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Calibri"/>
          <w:b/>
          <w:bCs/>
          <w:sz w:val="20"/>
          <w:szCs w:val="20"/>
          <w:lang w:val="ru-RU" w:eastAsia="lv-LV"/>
        </w:rPr>
      </w:pPr>
      <w:r w:rsidRPr="00A62796">
        <w:rPr>
          <w:rFonts w:ascii="Avenir Next W1G" w:hAnsi="Avenir Next W1G" w:cs="Calibri"/>
          <w:b/>
          <w:bCs/>
          <w:sz w:val="20"/>
          <w:szCs w:val="20"/>
          <w:lang w:val="ru-RU" w:eastAsia="lv-LV"/>
        </w:rPr>
        <w:t xml:space="preserve">Открытие и закрытие </w:t>
      </w:r>
    </w:p>
    <w:tbl>
      <w:tblPr>
        <w:tblW w:w="935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238"/>
        <w:gridCol w:w="2126"/>
      </w:tblGrid>
      <w:tr w:rsidR="005508F1" w:rsidRPr="00F349D1" w14:paraId="650197B0" w14:textId="77777777" w:rsidTr="00376CCE">
        <w:trPr>
          <w:trHeight w:val="340"/>
        </w:trPr>
        <w:tc>
          <w:tcPr>
            <w:tcW w:w="993" w:type="dxa"/>
            <w:shd w:val="clear" w:color="auto" w:fill="6EA9DB"/>
            <w:vAlign w:val="center"/>
          </w:tcPr>
          <w:p w14:paraId="2786A717" w14:textId="16CE90A7" w:rsidR="005508F1" w:rsidRPr="00F349D1" w:rsidRDefault="00AC6ED6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238" w:type="dxa"/>
            <w:shd w:val="clear" w:color="auto" w:fill="6EA9DB"/>
            <w:vAlign w:val="center"/>
          </w:tcPr>
          <w:p w14:paraId="73C4F41F" w14:textId="2C25A01E" w:rsidR="005508F1" w:rsidRPr="00F349D1" w:rsidRDefault="005508F1" w:rsidP="005508F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Виды</w:t>
            </w: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услуг</w:t>
            </w:r>
          </w:p>
        </w:tc>
        <w:tc>
          <w:tcPr>
            <w:tcW w:w="2126" w:type="dxa"/>
            <w:shd w:val="clear" w:color="auto" w:fill="6EA9DB"/>
            <w:vAlign w:val="center"/>
          </w:tcPr>
          <w:p w14:paraId="65D63023" w14:textId="55E7E27E" w:rsidR="005508F1" w:rsidRPr="00F349D1" w:rsidRDefault="009D75A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08F1" w:rsidRPr="000D1CF9" w14:paraId="182FDD51" w14:textId="77777777" w:rsidTr="00376CCE">
        <w:trPr>
          <w:trHeight w:val="283"/>
        </w:trPr>
        <w:tc>
          <w:tcPr>
            <w:tcW w:w="993" w:type="dxa"/>
            <w:vAlign w:val="center"/>
          </w:tcPr>
          <w:p w14:paraId="09252723" w14:textId="77777777" w:rsidR="005508F1" w:rsidRPr="00F349D1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1.1.1.</w:t>
            </w:r>
          </w:p>
        </w:tc>
        <w:tc>
          <w:tcPr>
            <w:tcW w:w="6238" w:type="dxa"/>
            <w:vAlign w:val="center"/>
          </w:tcPr>
          <w:p w14:paraId="715B2847" w14:textId="13278653" w:rsidR="005508F1" w:rsidRPr="00F349D1" w:rsidRDefault="005508F1" w:rsidP="00297BFC">
            <w:pPr>
              <w:pStyle w:val="TableParagraph"/>
              <w:spacing w:before="0"/>
              <w:ind w:left="79" w:right="79"/>
              <w:rPr>
                <w:rFonts w:ascii="Avenir Next W1G" w:hAnsi="Avenir Next W1G" w:cs="Times"/>
                <w:color w:val="000000" w:themeColor="text1"/>
                <w:sz w:val="20"/>
                <w:szCs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Calibri"/>
                <w:color w:val="000000" w:themeColor="text1"/>
                <w:sz w:val="20"/>
                <w:szCs w:val="20"/>
                <w:lang w:val="ru-RU"/>
              </w:rPr>
              <w:t>Рассмотрение</w:t>
            </w:r>
            <w:r w:rsidRPr="00F349D1">
              <w:rPr>
                <w:rFonts w:ascii="Avenir Next W1G" w:hAnsi="Avenir Next W1G" w:cs="Times"/>
                <w:color w:val="000000" w:themeColor="text1"/>
                <w:spacing w:val="14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Calibri"/>
                <w:color w:val="000000" w:themeColor="text1"/>
                <w:sz w:val="20"/>
                <w:szCs w:val="20"/>
                <w:lang w:val="ru-RU"/>
              </w:rPr>
              <w:t>документов</w:t>
            </w:r>
            <w:r w:rsidRPr="00F349D1">
              <w:rPr>
                <w:rFonts w:ascii="Avenir Next W1G" w:hAnsi="Avenir Next W1G" w:cs="Times"/>
                <w:color w:val="000000" w:themeColor="text1"/>
                <w:spacing w:val="14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Calibri"/>
                <w:color w:val="000000" w:themeColor="text1"/>
                <w:sz w:val="20"/>
                <w:szCs w:val="20"/>
                <w:lang w:val="ru-RU"/>
              </w:rPr>
              <w:t>и</w:t>
            </w:r>
            <w:r w:rsidRPr="00F349D1">
              <w:rPr>
                <w:rFonts w:ascii="Avenir Next W1G" w:hAnsi="Avenir Next W1G" w:cs="Times"/>
                <w:color w:val="000000" w:themeColor="text1"/>
                <w:spacing w:val="14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Calibri"/>
                <w:color w:val="000000" w:themeColor="text1"/>
                <w:sz w:val="20"/>
                <w:szCs w:val="20"/>
                <w:lang w:val="ru-RU"/>
              </w:rPr>
              <w:t>открытие</w:t>
            </w:r>
            <w:r w:rsidRPr="00F349D1">
              <w:rPr>
                <w:rFonts w:ascii="Avenir Next W1G" w:hAnsi="Avenir Next W1G" w:cs="Times"/>
                <w:color w:val="000000" w:themeColor="text1"/>
                <w:spacing w:val="15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Calibri"/>
                <w:color w:val="000000" w:themeColor="text1"/>
                <w:sz w:val="20"/>
                <w:szCs w:val="20"/>
                <w:lang w:val="ru-RU"/>
              </w:rPr>
              <w:t>расчетного</w:t>
            </w:r>
            <w:r w:rsidRPr="00F349D1">
              <w:rPr>
                <w:rFonts w:ascii="Avenir Next W1G" w:hAnsi="Avenir Next W1G" w:cs="Times"/>
                <w:color w:val="000000" w:themeColor="text1"/>
                <w:spacing w:val="16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Calibri"/>
                <w:color w:val="000000" w:themeColor="text1"/>
                <w:sz w:val="20"/>
                <w:szCs w:val="20"/>
                <w:lang w:val="ru-RU"/>
              </w:rPr>
              <w:t>счета</w:t>
            </w:r>
            <w:r w:rsidR="00B5215E">
              <w:rPr>
                <w:rStyle w:val="EndnoteReference"/>
                <w:rFonts w:ascii="Avenir Next W1G" w:hAnsi="Avenir Next W1G" w:cs="Calibri"/>
                <w:color w:val="000000" w:themeColor="text1"/>
                <w:sz w:val="20"/>
                <w:szCs w:val="20"/>
                <w:lang w:val="ru-RU"/>
              </w:rPr>
              <w:endnoteReference w:id="1"/>
            </w:r>
          </w:p>
        </w:tc>
        <w:tc>
          <w:tcPr>
            <w:tcW w:w="2126" w:type="dxa"/>
            <w:vAlign w:val="center"/>
          </w:tcPr>
          <w:p w14:paraId="51251F55" w14:textId="6FBCD70F" w:rsidR="005508F1" w:rsidRPr="00F349D1" w:rsidRDefault="005508F1" w:rsidP="00297BF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D49BC" w:rsidRPr="000D1CF9" w14:paraId="37C365FE" w14:textId="77777777" w:rsidTr="00376CCE">
        <w:trPr>
          <w:trHeight w:val="283"/>
        </w:trPr>
        <w:tc>
          <w:tcPr>
            <w:tcW w:w="993" w:type="dxa"/>
            <w:vAlign w:val="center"/>
          </w:tcPr>
          <w:p w14:paraId="0F9E58D2" w14:textId="2AC64062" w:rsidR="004D49BC" w:rsidRPr="00E6371E" w:rsidRDefault="004D49BC" w:rsidP="004D49B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1.1.1.1.</w:t>
            </w:r>
          </w:p>
        </w:tc>
        <w:tc>
          <w:tcPr>
            <w:tcW w:w="6238" w:type="dxa"/>
            <w:vAlign w:val="center"/>
          </w:tcPr>
          <w:p w14:paraId="48C236CC" w14:textId="62B0B28A" w:rsidR="004D49BC" w:rsidRPr="00E6371E" w:rsidRDefault="00376CCE" w:rsidP="00297BFC">
            <w:pPr>
              <w:pStyle w:val="TableParagraph"/>
              <w:spacing w:before="0"/>
              <w:ind w:left="79"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З</w:t>
            </w:r>
            <w:r w:rsidR="005201A2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а</w:t>
            </w:r>
            <w:r w:rsidR="005201A2" w:rsidRPr="00E6371E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</w:t>
            </w:r>
            <w:r w:rsidR="005201A2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первичное</w:t>
            </w:r>
            <w:r w:rsidR="005201A2" w:rsidRPr="00E6371E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</w:t>
            </w:r>
            <w:r w:rsidR="005201A2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рассмотрение</w:t>
            </w:r>
            <w:r w:rsidR="005201A2" w:rsidRPr="00E6371E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</w:t>
            </w:r>
            <w:r w:rsidR="005201A2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документов</w:t>
            </w:r>
            <w:r w:rsidR="005201A2" w:rsidRPr="00E6371E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</w:t>
            </w:r>
            <w:r w:rsidR="005201A2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лица</w:t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:</w:t>
            </w:r>
            <w:r w:rsidRPr="00E6371E" w:rsidDel="00376CC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DBD0706" w14:textId="2FBE3AF7" w:rsidR="004D49BC" w:rsidRPr="00E6371E" w:rsidRDefault="004D49BC" w:rsidP="00297BF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376CCE" w:rsidRPr="00F349D1" w14:paraId="188257B4" w14:textId="77777777" w:rsidTr="00376CCE">
        <w:trPr>
          <w:trHeight w:val="283"/>
        </w:trPr>
        <w:tc>
          <w:tcPr>
            <w:tcW w:w="993" w:type="dxa"/>
            <w:vAlign w:val="center"/>
          </w:tcPr>
          <w:p w14:paraId="3CB7DDCF" w14:textId="47BB523B" w:rsidR="00376CCE" w:rsidRPr="00E6371E" w:rsidRDefault="00376CCE" w:rsidP="004D49B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1.1.1.1.1.</w:t>
            </w:r>
          </w:p>
        </w:tc>
        <w:tc>
          <w:tcPr>
            <w:tcW w:w="6238" w:type="dxa"/>
            <w:vAlign w:val="center"/>
          </w:tcPr>
          <w:p w14:paraId="74C53513" w14:textId="304FF6AF" w:rsidR="00376CCE" w:rsidRPr="00E6371E" w:rsidRDefault="00062F42" w:rsidP="00376CCE">
            <w:pPr>
              <w:pStyle w:val="TableParagraph"/>
              <w:spacing w:before="0"/>
              <w:ind w:left="272" w:right="79"/>
              <w:rPr>
                <w:rFonts w:ascii="Avenir Next W1G" w:hAnsi="Avenir Next W1G" w:cs="Calibri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являющегося гражданином ЕС, ЕЭЗ или Швейцарии</w:t>
            </w:r>
            <w:r w:rsidR="00E51489" w:rsidRPr="00E6371E">
              <w:rPr>
                <w:rStyle w:val="EndnoteReference"/>
                <w:rFonts w:ascii="Avenir Next W1G" w:hAnsi="Avenir Next W1G" w:cs="Calibri"/>
                <w:sz w:val="20"/>
                <w:szCs w:val="20"/>
                <w:lang w:val="ru-RU"/>
              </w:rPr>
              <w:endnoteReference w:id="2"/>
            </w:r>
            <w:r w:rsidR="00376CCE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C9202CD" w14:textId="442C1FC8" w:rsidR="00376CCE" w:rsidRPr="00E6371E" w:rsidRDefault="00376CCE" w:rsidP="00297BF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25,00 EUR</w:t>
            </w:r>
          </w:p>
        </w:tc>
      </w:tr>
      <w:tr w:rsidR="00376CCE" w:rsidRPr="00F349D1" w14:paraId="3F6FCCAE" w14:textId="77777777" w:rsidTr="00376CCE">
        <w:trPr>
          <w:trHeight w:val="283"/>
        </w:trPr>
        <w:tc>
          <w:tcPr>
            <w:tcW w:w="993" w:type="dxa"/>
            <w:vAlign w:val="center"/>
          </w:tcPr>
          <w:p w14:paraId="495231B8" w14:textId="0AC04935" w:rsidR="00376CCE" w:rsidRPr="00E6371E" w:rsidRDefault="00376CCE" w:rsidP="004D49B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1.1.1.1.2.</w:t>
            </w:r>
          </w:p>
        </w:tc>
        <w:tc>
          <w:tcPr>
            <w:tcW w:w="6238" w:type="dxa"/>
            <w:vAlign w:val="center"/>
          </w:tcPr>
          <w:p w14:paraId="714A3975" w14:textId="16FEF93A" w:rsidR="00376CCE" w:rsidRPr="00E6371E" w:rsidRDefault="008A771F" w:rsidP="00376CCE">
            <w:pPr>
              <w:pStyle w:val="TableParagraph"/>
              <w:spacing w:before="0"/>
              <w:ind w:left="272" w:right="79"/>
              <w:rPr>
                <w:rFonts w:ascii="Avenir Next W1G" w:hAnsi="Avenir Next W1G" w:cs="Calibri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не являющегося гражданином ЕС, ЕЭЗ или Швейцарии</w:t>
            </w:r>
            <w:r w:rsidRPr="00E6371E" w:rsidDel="008A25C0">
              <w:rPr>
                <w:rFonts w:ascii="Avenir Next W1G" w:hAnsi="Avenir Next W1G" w:cs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78B20A2" w14:textId="2FE8DF9C" w:rsidR="00376CCE" w:rsidRPr="00E6371E" w:rsidRDefault="00376CCE" w:rsidP="00297BF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325,00 EUR</w:t>
            </w:r>
          </w:p>
        </w:tc>
      </w:tr>
      <w:tr w:rsidR="00376CCE" w:rsidRPr="000D1CF9" w14:paraId="0998EC91" w14:textId="77777777" w:rsidTr="00376CCE">
        <w:trPr>
          <w:trHeight w:val="283"/>
        </w:trPr>
        <w:tc>
          <w:tcPr>
            <w:tcW w:w="993" w:type="dxa"/>
            <w:vAlign w:val="center"/>
          </w:tcPr>
          <w:p w14:paraId="05581DA3" w14:textId="5771E425" w:rsidR="00376CCE" w:rsidRPr="00E6371E" w:rsidRDefault="00376CCE" w:rsidP="004D49B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1.1.1.2.</w:t>
            </w:r>
          </w:p>
        </w:tc>
        <w:tc>
          <w:tcPr>
            <w:tcW w:w="6238" w:type="dxa"/>
            <w:vAlign w:val="center"/>
          </w:tcPr>
          <w:p w14:paraId="2075A25A" w14:textId="2FFD2E49" w:rsidR="00376CCE" w:rsidRPr="00E6371E" w:rsidRDefault="00376CCE" w:rsidP="00297BFC">
            <w:pPr>
              <w:pStyle w:val="TableParagraph"/>
              <w:spacing w:before="0"/>
              <w:ind w:left="79" w:right="79"/>
              <w:rPr>
                <w:rFonts w:ascii="Avenir Next W1G" w:hAnsi="Avenir Next W1G" w:cs="Calibri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 xml:space="preserve">Открытие </w:t>
            </w:r>
            <w:r w:rsidR="00390D25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расчетного</w:t>
            </w:r>
            <w:r w:rsidR="00390D25" w:rsidRPr="00E6371E" w:rsidDel="00826BC8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счета</w:t>
            </w:r>
            <w:r w:rsidR="00862988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 xml:space="preserve"> </w:t>
            </w:r>
            <w:r w:rsidR="00826BC8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для лица</w:t>
            </w:r>
          </w:p>
        </w:tc>
        <w:tc>
          <w:tcPr>
            <w:tcW w:w="2126" w:type="dxa"/>
            <w:vAlign w:val="center"/>
          </w:tcPr>
          <w:p w14:paraId="5BE209A5" w14:textId="1EE57F9D" w:rsidR="00376CCE" w:rsidRPr="00E6371E" w:rsidRDefault="00376CCE" w:rsidP="00297BF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</w:p>
        </w:tc>
      </w:tr>
      <w:tr w:rsidR="00954BFC" w:rsidRPr="00954BFC" w14:paraId="144327A7" w14:textId="77777777" w:rsidTr="00AF4528">
        <w:trPr>
          <w:trHeight w:val="283"/>
        </w:trPr>
        <w:tc>
          <w:tcPr>
            <w:tcW w:w="993" w:type="dxa"/>
            <w:vAlign w:val="center"/>
          </w:tcPr>
          <w:p w14:paraId="682A39AF" w14:textId="79E77160" w:rsidR="00954BFC" w:rsidRPr="00E6371E" w:rsidRDefault="00DF39F0" w:rsidP="00954BF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lv-LV"/>
              </w:rPr>
              <w:t>1.1.1.2.1.</w:t>
            </w:r>
          </w:p>
        </w:tc>
        <w:tc>
          <w:tcPr>
            <w:tcW w:w="6238" w:type="dxa"/>
          </w:tcPr>
          <w:p w14:paraId="36F3EDBA" w14:textId="2D406D4A" w:rsidR="00954BFC" w:rsidRPr="00E6371E" w:rsidRDefault="00954BFC" w:rsidP="00AF4528">
            <w:pPr>
              <w:pStyle w:val="TableParagraph"/>
              <w:spacing w:before="0"/>
              <w:ind w:left="275" w:right="79"/>
              <w:rPr>
                <w:rFonts w:ascii="Avenir Next W1G" w:hAnsi="Avenir Next W1G" w:cs="Calibri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являющегося гражданином ЕС, ЕЭЗ или Швейцарии</w:t>
            </w:r>
          </w:p>
        </w:tc>
        <w:tc>
          <w:tcPr>
            <w:tcW w:w="2126" w:type="dxa"/>
            <w:vAlign w:val="center"/>
          </w:tcPr>
          <w:p w14:paraId="46F3DBC6" w14:textId="11F23E06" w:rsidR="00954BFC" w:rsidRPr="00E6371E" w:rsidRDefault="003E220C" w:rsidP="00954BF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954BFC" w:rsidRPr="00954BFC" w14:paraId="501380E5" w14:textId="77777777" w:rsidTr="00AF4528">
        <w:trPr>
          <w:trHeight w:val="283"/>
        </w:trPr>
        <w:tc>
          <w:tcPr>
            <w:tcW w:w="993" w:type="dxa"/>
            <w:vAlign w:val="center"/>
          </w:tcPr>
          <w:p w14:paraId="7375CE77" w14:textId="4550FB1F" w:rsidR="00954BFC" w:rsidRPr="00E6371E" w:rsidRDefault="00DF39F0" w:rsidP="00954BF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lv-LV"/>
              </w:rPr>
              <w:t>1.1.1.2.2.</w:t>
            </w:r>
          </w:p>
        </w:tc>
        <w:tc>
          <w:tcPr>
            <w:tcW w:w="6238" w:type="dxa"/>
          </w:tcPr>
          <w:p w14:paraId="097EA6A4" w14:textId="1BAD6E27" w:rsidR="00954BFC" w:rsidRPr="00E6371E" w:rsidRDefault="00954BFC" w:rsidP="00614898">
            <w:pPr>
              <w:pStyle w:val="TableParagraph"/>
              <w:spacing w:before="0"/>
              <w:ind w:left="275" w:right="79"/>
              <w:rPr>
                <w:rFonts w:ascii="Avenir Next W1G" w:hAnsi="Avenir Next W1G" w:cs="Calibri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не являющегося гражданином ЕС, ЕЭЗ или Швейцарии</w:t>
            </w:r>
          </w:p>
        </w:tc>
        <w:tc>
          <w:tcPr>
            <w:tcW w:w="2126" w:type="dxa"/>
            <w:vAlign w:val="center"/>
          </w:tcPr>
          <w:p w14:paraId="5ACB9B59" w14:textId="68BE0A63" w:rsidR="00954BFC" w:rsidRPr="00E6371E" w:rsidRDefault="005A5FF4" w:rsidP="00954BF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954BFC" w:rsidRPr="00F349D1" w14:paraId="31295780" w14:textId="77777777" w:rsidTr="005024C7">
        <w:trPr>
          <w:trHeight w:val="90"/>
        </w:trPr>
        <w:tc>
          <w:tcPr>
            <w:tcW w:w="993" w:type="dxa"/>
            <w:vAlign w:val="center"/>
          </w:tcPr>
          <w:p w14:paraId="7F4A334E" w14:textId="104B44F7" w:rsidR="00954BFC" w:rsidRPr="00E6371E" w:rsidRDefault="00954BFC" w:rsidP="00954BF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1.1.2.</w:t>
            </w:r>
          </w:p>
        </w:tc>
        <w:tc>
          <w:tcPr>
            <w:tcW w:w="6238" w:type="dxa"/>
            <w:vAlign w:val="center"/>
          </w:tcPr>
          <w:p w14:paraId="5C9F3118" w14:textId="478EB41E" w:rsidR="00954BFC" w:rsidRPr="00E6371E" w:rsidRDefault="00954BFC" w:rsidP="00954BFC">
            <w:pPr>
              <w:pStyle w:val="TableParagraph"/>
              <w:spacing w:before="0"/>
              <w:ind w:left="79"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Закрытие</w:t>
            </w:r>
            <w:r w:rsidR="00237251" w:rsidRPr="00E6371E">
              <w:rPr>
                <w:rFonts w:ascii="Avenir Next W1G" w:hAnsi="Avenir Next W1G" w:cs="Calibri"/>
                <w:sz w:val="20"/>
                <w:szCs w:val="20"/>
                <w:lang w:val="lv-LV"/>
              </w:rPr>
              <w:t xml:space="preserve"> </w:t>
            </w:r>
            <w:r w:rsidR="00237251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расчетного</w:t>
            </w:r>
            <w:r w:rsidRPr="00E6371E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2126" w:type="dxa"/>
            <w:vAlign w:val="center"/>
          </w:tcPr>
          <w:p w14:paraId="622B4600" w14:textId="07A01BA9" w:rsidR="00954BFC" w:rsidRPr="00E6371E" w:rsidRDefault="00954BFC" w:rsidP="00954BF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5,00 EUR</w:t>
            </w:r>
          </w:p>
        </w:tc>
      </w:tr>
    </w:tbl>
    <w:p w14:paraId="374E779E" w14:textId="570294CF" w:rsidR="005508F1" w:rsidRPr="00F349D1" w:rsidRDefault="005508F1" w:rsidP="0023086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sz w:val="20"/>
          <w:lang w:val="ru-RU"/>
        </w:rPr>
      </w:pPr>
      <w:r w:rsidRPr="00F349D1">
        <w:rPr>
          <w:rFonts w:ascii="Avenir Next W1G" w:hAnsi="Avenir Next W1G" w:cs="Calibri"/>
          <w:b/>
          <w:bCs/>
          <w:sz w:val="20"/>
          <w:szCs w:val="20"/>
          <w:lang w:val="ru-RU" w:eastAsia="lv-LV"/>
        </w:rPr>
        <w:t>Обслуживание</w:t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238"/>
        <w:gridCol w:w="2126"/>
      </w:tblGrid>
      <w:tr w:rsidR="005508F1" w:rsidRPr="00F349D1" w14:paraId="7BBBA21A" w14:textId="77777777" w:rsidTr="001600DF">
        <w:trPr>
          <w:trHeight w:val="340"/>
        </w:trPr>
        <w:tc>
          <w:tcPr>
            <w:tcW w:w="850" w:type="dxa"/>
            <w:shd w:val="clear" w:color="auto" w:fill="6EA9DB"/>
            <w:vAlign w:val="center"/>
          </w:tcPr>
          <w:p w14:paraId="349412B2" w14:textId="72174C18" w:rsidR="005508F1" w:rsidRPr="00F349D1" w:rsidRDefault="00AC6ED6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238" w:type="dxa"/>
            <w:shd w:val="clear" w:color="auto" w:fill="6EA9DB"/>
            <w:vAlign w:val="center"/>
          </w:tcPr>
          <w:p w14:paraId="2F9E04E4" w14:textId="7DE8643C" w:rsidR="005508F1" w:rsidRPr="00F349D1" w:rsidRDefault="005508F1" w:rsidP="005508F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Виды</w:t>
            </w: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услуг</w:t>
            </w:r>
          </w:p>
        </w:tc>
        <w:tc>
          <w:tcPr>
            <w:tcW w:w="2126" w:type="dxa"/>
            <w:shd w:val="clear" w:color="auto" w:fill="6EA9DB"/>
            <w:vAlign w:val="center"/>
          </w:tcPr>
          <w:p w14:paraId="5C2E6A94" w14:textId="1C1CF272" w:rsidR="005508F1" w:rsidRPr="00F349D1" w:rsidRDefault="009D75A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08F1" w:rsidRPr="007F447C" w14:paraId="034DF41D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6846C6B0" w14:textId="48A1DC24" w:rsidR="005508F1" w:rsidRPr="00E6371E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8D2D88"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6238" w:type="dxa"/>
            <w:vAlign w:val="center"/>
          </w:tcPr>
          <w:p w14:paraId="7E4148E4" w14:textId="5983CFAF" w:rsidR="005508F1" w:rsidRPr="00E6371E" w:rsidRDefault="005508F1" w:rsidP="00230863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Обслуживание</w:t>
            </w:r>
            <w:r w:rsidRPr="00E6371E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расчетного</w:t>
            </w:r>
            <w:r w:rsidRPr="00E6371E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счета</w:t>
            </w:r>
            <w:r w:rsidR="009114A0" w:rsidRPr="00E6371E">
              <w:rPr>
                <w:rFonts w:ascii="Avenir Next W1G" w:hAnsi="Avenir Next W1G" w:cs="Calibri"/>
                <w:sz w:val="20"/>
                <w:szCs w:val="20"/>
                <w:vertAlign w:val="superscript"/>
                <w:lang w:val="lv-LV"/>
              </w:rPr>
              <w:t>2;</w:t>
            </w:r>
            <w:r w:rsidR="00636CA8" w:rsidRPr="00E6371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3"/>
            </w:r>
            <w:r w:rsidR="004D49BC"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  <w:t>;</w:t>
            </w:r>
            <w:r w:rsidR="00636CA8" w:rsidRPr="00E6371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4"/>
            </w:r>
          </w:p>
        </w:tc>
        <w:tc>
          <w:tcPr>
            <w:tcW w:w="2126" w:type="dxa"/>
            <w:vAlign w:val="center"/>
          </w:tcPr>
          <w:p w14:paraId="4BE485BC" w14:textId="30C357B9" w:rsidR="005508F1" w:rsidRPr="00E6371E" w:rsidRDefault="009114A0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>5</w:t>
            </w:r>
            <w:r w:rsidR="005508F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EUR/</w:t>
            </w:r>
            <w:r w:rsidR="005508F1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</w:t>
            </w:r>
            <w:r w:rsidR="005508F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5508F1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месяц</w:t>
            </w:r>
          </w:p>
          <w:p w14:paraId="076686CC" w14:textId="608F3D4E" w:rsidR="00555DAD" w:rsidRPr="00E6371E" w:rsidRDefault="00BB4A3F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(</w:t>
            </w:r>
            <w:r w:rsidR="00555DAD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1,00 EUR/</w:t>
            </w:r>
            <w:r w:rsidR="00555DAD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в</w:t>
            </w:r>
            <w:r w:rsidR="00555DAD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</w:t>
            </w:r>
            <w:r w:rsidR="00A052FF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месяц</w:t>
            </w:r>
            <w:r w:rsidR="00DE67BA" w:rsidRPr="00E6371E">
              <w:rPr>
                <w:rStyle w:val="EndnoteReference"/>
                <w:rFonts w:ascii="Avenir Next W1G" w:hAnsi="Avenir Next W1G" w:cs="Calibri"/>
                <w:sz w:val="20"/>
                <w:szCs w:val="20"/>
                <w:lang w:val="ru-RU"/>
              </w:rPr>
              <w:endnoteReference w:id="5"/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)</w:t>
            </w:r>
          </w:p>
        </w:tc>
      </w:tr>
      <w:tr w:rsidR="00BE020C" w:rsidRPr="007F447C" w14:paraId="2A7A2AF5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40DE4A84" w14:textId="6B192F67" w:rsidR="00BE020C" w:rsidRPr="00E6371E" w:rsidRDefault="00BE020C" w:rsidP="00BE020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A84DEC">
              <w:rPr>
                <w:rFonts w:ascii="Avenir Next W1G" w:hAnsi="Avenir Next W1G" w:cs="Times"/>
                <w:color w:val="FF0000"/>
                <w:sz w:val="20"/>
                <w:szCs w:val="24"/>
              </w:rPr>
              <w:t>1.2.1.2.</w:t>
            </w:r>
          </w:p>
        </w:tc>
        <w:tc>
          <w:tcPr>
            <w:tcW w:w="6238" w:type="dxa"/>
            <w:vAlign w:val="center"/>
          </w:tcPr>
          <w:p w14:paraId="2ADD76FB" w14:textId="59D57B3C" w:rsidR="00BE020C" w:rsidRPr="00E6371E" w:rsidRDefault="00BE020C" w:rsidP="00BE020C">
            <w:pPr>
              <w:pStyle w:val="TableParagraph"/>
              <w:spacing w:before="0"/>
              <w:ind w:left="549" w:right="79"/>
              <w:rPr>
                <w:rFonts w:ascii="Avenir Next W1G" w:hAnsi="Avenir Next W1G" w:cs="Calibri"/>
                <w:sz w:val="20"/>
                <w:szCs w:val="20"/>
                <w:lang w:val="ru-RU"/>
              </w:rPr>
            </w:pPr>
            <w:bookmarkStart w:id="0" w:name="_Hlk230935149"/>
            <w:r w:rsidRPr="00A84DEC">
              <w:rPr>
                <w:rFonts w:ascii="Avenir Next W1G" w:hAnsi="Avenir Next W1G" w:cs="Calibri"/>
                <w:color w:val="FF0000"/>
                <w:sz w:val="20"/>
                <w:szCs w:val="20"/>
                <w:lang w:val="ru-RU"/>
              </w:rPr>
              <w:t xml:space="preserve">дополнительная </w:t>
            </w:r>
            <w:r w:rsidR="00E65CC0">
              <w:rPr>
                <w:rFonts w:ascii="Avenir Next W1G" w:hAnsi="Avenir Next W1G" w:cs="Calibri"/>
                <w:color w:val="FF0000"/>
                <w:sz w:val="20"/>
                <w:szCs w:val="20"/>
                <w:lang w:val="ru-RU"/>
              </w:rPr>
              <w:t>плата</w:t>
            </w:r>
            <w:r w:rsidRPr="00A84DEC">
              <w:rPr>
                <w:rFonts w:ascii="Avenir Next W1G" w:hAnsi="Avenir Next W1G" w:cs="Calibri"/>
                <w:color w:val="FF0000"/>
                <w:sz w:val="20"/>
                <w:szCs w:val="20"/>
                <w:lang w:val="ru-RU"/>
              </w:rPr>
              <w:t xml:space="preserve"> за обслуживание счета</w:t>
            </w:r>
            <w:r w:rsidR="00E65CC0">
              <w:rPr>
                <w:rFonts w:ascii="Avenir Next W1G" w:hAnsi="Avenir Next W1G" w:cs="Calibri"/>
                <w:color w:val="FF0000"/>
                <w:sz w:val="20"/>
                <w:szCs w:val="20"/>
                <w:lang w:val="ru-RU"/>
              </w:rPr>
              <w:t xml:space="preserve"> за</w:t>
            </w:r>
            <w:r w:rsidRPr="00A84DEC">
              <w:rPr>
                <w:rFonts w:ascii="Avenir Next W1G" w:hAnsi="Avenir Next W1G" w:cs="Calibri"/>
                <w:color w:val="FF0000"/>
                <w:sz w:val="20"/>
                <w:szCs w:val="20"/>
                <w:lang w:val="ru-RU"/>
              </w:rPr>
              <w:t xml:space="preserve"> связь</w:t>
            </w:r>
            <w:r w:rsidR="00E65CC0">
              <w:rPr>
                <w:rStyle w:val="EndnoteReference"/>
                <w:rFonts w:ascii="Avenir Next W1G" w:hAnsi="Avenir Next W1G" w:cs="Calibri"/>
                <w:color w:val="FF0000"/>
                <w:sz w:val="20"/>
                <w:szCs w:val="20"/>
                <w:lang w:val="ru-RU"/>
              </w:rPr>
              <w:endnoteReference w:id="6"/>
            </w:r>
            <w:r w:rsidRPr="00A84DEC">
              <w:rPr>
                <w:rFonts w:ascii="Avenir Next W1G" w:hAnsi="Avenir Next W1G" w:cs="Calibri"/>
                <w:color w:val="FF0000"/>
                <w:sz w:val="20"/>
                <w:szCs w:val="20"/>
                <w:lang w:val="ru-RU"/>
              </w:rPr>
              <w:t xml:space="preserve"> с государством высокого риска</w:t>
            </w:r>
            <w:bookmarkEnd w:id="0"/>
          </w:p>
        </w:tc>
        <w:tc>
          <w:tcPr>
            <w:tcW w:w="2126" w:type="dxa"/>
            <w:vAlign w:val="center"/>
          </w:tcPr>
          <w:p w14:paraId="0D2A4A89" w14:textId="6A71F644" w:rsidR="00BE020C" w:rsidRPr="00E6371E" w:rsidRDefault="00BE020C" w:rsidP="00BE020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</w:pPr>
            <w:r w:rsidRPr="00A84DEC">
              <w:rPr>
                <w:rFonts w:ascii="Avenir Next W1G" w:hAnsi="Avenir Next W1G" w:cs="Times"/>
                <w:color w:val="FF0000"/>
                <w:sz w:val="20"/>
                <w:szCs w:val="20"/>
                <w:lang w:val="lv-LV" w:eastAsia="lv-LV"/>
              </w:rPr>
              <w:t>5</w:t>
            </w:r>
            <w:r w:rsidRPr="00A84DEC">
              <w:rPr>
                <w:rFonts w:ascii="Avenir Next W1G" w:hAnsi="Avenir Next W1G" w:cs="Times"/>
                <w:color w:val="FF0000"/>
                <w:sz w:val="20"/>
                <w:szCs w:val="20"/>
                <w:lang w:val="ru-RU" w:eastAsia="lv-LV"/>
              </w:rPr>
              <w:t>,00 EUR/</w:t>
            </w:r>
            <w:r w:rsidRPr="00A84DEC">
              <w:rPr>
                <w:rFonts w:ascii="Avenir Next W1G" w:hAnsi="Avenir Next W1G" w:cs="Calibri"/>
                <w:color w:val="FF0000"/>
                <w:sz w:val="20"/>
                <w:szCs w:val="20"/>
                <w:lang w:val="ru-RU" w:eastAsia="lv-LV"/>
              </w:rPr>
              <w:t>в</w:t>
            </w:r>
            <w:r w:rsidRPr="00A84DEC">
              <w:rPr>
                <w:rFonts w:ascii="Avenir Next W1G" w:hAnsi="Avenir Next W1G" w:cs="Times"/>
                <w:color w:val="FF0000"/>
                <w:sz w:val="20"/>
                <w:szCs w:val="20"/>
                <w:lang w:val="ru-RU" w:eastAsia="lv-LV"/>
              </w:rPr>
              <w:t xml:space="preserve"> </w:t>
            </w:r>
            <w:r w:rsidRPr="00A84DEC">
              <w:rPr>
                <w:rFonts w:ascii="Avenir Next W1G" w:hAnsi="Avenir Next W1G" w:cs="Calibri"/>
                <w:color w:val="FF0000"/>
                <w:sz w:val="20"/>
                <w:szCs w:val="20"/>
                <w:lang w:val="ru-RU" w:eastAsia="lv-LV"/>
              </w:rPr>
              <w:t>месяц</w:t>
            </w:r>
          </w:p>
        </w:tc>
      </w:tr>
      <w:tr w:rsidR="005508F1" w:rsidRPr="00F349D1" w14:paraId="2F91E20A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609AB242" w14:textId="517D7FEC" w:rsidR="005508F1" w:rsidRPr="00E6371E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8D2D88"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.2.</w:t>
            </w:r>
          </w:p>
        </w:tc>
        <w:tc>
          <w:tcPr>
            <w:tcW w:w="6238" w:type="dxa"/>
            <w:vAlign w:val="center"/>
          </w:tcPr>
          <w:p w14:paraId="29B570E3" w14:textId="5109244E" w:rsidR="005508F1" w:rsidRPr="00E6371E" w:rsidRDefault="005508F1" w:rsidP="00230863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Содержание</w:t>
            </w:r>
            <w:r w:rsidR="00261997"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  <w:t>4</w:t>
            </w:r>
            <w:r w:rsidRPr="00E6371E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неактивного</w:t>
            </w:r>
            <w:r w:rsidR="00636CA8" w:rsidRPr="00E6371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7"/>
            </w:r>
            <w:r w:rsidRPr="00E6371E">
              <w:rPr>
                <w:rFonts w:ascii="Avenir Next W1G" w:hAnsi="Avenir Next W1G" w:cs="Times"/>
                <w:spacing w:val="17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2126" w:type="dxa"/>
            <w:vAlign w:val="center"/>
          </w:tcPr>
          <w:p w14:paraId="30B875F4" w14:textId="01F6E2C0" w:rsidR="005508F1" w:rsidRPr="00E6371E" w:rsidRDefault="005508F1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CF57D6" w:rsidRPr="00F349D1" w14:paraId="55556441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742A48FB" w14:textId="7AA49E3E" w:rsidR="00CF57D6" w:rsidRPr="00E6371E" w:rsidRDefault="00217F08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1.2.2.1.</w:t>
            </w:r>
          </w:p>
        </w:tc>
        <w:tc>
          <w:tcPr>
            <w:tcW w:w="6238" w:type="dxa"/>
            <w:vAlign w:val="center"/>
          </w:tcPr>
          <w:p w14:paraId="153EAA0A" w14:textId="20F8DAD7" w:rsidR="00CF57D6" w:rsidRPr="00E6371E" w:rsidRDefault="00697ABD" w:rsidP="00230863">
            <w:pPr>
              <w:pStyle w:val="TableParagraph"/>
              <w:spacing w:before="0"/>
              <w:ind w:left="417"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4"/>
                <w:lang w:val="ru-RU"/>
              </w:rPr>
              <w:t>до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 xml:space="preserve"> 24</w:t>
            </w:r>
            <w:r w:rsidR="007F5589">
              <w:rPr>
                <w:rFonts w:ascii="Avenir Next W1G" w:hAnsi="Avenir Next W1G" w:cs="Times"/>
                <w:sz w:val="20"/>
                <w:szCs w:val="24"/>
                <w:lang w:val="ru-RU"/>
              </w:rPr>
              <w:t>-го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 xml:space="preserve"> </w:t>
            </w:r>
            <w:r w:rsidRPr="00E6371E">
              <w:rPr>
                <w:rFonts w:ascii="Avenir Next W1G" w:hAnsi="Avenir Next W1G" w:cs="Calibri"/>
                <w:sz w:val="20"/>
                <w:szCs w:val="24"/>
                <w:lang w:val="ru-RU"/>
              </w:rPr>
              <w:t>месяц</w:t>
            </w:r>
            <w:r w:rsidR="007F5589">
              <w:rPr>
                <w:rFonts w:ascii="Avenir Next W1G" w:hAnsi="Avenir Next W1G" w:cs="Calibri"/>
                <w:sz w:val="20"/>
                <w:szCs w:val="24"/>
                <w:lang w:val="ru-RU"/>
              </w:rPr>
              <w:t xml:space="preserve">а </w:t>
            </w:r>
            <w:r w:rsidR="007F5589" w:rsidRPr="007F447C">
              <w:rPr>
                <w:rFonts w:ascii="Avenir Next W1G" w:hAnsi="Avenir Next W1G" w:cs="Calibri"/>
                <w:sz w:val="20"/>
                <w:szCs w:val="24"/>
                <w:lang w:val="ru-RU"/>
              </w:rPr>
              <w:t>(включительно)</w:t>
            </w:r>
          </w:p>
        </w:tc>
        <w:tc>
          <w:tcPr>
            <w:tcW w:w="2126" w:type="dxa"/>
            <w:vAlign w:val="center"/>
          </w:tcPr>
          <w:p w14:paraId="200E07FE" w14:textId="62C07ABA" w:rsidR="00CF57D6" w:rsidRPr="00E6371E" w:rsidRDefault="003B4C1B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EUR/в месяц</w:t>
            </w:r>
          </w:p>
        </w:tc>
      </w:tr>
      <w:tr w:rsidR="00CF57D6" w:rsidRPr="00F349D1" w14:paraId="4416182B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02727021" w14:textId="656FA9B5" w:rsidR="00CF57D6" w:rsidRPr="00E6371E" w:rsidRDefault="0010521F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1.2.2.2.</w:t>
            </w:r>
          </w:p>
        </w:tc>
        <w:tc>
          <w:tcPr>
            <w:tcW w:w="6238" w:type="dxa"/>
            <w:vAlign w:val="center"/>
          </w:tcPr>
          <w:p w14:paraId="7B444F64" w14:textId="68B702C5" w:rsidR="00CF57D6" w:rsidRPr="00E6371E" w:rsidRDefault="00C21BBD" w:rsidP="00230863">
            <w:pPr>
              <w:pStyle w:val="TableParagraph"/>
              <w:spacing w:before="0"/>
              <w:ind w:left="417"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4"/>
                <w:lang w:val="ru-RU"/>
              </w:rPr>
              <w:t>начиная с 2</w:t>
            </w:r>
            <w:r w:rsidR="007F5589">
              <w:rPr>
                <w:rFonts w:ascii="Avenir Next W1G" w:hAnsi="Avenir Next W1G" w:cs="Calibri"/>
                <w:sz w:val="20"/>
                <w:szCs w:val="24"/>
                <w:lang w:val="ru-RU"/>
              </w:rPr>
              <w:t>5</w:t>
            </w:r>
            <w:r w:rsidRPr="00E6371E">
              <w:rPr>
                <w:rFonts w:ascii="Avenir Next W1G" w:hAnsi="Avenir Next W1G" w:cs="Calibri"/>
                <w:sz w:val="20"/>
                <w:szCs w:val="24"/>
                <w:lang w:val="ru-RU"/>
              </w:rPr>
              <w:t>-го месяца</w:t>
            </w:r>
          </w:p>
        </w:tc>
        <w:tc>
          <w:tcPr>
            <w:tcW w:w="2126" w:type="dxa"/>
            <w:vAlign w:val="center"/>
          </w:tcPr>
          <w:p w14:paraId="06A6B262" w14:textId="10A63081" w:rsidR="00CF57D6" w:rsidRPr="00E6371E" w:rsidRDefault="00FB664A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20,00 EUR/в месяц</w:t>
            </w:r>
          </w:p>
        </w:tc>
      </w:tr>
      <w:tr w:rsidR="00804645" w:rsidRPr="00F349D1" w14:paraId="5351CA16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6822015B" w14:textId="58ED542F" w:rsidR="00804645" w:rsidRPr="00E6371E" w:rsidRDefault="00804645" w:rsidP="0080464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1.2.3.</w:t>
            </w:r>
          </w:p>
        </w:tc>
        <w:tc>
          <w:tcPr>
            <w:tcW w:w="6238" w:type="dxa"/>
            <w:vAlign w:val="center"/>
          </w:tcPr>
          <w:p w14:paraId="7B9AE7E8" w14:textId="66C2A4D7" w:rsidR="00804645" w:rsidRPr="00E6371E" w:rsidRDefault="00804645" w:rsidP="00230863">
            <w:pPr>
              <w:pStyle w:val="TableParagraph"/>
              <w:spacing w:before="0"/>
              <w:ind w:left="79"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Получение информации, которая необходима для проверки соответствия Клиента или для обработки запроса банка-корреспондента о </w:t>
            </w:r>
            <w:r w:rsidR="000E05ED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лиенте или обслуживании счёта, из другого источника</w:t>
            </w:r>
          </w:p>
        </w:tc>
        <w:tc>
          <w:tcPr>
            <w:tcW w:w="2126" w:type="dxa"/>
            <w:vAlign w:val="center"/>
          </w:tcPr>
          <w:p w14:paraId="00BFA60C" w14:textId="74FC7AF0" w:rsidR="00804645" w:rsidRPr="00E6371E" w:rsidRDefault="00804645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фактические затраты (мин. 5,00 EUR</w:t>
            </w:r>
            <w:r w:rsidR="005C186D" w:rsidRPr="00E6371E">
              <w:rPr>
                <w:rFonts w:ascii="Avenir Next W1G" w:hAnsi="Avenir Next W1G" w:cs="Calibri"/>
                <w:sz w:val="20"/>
                <w:szCs w:val="20"/>
                <w:lang w:val="ru-RU"/>
              </w:rPr>
              <w:t>, макс.  500,00 EUR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)</w:t>
            </w:r>
          </w:p>
        </w:tc>
      </w:tr>
      <w:tr w:rsidR="00804645" w:rsidRPr="00F349D1" w14:paraId="36A65BBD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0A996FA7" w14:textId="6EFA70F8" w:rsidR="00804645" w:rsidRPr="00E6371E" w:rsidRDefault="00804645" w:rsidP="0080464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8D2D88"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 w:rsidR="008D2D88"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6238" w:type="dxa"/>
            <w:vAlign w:val="center"/>
          </w:tcPr>
          <w:p w14:paraId="3B5D213A" w14:textId="543ACA82" w:rsidR="00804645" w:rsidRPr="00E6371E" w:rsidRDefault="00D63B3C" w:rsidP="00230863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Комиссионная плата з</w:t>
            </w:r>
            <w:r w:rsidR="00C17BDB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а хранение денежных средств Клиента, с которым Банк прекращает сотрудничество</w:t>
            </w:r>
          </w:p>
        </w:tc>
        <w:tc>
          <w:tcPr>
            <w:tcW w:w="2126" w:type="dxa"/>
            <w:vAlign w:val="center"/>
          </w:tcPr>
          <w:p w14:paraId="1DEA0AA0" w14:textId="04D96BCB" w:rsidR="00804645" w:rsidRPr="00E6371E" w:rsidRDefault="00D11275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</w:t>
            </w:r>
            <w:r w:rsidR="00804645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EUR/в месяц</w:t>
            </w:r>
          </w:p>
        </w:tc>
      </w:tr>
      <w:tr w:rsidR="00021EA9" w:rsidRPr="00F349D1" w14:paraId="4FD9B79A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6E6BABC7" w14:textId="61ADB2B6" w:rsidR="00021EA9" w:rsidRPr="00E6371E" w:rsidRDefault="00811F56" w:rsidP="0080464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1.2.5.</w:t>
            </w:r>
          </w:p>
        </w:tc>
        <w:tc>
          <w:tcPr>
            <w:tcW w:w="6238" w:type="dxa"/>
            <w:vAlign w:val="center"/>
          </w:tcPr>
          <w:p w14:paraId="33A9D6AC" w14:textId="6E77C779" w:rsidR="00021EA9" w:rsidRPr="00E6371E" w:rsidRDefault="00372891" w:rsidP="00230863">
            <w:pPr>
              <w:pStyle w:val="TableParagraph"/>
              <w:spacing w:before="0"/>
              <w:ind w:right="79"/>
              <w:rPr>
                <w:rFonts w:ascii="Avenir Next W1G" w:hAnsi="Avenir Next W1G"/>
                <w:sz w:val="20"/>
                <w:szCs w:val="20"/>
                <w:lang w:val="ru-RU" w:bidi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Комиссионная плата за х</w:t>
            </w:r>
            <w:r w:rsidR="00021EA9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 xml:space="preserve">ранение денежных средств </w:t>
            </w:r>
            <w:r w:rsidR="00A91FC9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персо</w:t>
            </w:r>
            <w:r w:rsidR="00D21269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н</w:t>
            </w:r>
            <w:r w:rsidR="00A91FC9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ам</w:t>
            </w:r>
            <w:r w:rsidR="00D21269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,</w:t>
            </w:r>
            <w:r w:rsidR="00A91FC9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 xml:space="preserve"> </w:t>
            </w:r>
            <w:r w:rsidR="00021EA9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 xml:space="preserve">при </w:t>
            </w:r>
            <w:r w:rsidR="00FC284A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отсутствии расчетного</w:t>
            </w:r>
            <w:r w:rsidR="00021EA9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 xml:space="preserve"> счета в Банке</w:t>
            </w:r>
            <w:r w:rsidR="00021EA9" w:rsidRPr="00E6371E">
              <w:rPr>
                <w:rStyle w:val="EndnoteReference"/>
                <w:rFonts w:ascii="Avenir Next W1G" w:hAnsi="Avenir Next W1G"/>
                <w:sz w:val="20"/>
                <w:szCs w:val="20"/>
                <w:lang w:val="ru-RU" w:bidi="ru-RU"/>
              </w:rPr>
              <w:endnoteReference w:id="8"/>
            </w:r>
          </w:p>
        </w:tc>
        <w:tc>
          <w:tcPr>
            <w:tcW w:w="2126" w:type="dxa"/>
            <w:vAlign w:val="center"/>
          </w:tcPr>
          <w:p w14:paraId="159D552F" w14:textId="0CD855D1" w:rsidR="00021EA9" w:rsidRPr="00E6371E" w:rsidRDefault="004737A0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>5</w:t>
            </w:r>
            <w:r w:rsidR="0039534E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EUR/в месяц</w:t>
            </w:r>
          </w:p>
        </w:tc>
      </w:tr>
      <w:tr w:rsidR="00F56E6D" w:rsidRPr="000D1CF9" w14:paraId="4590FFB2" w14:textId="77777777" w:rsidTr="00381E3E">
        <w:trPr>
          <w:trHeight w:val="463"/>
        </w:trPr>
        <w:tc>
          <w:tcPr>
            <w:tcW w:w="850" w:type="dxa"/>
            <w:vAlign w:val="center"/>
          </w:tcPr>
          <w:p w14:paraId="6ADF415D" w14:textId="34E66C5A" w:rsidR="00F56E6D" w:rsidRPr="00E6371E" w:rsidRDefault="00F56E6D" w:rsidP="00F56E6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1.2.</w:t>
            </w:r>
            <w:r w:rsidR="00121234" w:rsidRPr="00E6371E">
              <w:rPr>
                <w:rFonts w:ascii="Avenir Next W1G" w:hAnsi="Avenir Next W1G" w:cs="Times"/>
                <w:sz w:val="20"/>
                <w:szCs w:val="24"/>
                <w:lang w:val="lv-LV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6238" w:type="dxa"/>
            <w:vAlign w:val="center"/>
          </w:tcPr>
          <w:p w14:paraId="11DB8280" w14:textId="22E5317E" w:rsidR="00F56E6D" w:rsidRPr="00E6371E" w:rsidRDefault="00BB72C9" w:rsidP="002726ED">
            <w:pPr>
              <w:pStyle w:val="TableParagraph"/>
              <w:spacing w:before="0"/>
              <w:ind w:right="79"/>
              <w:rPr>
                <w:rFonts w:ascii="Avenir Next W1G" w:hAnsi="Avenir Next W1G"/>
                <w:sz w:val="20"/>
                <w:szCs w:val="20"/>
                <w:lang w:val="ru-RU" w:bidi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Начисление п</w:t>
            </w:r>
            <w:r w:rsidR="00F56E6D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роцент</w:t>
            </w:r>
            <w:r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ов</w:t>
            </w:r>
            <w:r w:rsidR="00F56E6D" w:rsidRPr="00E6371E">
              <w:rPr>
                <w:sz w:val="20"/>
                <w:szCs w:val="20"/>
                <w:vertAlign w:val="superscript"/>
                <w:lang w:bidi="ru-RU"/>
              </w:rPr>
              <w:endnoteReference w:id="9"/>
            </w:r>
            <w:r w:rsidR="00F56E6D" w:rsidRPr="00E6371E">
              <w:rPr>
                <w:rFonts w:ascii="Avenir Next W1G" w:hAnsi="Avenir Next W1G"/>
                <w:sz w:val="20"/>
                <w:szCs w:val="20"/>
                <w:vertAlign w:val="superscript"/>
                <w:lang w:val="ru-RU" w:bidi="ru-RU"/>
              </w:rPr>
              <w:t>;</w:t>
            </w:r>
            <w:r w:rsidR="00F56E6D" w:rsidRPr="00E6371E">
              <w:rPr>
                <w:sz w:val="20"/>
                <w:szCs w:val="20"/>
                <w:vertAlign w:val="superscript"/>
                <w:lang w:bidi="ru-RU"/>
              </w:rPr>
              <w:endnoteReference w:id="10"/>
            </w:r>
            <w:r w:rsidR="00F56E6D" w:rsidRPr="00E6371E">
              <w:rPr>
                <w:rFonts w:ascii="Avenir Next W1G" w:hAnsi="Avenir Next W1G"/>
                <w:sz w:val="20"/>
                <w:szCs w:val="20"/>
                <w:vertAlign w:val="superscript"/>
                <w:lang w:val="ru-RU" w:bidi="ru-RU"/>
              </w:rPr>
              <w:t xml:space="preserve"> </w:t>
            </w:r>
            <w:r w:rsidR="006703C2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 xml:space="preserve">и выплата </w:t>
            </w:r>
            <w:r w:rsidR="00E53AA3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 xml:space="preserve">Клиенту </w:t>
            </w:r>
            <w:r w:rsidR="008A1DE0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по</w:t>
            </w:r>
            <w:r w:rsidR="00F56E6D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 xml:space="preserve"> остатк</w:t>
            </w:r>
            <w:r w:rsidR="008A1DE0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у</w:t>
            </w:r>
            <w:r w:rsidR="00F56E6D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 xml:space="preserve"> </w:t>
            </w:r>
            <w:r w:rsidR="008A1DE0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на</w:t>
            </w:r>
            <w:r w:rsidR="00EA4383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 xml:space="preserve"> каждом</w:t>
            </w:r>
            <w:r w:rsidR="00F56E6D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 xml:space="preserve"> расчетном счет</w:t>
            </w:r>
            <w:r w:rsidR="008A1DE0" w:rsidRPr="00E6371E">
              <w:rPr>
                <w:rFonts w:ascii="Avenir Next W1G" w:hAnsi="Avenir Next W1G"/>
                <w:sz w:val="20"/>
                <w:szCs w:val="20"/>
                <w:lang w:val="ru-RU" w:bidi="ru-RU"/>
              </w:rPr>
              <w:t>е</w:t>
            </w:r>
          </w:p>
        </w:tc>
        <w:tc>
          <w:tcPr>
            <w:tcW w:w="2126" w:type="dxa"/>
            <w:vAlign w:val="center"/>
          </w:tcPr>
          <w:p w14:paraId="2D2A29C4" w14:textId="77777777" w:rsidR="00F56E6D" w:rsidRPr="00E6371E" w:rsidRDefault="00F56E6D" w:rsidP="00F56E6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F56E6D" w:rsidRPr="00F349D1" w14:paraId="5FD07773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214F8A3D" w14:textId="53ECF375" w:rsidR="00F56E6D" w:rsidRPr="00E6371E" w:rsidRDefault="00F56E6D" w:rsidP="00F56E6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1.2.</w:t>
            </w:r>
            <w:r w:rsidR="00121234" w:rsidRPr="00E6371E">
              <w:rPr>
                <w:rFonts w:ascii="Avenir Next W1G" w:hAnsi="Avenir Next W1G" w:cs="Times"/>
                <w:sz w:val="20"/>
                <w:szCs w:val="24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6238" w:type="dxa"/>
            <w:vAlign w:val="center"/>
          </w:tcPr>
          <w:p w14:paraId="03770015" w14:textId="086DF594" w:rsidR="00F56E6D" w:rsidRPr="00E6371E" w:rsidRDefault="00F56E6D" w:rsidP="00F56E6D">
            <w:pPr>
              <w:pStyle w:val="TableParagraph"/>
              <w:spacing w:before="0"/>
              <w:ind w:left="417" w:right="79"/>
              <w:rPr>
                <w:rFonts w:ascii="Avenir Next W1G" w:hAnsi="Avenir Next W1G" w:cs="Times"/>
                <w:sz w:val="20"/>
                <w:szCs w:val="20"/>
                <w:lang w:val="ru-RU" w:bidi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до 10 000 EUR</w:t>
            </w:r>
            <w:r w:rsidR="002C54B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</w:t>
            </w:r>
            <w:r w:rsidR="004328D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включая</w:t>
            </w:r>
            <w:r w:rsidR="002C54B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  <w:tc>
          <w:tcPr>
            <w:tcW w:w="2126" w:type="dxa"/>
            <w:vAlign w:val="center"/>
          </w:tcPr>
          <w:p w14:paraId="074AE8C5" w14:textId="24BC2AFA" w:rsidR="00F56E6D" w:rsidRPr="00E6371E" w:rsidRDefault="00F56E6D" w:rsidP="00F56E6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начисляются</w:t>
            </w:r>
          </w:p>
        </w:tc>
      </w:tr>
      <w:tr w:rsidR="00F56E6D" w:rsidRPr="00F349D1" w14:paraId="4E86B23A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1BED6673" w14:textId="1C602145" w:rsidR="00F56E6D" w:rsidRPr="00E6371E" w:rsidRDefault="00F56E6D" w:rsidP="00F56E6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1.2.</w:t>
            </w:r>
            <w:r w:rsidR="00121234" w:rsidRPr="00E6371E">
              <w:rPr>
                <w:rFonts w:ascii="Avenir Next W1G" w:hAnsi="Avenir Next W1G" w:cs="Times"/>
                <w:sz w:val="20"/>
                <w:szCs w:val="24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.2.</w:t>
            </w:r>
          </w:p>
        </w:tc>
        <w:tc>
          <w:tcPr>
            <w:tcW w:w="6238" w:type="dxa"/>
            <w:vAlign w:val="center"/>
          </w:tcPr>
          <w:p w14:paraId="7D800C29" w14:textId="033937A9" w:rsidR="00F56E6D" w:rsidRPr="00E6371E" w:rsidRDefault="00F56E6D" w:rsidP="00F56E6D">
            <w:pPr>
              <w:pStyle w:val="TableParagraph"/>
              <w:spacing w:before="0"/>
              <w:ind w:left="417" w:right="79"/>
              <w:rPr>
                <w:rFonts w:ascii="Avenir Next W1G" w:hAnsi="Avenir Next W1G" w:cs="Times"/>
                <w:sz w:val="20"/>
                <w:szCs w:val="20"/>
                <w:lang w:val="ru-RU" w:bidi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</w:t>
            </w:r>
            <w:r w:rsidR="00D6622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выше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10 000 EUR до 50 000 EUR</w:t>
            </w:r>
          </w:p>
        </w:tc>
        <w:tc>
          <w:tcPr>
            <w:tcW w:w="2126" w:type="dxa"/>
            <w:vAlign w:val="center"/>
          </w:tcPr>
          <w:p w14:paraId="345F7E8D" w14:textId="080DD3E2" w:rsidR="00F56E6D" w:rsidRPr="00E6371E" w:rsidRDefault="00F56E6D" w:rsidP="00F56E6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0,25 % в год</w:t>
            </w:r>
          </w:p>
        </w:tc>
      </w:tr>
      <w:tr w:rsidR="00F56E6D" w:rsidRPr="00F349D1" w14:paraId="58BB7EB4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7D9EC9B2" w14:textId="3C7FD4EB" w:rsidR="00F56E6D" w:rsidRPr="00E6371E" w:rsidRDefault="00F56E6D" w:rsidP="00F56E6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1.2.</w:t>
            </w:r>
            <w:r w:rsidR="00121234" w:rsidRPr="00E6371E">
              <w:rPr>
                <w:rFonts w:ascii="Avenir Next W1G" w:hAnsi="Avenir Next W1G" w:cs="Times"/>
                <w:sz w:val="20"/>
                <w:szCs w:val="24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.3.</w:t>
            </w:r>
          </w:p>
        </w:tc>
        <w:tc>
          <w:tcPr>
            <w:tcW w:w="6238" w:type="dxa"/>
            <w:vAlign w:val="center"/>
          </w:tcPr>
          <w:p w14:paraId="4FACB16B" w14:textId="1E723365" w:rsidR="00F56E6D" w:rsidRPr="00E6371E" w:rsidRDefault="00F56E6D" w:rsidP="00F56E6D">
            <w:pPr>
              <w:pStyle w:val="TableParagraph"/>
              <w:spacing w:before="0"/>
              <w:ind w:left="417" w:right="79"/>
              <w:rPr>
                <w:rFonts w:ascii="Avenir Next W1G" w:hAnsi="Avenir Next W1G" w:cs="Times"/>
                <w:sz w:val="20"/>
                <w:szCs w:val="20"/>
                <w:lang w:val="ru-RU" w:bidi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</w:t>
            </w:r>
            <w:r w:rsidR="00D6622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выше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50 000 EUR до 100 000 EUR</w:t>
            </w:r>
          </w:p>
        </w:tc>
        <w:tc>
          <w:tcPr>
            <w:tcW w:w="2126" w:type="dxa"/>
            <w:vAlign w:val="center"/>
          </w:tcPr>
          <w:p w14:paraId="2F1F242C" w14:textId="586380E1" w:rsidR="00F56E6D" w:rsidRPr="00E6371E" w:rsidRDefault="00F56E6D" w:rsidP="00F56E6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0,35 % в год</w:t>
            </w:r>
          </w:p>
        </w:tc>
      </w:tr>
      <w:tr w:rsidR="00F56E6D" w:rsidRPr="00F349D1" w14:paraId="5C996939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7A7488FA" w14:textId="2A8AE370" w:rsidR="00F56E6D" w:rsidRPr="00E6371E" w:rsidRDefault="00F56E6D" w:rsidP="00F56E6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1.2.</w:t>
            </w:r>
            <w:r w:rsidR="00121234" w:rsidRPr="00E6371E">
              <w:rPr>
                <w:rFonts w:ascii="Avenir Next W1G" w:hAnsi="Avenir Next W1G" w:cs="Times"/>
                <w:sz w:val="20"/>
                <w:szCs w:val="24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.4.</w:t>
            </w:r>
          </w:p>
        </w:tc>
        <w:tc>
          <w:tcPr>
            <w:tcW w:w="6238" w:type="dxa"/>
            <w:vAlign w:val="center"/>
          </w:tcPr>
          <w:p w14:paraId="63B7D91A" w14:textId="48A8A682" w:rsidR="00F56E6D" w:rsidRPr="00E6371E" w:rsidRDefault="00F56E6D" w:rsidP="00F56E6D">
            <w:pPr>
              <w:pStyle w:val="TableParagraph"/>
              <w:spacing w:before="0"/>
              <w:ind w:left="417" w:right="79"/>
              <w:rPr>
                <w:rFonts w:ascii="Avenir Next W1G" w:hAnsi="Avenir Next W1G" w:cs="Times"/>
                <w:sz w:val="20"/>
                <w:szCs w:val="20"/>
                <w:lang w:val="ru-RU" w:bidi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</w:t>
            </w:r>
            <w:r w:rsidR="00D6622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выше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100 000 EUR до 250 000 EUR</w:t>
            </w:r>
          </w:p>
        </w:tc>
        <w:tc>
          <w:tcPr>
            <w:tcW w:w="2126" w:type="dxa"/>
            <w:vAlign w:val="center"/>
          </w:tcPr>
          <w:p w14:paraId="1F10A512" w14:textId="3F3917B0" w:rsidR="00F56E6D" w:rsidRPr="00E6371E" w:rsidRDefault="00F56E6D" w:rsidP="00F56E6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0,50 % в год</w:t>
            </w:r>
          </w:p>
        </w:tc>
      </w:tr>
      <w:tr w:rsidR="00F56E6D" w:rsidRPr="00F349D1" w14:paraId="36A0DFBB" w14:textId="77777777" w:rsidTr="001600DF">
        <w:trPr>
          <w:trHeight w:val="283"/>
        </w:trPr>
        <w:tc>
          <w:tcPr>
            <w:tcW w:w="850" w:type="dxa"/>
            <w:vAlign w:val="center"/>
          </w:tcPr>
          <w:p w14:paraId="5DC9DE92" w14:textId="24867067" w:rsidR="00F56E6D" w:rsidRPr="00E6371E" w:rsidRDefault="00F56E6D" w:rsidP="00F56E6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1.2.</w:t>
            </w:r>
            <w:r w:rsidR="00121234" w:rsidRPr="00E6371E">
              <w:rPr>
                <w:rFonts w:ascii="Avenir Next W1G" w:hAnsi="Avenir Next W1G" w:cs="Times"/>
                <w:sz w:val="20"/>
                <w:szCs w:val="24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.5.</w:t>
            </w:r>
          </w:p>
        </w:tc>
        <w:tc>
          <w:tcPr>
            <w:tcW w:w="6238" w:type="dxa"/>
            <w:vAlign w:val="center"/>
          </w:tcPr>
          <w:p w14:paraId="246C6DC5" w14:textId="78E8DF12" w:rsidR="00F56E6D" w:rsidRPr="00E6371E" w:rsidRDefault="00F56E6D" w:rsidP="00F56E6D">
            <w:pPr>
              <w:pStyle w:val="TableParagraph"/>
              <w:spacing w:before="0"/>
              <w:ind w:left="417" w:righ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свыше 250 000 EUR</w:t>
            </w:r>
          </w:p>
        </w:tc>
        <w:tc>
          <w:tcPr>
            <w:tcW w:w="2126" w:type="dxa"/>
            <w:vAlign w:val="center"/>
          </w:tcPr>
          <w:p w14:paraId="6EBBD32A" w14:textId="3F9CD1B9" w:rsidR="00F56E6D" w:rsidRPr="00E6371E" w:rsidRDefault="00F56E6D" w:rsidP="00F56E6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</w:p>
        </w:tc>
      </w:tr>
    </w:tbl>
    <w:p w14:paraId="0E895249" w14:textId="61784E1C" w:rsidR="00F81466" w:rsidRPr="00F349D1" w:rsidRDefault="009035D2" w:rsidP="0023086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sz w:val="20"/>
          <w:lang w:val="ru-RU"/>
        </w:rPr>
      </w:pPr>
      <w:r w:rsidRPr="00F349D1">
        <w:rPr>
          <w:rFonts w:ascii="Avenir Next W1G" w:hAnsi="Avenir Next W1G" w:cs="Times"/>
          <w:b/>
          <w:sz w:val="20"/>
          <w:lang w:val="ru-RU"/>
        </w:rPr>
        <w:t>Счёт</w:t>
      </w:r>
      <w:r w:rsidR="00210DE6" w:rsidRPr="00F349D1">
        <w:rPr>
          <w:rFonts w:ascii="Avenir Next W1G" w:hAnsi="Avenir Next W1G" w:cs="Times"/>
          <w:b/>
          <w:sz w:val="20"/>
          <w:lang w:val="ru-RU"/>
        </w:rPr>
        <w:t xml:space="preserve"> доходов </w:t>
      </w:r>
      <w:r w:rsidRPr="00F349D1">
        <w:rPr>
          <w:rFonts w:ascii="Avenir Next W1G" w:hAnsi="Avenir Next W1G" w:cs="Times"/>
          <w:b/>
          <w:sz w:val="20"/>
          <w:lang w:val="ru-RU"/>
        </w:rPr>
        <w:t>хозяйственной</w:t>
      </w:r>
      <w:r w:rsidR="00210DE6" w:rsidRPr="00F349D1">
        <w:rPr>
          <w:rFonts w:ascii="Avenir Next W1G" w:hAnsi="Avenir Next W1G" w:cs="Times"/>
          <w:b/>
          <w:sz w:val="20"/>
          <w:lang w:val="ru-RU"/>
        </w:rPr>
        <w:t xml:space="preserve"> деятельности</w:t>
      </w:r>
      <w:r w:rsidR="00636CA8" w:rsidRPr="00F349D1">
        <w:rPr>
          <w:rStyle w:val="EndnoteReference"/>
          <w:rFonts w:ascii="Avenir Next W1G" w:hAnsi="Avenir Next W1G" w:cs="Times"/>
          <w:b/>
          <w:sz w:val="20"/>
          <w:lang w:val="ru-RU"/>
        </w:rPr>
        <w:endnoteReference w:id="11"/>
      </w:r>
      <w:r w:rsidR="00636CA8" w:rsidRPr="00F349D1">
        <w:rPr>
          <w:rFonts w:ascii="Avenir Next W1G" w:hAnsi="Avenir Next W1G" w:cs="Times"/>
          <w:b/>
          <w:sz w:val="20"/>
          <w:vertAlign w:val="superscript"/>
          <w:lang w:val="ru-RU"/>
        </w:rPr>
        <w:t>;</w:t>
      </w:r>
      <w:r w:rsidR="00636CA8" w:rsidRPr="00F349D1">
        <w:rPr>
          <w:rStyle w:val="EndnoteReference"/>
          <w:rFonts w:ascii="Avenir Next W1G" w:hAnsi="Avenir Next W1G" w:cs="Times"/>
          <w:b/>
          <w:sz w:val="20"/>
          <w:lang w:val="ru-RU"/>
        </w:rPr>
        <w:endnoteReference w:id="12"/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6224"/>
        <w:gridCol w:w="2126"/>
      </w:tblGrid>
      <w:tr w:rsidR="00F81466" w:rsidRPr="00F349D1" w14:paraId="430107E3" w14:textId="77777777" w:rsidTr="00230863">
        <w:trPr>
          <w:trHeight w:val="340"/>
        </w:trPr>
        <w:tc>
          <w:tcPr>
            <w:tcW w:w="864" w:type="dxa"/>
            <w:shd w:val="clear" w:color="auto" w:fill="6EA9DB"/>
            <w:vAlign w:val="center"/>
          </w:tcPr>
          <w:p w14:paraId="45267F14" w14:textId="4254C925" w:rsidR="00F81466" w:rsidRPr="00F349D1" w:rsidRDefault="00AC6ED6" w:rsidP="00F8146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0000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224" w:type="dxa"/>
            <w:shd w:val="clear" w:color="auto" w:fill="6EA9DB"/>
            <w:vAlign w:val="center"/>
          </w:tcPr>
          <w:p w14:paraId="70E603D2" w14:textId="18710D21" w:rsidR="00F81466" w:rsidRPr="00F349D1" w:rsidRDefault="00F81466" w:rsidP="00F81466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color w:val="FF0000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126" w:type="dxa"/>
            <w:shd w:val="clear" w:color="auto" w:fill="6EA9DB"/>
            <w:vAlign w:val="center"/>
          </w:tcPr>
          <w:p w14:paraId="432D7C29" w14:textId="74F422BB" w:rsidR="00F81466" w:rsidRPr="00F349D1" w:rsidRDefault="009D75A3" w:rsidP="00AE3AEF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0000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F81466" w:rsidRPr="00F349D1" w14:paraId="191FBE2A" w14:textId="77777777" w:rsidTr="00230863">
        <w:trPr>
          <w:trHeight w:val="283"/>
        </w:trPr>
        <w:tc>
          <w:tcPr>
            <w:tcW w:w="864" w:type="dxa"/>
            <w:vAlign w:val="center"/>
          </w:tcPr>
          <w:p w14:paraId="199864E3" w14:textId="77777777" w:rsidR="00F81466" w:rsidRPr="00F349D1" w:rsidRDefault="00F81466" w:rsidP="0016235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1.3.1.</w:t>
            </w:r>
          </w:p>
        </w:tc>
        <w:tc>
          <w:tcPr>
            <w:tcW w:w="6224" w:type="dxa"/>
            <w:vAlign w:val="center"/>
          </w:tcPr>
          <w:p w14:paraId="06630EA4" w14:textId="33173EAC" w:rsidR="00F81466" w:rsidRPr="00F349D1" w:rsidRDefault="00994BF5" w:rsidP="00230863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ткрытие</w:t>
            </w:r>
            <w:r w:rsidR="00F81466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Calibri"/>
                <w:color w:val="000000" w:themeColor="text1"/>
                <w:sz w:val="20"/>
                <w:szCs w:val="20"/>
                <w:lang w:val="ru-RU"/>
              </w:rPr>
              <w:t>расчетного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F81466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счета</w:t>
            </w:r>
            <w:r w:rsidR="00335BA8"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13"/>
            </w:r>
          </w:p>
        </w:tc>
        <w:tc>
          <w:tcPr>
            <w:tcW w:w="2126" w:type="dxa"/>
            <w:vAlign w:val="center"/>
          </w:tcPr>
          <w:p w14:paraId="21356992" w14:textId="77777777" w:rsidR="00F81466" w:rsidRPr="00F349D1" w:rsidRDefault="00F81466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EUR</w:t>
            </w:r>
          </w:p>
        </w:tc>
      </w:tr>
      <w:tr w:rsidR="00F81466" w:rsidRPr="00F349D1" w14:paraId="5455E836" w14:textId="77777777" w:rsidTr="00230863">
        <w:trPr>
          <w:trHeight w:val="283"/>
        </w:trPr>
        <w:tc>
          <w:tcPr>
            <w:tcW w:w="864" w:type="dxa"/>
            <w:vAlign w:val="center"/>
          </w:tcPr>
          <w:p w14:paraId="71CF069B" w14:textId="77777777" w:rsidR="00F81466" w:rsidRPr="00F349D1" w:rsidRDefault="00F81466" w:rsidP="0016235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1.3.2.</w:t>
            </w:r>
          </w:p>
        </w:tc>
        <w:tc>
          <w:tcPr>
            <w:tcW w:w="6224" w:type="dxa"/>
            <w:vAlign w:val="center"/>
          </w:tcPr>
          <w:p w14:paraId="2E3D4EBD" w14:textId="34551705" w:rsidR="00F81466" w:rsidRPr="00F349D1" w:rsidRDefault="00F81466" w:rsidP="00230863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Обслуживание счета</w:t>
            </w:r>
          </w:p>
        </w:tc>
        <w:tc>
          <w:tcPr>
            <w:tcW w:w="2126" w:type="dxa"/>
            <w:vAlign w:val="center"/>
          </w:tcPr>
          <w:p w14:paraId="010267D4" w14:textId="0ECBF661" w:rsidR="00F81466" w:rsidRPr="00F349D1" w:rsidRDefault="00F81466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EUR/в месяц</w:t>
            </w:r>
            <w:r w:rsidR="00350FBF"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14"/>
            </w:r>
          </w:p>
        </w:tc>
      </w:tr>
      <w:tr w:rsidR="00C02727" w:rsidRPr="00F349D1" w14:paraId="46300EA1" w14:textId="77777777" w:rsidTr="00230863">
        <w:trPr>
          <w:trHeight w:val="283"/>
        </w:trPr>
        <w:tc>
          <w:tcPr>
            <w:tcW w:w="864" w:type="dxa"/>
            <w:vAlign w:val="center"/>
          </w:tcPr>
          <w:p w14:paraId="665BFC4F" w14:textId="7F7DEA16" w:rsidR="00C02727" w:rsidRPr="00F349D1" w:rsidRDefault="00C02727" w:rsidP="00C027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1.3.3.</w:t>
            </w:r>
          </w:p>
        </w:tc>
        <w:tc>
          <w:tcPr>
            <w:tcW w:w="6224" w:type="dxa"/>
            <w:vAlign w:val="center"/>
          </w:tcPr>
          <w:p w14:paraId="71EB4288" w14:textId="3957AD50" w:rsidR="00C02727" w:rsidRPr="00F349D1" w:rsidRDefault="00C02727" w:rsidP="00230863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Содержание</w:t>
            </w:r>
            <w:r w:rsidR="008342F8">
              <w:rPr>
                <w:rFonts w:ascii="Avenir Next W1G" w:hAnsi="Avenir Next W1G" w:cs="Times"/>
                <w:sz w:val="20"/>
                <w:szCs w:val="20"/>
                <w:vertAlign w:val="superscript"/>
                <w:lang w:val="lv-LV"/>
              </w:rPr>
              <w:t>4</w:t>
            </w:r>
            <w:r w:rsidRPr="00F349D1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неактивного</w:t>
            </w:r>
            <w:r w:rsidR="008342F8" w:rsidRPr="002F751B">
              <w:rPr>
                <w:rFonts w:ascii="Avenir Next W1G" w:hAnsi="Avenir Next W1G" w:cs="Times"/>
                <w:sz w:val="20"/>
                <w:szCs w:val="20"/>
                <w:vertAlign w:val="superscript"/>
                <w:lang w:val="lv-LV"/>
              </w:rPr>
              <w:t>6</w:t>
            </w:r>
            <w:r w:rsidRPr="00F349D1">
              <w:rPr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2126" w:type="dxa"/>
            <w:vAlign w:val="center"/>
          </w:tcPr>
          <w:p w14:paraId="69644175" w14:textId="77777777" w:rsidR="00C02727" w:rsidRPr="00F349D1" w:rsidRDefault="00C02727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C02727" w:rsidRPr="00F349D1" w14:paraId="0C843C23" w14:textId="77777777" w:rsidTr="00230863">
        <w:trPr>
          <w:trHeight w:val="283"/>
        </w:trPr>
        <w:tc>
          <w:tcPr>
            <w:tcW w:w="864" w:type="dxa"/>
            <w:vAlign w:val="center"/>
          </w:tcPr>
          <w:p w14:paraId="4CC2B5A9" w14:textId="1898DE1F" w:rsidR="00C02727" w:rsidRPr="00F349D1" w:rsidRDefault="00C02727" w:rsidP="00C027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1.3.3.1.</w:t>
            </w:r>
          </w:p>
        </w:tc>
        <w:tc>
          <w:tcPr>
            <w:tcW w:w="6224" w:type="dxa"/>
            <w:vAlign w:val="center"/>
          </w:tcPr>
          <w:p w14:paraId="64BFE1CB" w14:textId="2C13C285" w:rsidR="00C02727" w:rsidRPr="00F349D1" w:rsidRDefault="00C02727" w:rsidP="00230863">
            <w:pPr>
              <w:pStyle w:val="TableParagraph"/>
              <w:spacing w:before="0"/>
              <w:ind w:left="406"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4"/>
                <w:lang w:val="ru-RU"/>
              </w:rPr>
              <w:t>до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 xml:space="preserve"> 24</w:t>
            </w:r>
            <w:r w:rsidR="00F36DC6">
              <w:rPr>
                <w:rFonts w:ascii="Avenir Next W1G" w:hAnsi="Avenir Next W1G" w:cs="Times"/>
                <w:sz w:val="20"/>
                <w:szCs w:val="24"/>
                <w:lang w:val="lv-LV"/>
              </w:rPr>
              <w:t>-</w:t>
            </w:r>
            <w:r w:rsidR="00F36DC6">
              <w:rPr>
                <w:rFonts w:ascii="Avenir Next W1G" w:hAnsi="Avenir Next W1G" w:cs="Times"/>
                <w:sz w:val="20"/>
                <w:szCs w:val="24"/>
                <w:lang w:val="ru-RU"/>
              </w:rPr>
              <w:t>го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 xml:space="preserve"> </w:t>
            </w:r>
            <w:r w:rsidRPr="00F349D1">
              <w:rPr>
                <w:rFonts w:ascii="Avenir Next W1G" w:hAnsi="Avenir Next W1G" w:cs="Calibri"/>
                <w:sz w:val="20"/>
                <w:szCs w:val="24"/>
                <w:lang w:val="ru-RU"/>
              </w:rPr>
              <w:t>месяц</w:t>
            </w:r>
            <w:r w:rsidR="00F36DC6">
              <w:rPr>
                <w:rFonts w:ascii="Avenir Next W1G" w:hAnsi="Avenir Next W1G" w:cs="Calibri"/>
                <w:sz w:val="20"/>
                <w:szCs w:val="24"/>
                <w:lang w:val="ru-RU"/>
              </w:rPr>
              <w:t xml:space="preserve">а </w:t>
            </w:r>
            <w:r w:rsidR="00F36DC6" w:rsidRPr="007F447C">
              <w:rPr>
                <w:rFonts w:ascii="Avenir Next W1G" w:hAnsi="Avenir Next W1G" w:cs="Calibri"/>
                <w:sz w:val="20"/>
                <w:szCs w:val="24"/>
                <w:lang w:val="ru-RU"/>
              </w:rPr>
              <w:t>(включительно)</w:t>
            </w:r>
          </w:p>
        </w:tc>
        <w:tc>
          <w:tcPr>
            <w:tcW w:w="2126" w:type="dxa"/>
            <w:vAlign w:val="center"/>
          </w:tcPr>
          <w:p w14:paraId="30461AF0" w14:textId="60647258" w:rsidR="00C02727" w:rsidRPr="00F349D1" w:rsidRDefault="00C02727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EUR/в месяц</w:t>
            </w:r>
          </w:p>
        </w:tc>
      </w:tr>
      <w:tr w:rsidR="00C02727" w:rsidRPr="00F349D1" w14:paraId="39D97277" w14:textId="77777777" w:rsidTr="00230863">
        <w:trPr>
          <w:trHeight w:val="283"/>
        </w:trPr>
        <w:tc>
          <w:tcPr>
            <w:tcW w:w="864" w:type="dxa"/>
            <w:vAlign w:val="center"/>
          </w:tcPr>
          <w:p w14:paraId="4803C11D" w14:textId="1DC96173" w:rsidR="00C02727" w:rsidRPr="00F349D1" w:rsidRDefault="00C02727" w:rsidP="00C027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1.3.3.2.</w:t>
            </w:r>
          </w:p>
        </w:tc>
        <w:tc>
          <w:tcPr>
            <w:tcW w:w="6224" w:type="dxa"/>
            <w:vAlign w:val="center"/>
          </w:tcPr>
          <w:p w14:paraId="53144A6E" w14:textId="3F8ED690" w:rsidR="00C02727" w:rsidRPr="00F349D1" w:rsidRDefault="00C02727" w:rsidP="00230863">
            <w:pPr>
              <w:pStyle w:val="TableParagraph"/>
              <w:spacing w:before="0"/>
              <w:ind w:left="406"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4"/>
                <w:lang w:val="ru-RU"/>
              </w:rPr>
              <w:t>начиная с 2</w:t>
            </w:r>
            <w:r w:rsidR="00F36DC6">
              <w:rPr>
                <w:rFonts w:ascii="Avenir Next W1G" w:hAnsi="Avenir Next W1G" w:cs="Calibri"/>
                <w:sz w:val="20"/>
                <w:szCs w:val="24"/>
                <w:lang w:val="ru-RU"/>
              </w:rPr>
              <w:t>5</w:t>
            </w:r>
            <w:r w:rsidRPr="00F349D1">
              <w:rPr>
                <w:rFonts w:ascii="Avenir Next W1G" w:hAnsi="Avenir Next W1G" w:cs="Calibri"/>
                <w:sz w:val="20"/>
                <w:szCs w:val="24"/>
                <w:lang w:val="ru-RU"/>
              </w:rPr>
              <w:t>-го месяца</w:t>
            </w:r>
          </w:p>
        </w:tc>
        <w:tc>
          <w:tcPr>
            <w:tcW w:w="2126" w:type="dxa"/>
            <w:vAlign w:val="center"/>
          </w:tcPr>
          <w:p w14:paraId="4C783015" w14:textId="3AF80495" w:rsidR="00C02727" w:rsidRPr="00F349D1" w:rsidRDefault="00C02727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20,00 EUR/в месяц</w:t>
            </w:r>
          </w:p>
        </w:tc>
      </w:tr>
      <w:tr w:rsidR="00C02727" w:rsidRPr="00F349D1" w14:paraId="02373237" w14:textId="77777777" w:rsidTr="00230863">
        <w:trPr>
          <w:trHeight w:val="283"/>
        </w:trPr>
        <w:tc>
          <w:tcPr>
            <w:tcW w:w="864" w:type="dxa"/>
            <w:vAlign w:val="center"/>
          </w:tcPr>
          <w:p w14:paraId="23B69E4A" w14:textId="4D53F981" w:rsidR="00C02727" w:rsidRPr="00F349D1" w:rsidRDefault="00C02727" w:rsidP="00C027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</w:t>
            </w:r>
            <w:r w:rsidR="00811F56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</w:p>
        </w:tc>
        <w:tc>
          <w:tcPr>
            <w:tcW w:w="6224" w:type="dxa"/>
            <w:vAlign w:val="center"/>
          </w:tcPr>
          <w:p w14:paraId="2FE342CB" w14:textId="1C03CD0F" w:rsidR="00C02727" w:rsidRPr="00F349D1" w:rsidRDefault="00C02727" w:rsidP="00230863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Закрытие</w:t>
            </w:r>
            <w:r w:rsidRPr="00F349D1">
              <w:rPr>
                <w:rFonts w:ascii="Avenir Next W1G" w:hAnsi="Avenir Next W1G" w:cs="Times"/>
                <w:spacing w:val="18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2126" w:type="dxa"/>
            <w:vAlign w:val="center"/>
          </w:tcPr>
          <w:p w14:paraId="3C862B48" w14:textId="012C5073" w:rsidR="00C02727" w:rsidRPr="00F349D1" w:rsidRDefault="00C02727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5,00 EUR</w:t>
            </w:r>
          </w:p>
        </w:tc>
      </w:tr>
      <w:tr w:rsidR="00C02727" w:rsidRPr="00F349D1" w14:paraId="1167E3F5" w14:textId="77777777" w:rsidTr="00230863">
        <w:trPr>
          <w:trHeight w:val="283"/>
        </w:trPr>
        <w:tc>
          <w:tcPr>
            <w:tcW w:w="864" w:type="dxa"/>
            <w:vAlign w:val="center"/>
          </w:tcPr>
          <w:p w14:paraId="7EBA424C" w14:textId="2997A2CE" w:rsidR="00C02727" w:rsidRPr="00F349D1" w:rsidRDefault="00C02727" w:rsidP="00C02727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</w:t>
            </w:r>
            <w:r w:rsidR="00811F56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</w:p>
        </w:tc>
        <w:tc>
          <w:tcPr>
            <w:tcW w:w="6224" w:type="dxa"/>
            <w:vAlign w:val="center"/>
          </w:tcPr>
          <w:p w14:paraId="4A8E4B61" w14:textId="123AC4D1" w:rsidR="00C02727" w:rsidRPr="00F349D1" w:rsidRDefault="00C02727" w:rsidP="00230863">
            <w:pPr>
              <w:pStyle w:val="ListParagraph"/>
              <w:tabs>
                <w:tab w:val="left" w:pos="142"/>
                <w:tab w:val="left" w:pos="284"/>
              </w:tabs>
              <w:spacing w:before="60"/>
              <w:ind w:left="80" w:right="79" w:hanging="6"/>
              <w:jc w:val="both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Переводы на единый налоговый счет (автоматическая уплата налога, упрощенное решение по уплате налогов)</w:t>
            </w:r>
          </w:p>
        </w:tc>
        <w:tc>
          <w:tcPr>
            <w:tcW w:w="2126" w:type="dxa"/>
            <w:vAlign w:val="center"/>
          </w:tcPr>
          <w:p w14:paraId="4FEEA61F" w14:textId="2D9A7E7F" w:rsidR="00C02727" w:rsidRPr="00F349D1" w:rsidRDefault="00C02727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</w:tbl>
    <w:p w14:paraId="6BB8212B" w14:textId="0B5AD9CA" w:rsidR="005508F1" w:rsidRPr="00F349D1" w:rsidRDefault="005508F1" w:rsidP="0023086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sz w:val="20"/>
          <w:lang w:val="ru-RU"/>
        </w:rPr>
      </w:pPr>
      <w:r w:rsidRPr="00F349D1">
        <w:rPr>
          <w:rFonts w:ascii="Avenir Next W1G" w:hAnsi="Avenir Next W1G" w:cs="Times"/>
          <w:b/>
          <w:bCs/>
          <w:sz w:val="20"/>
          <w:szCs w:val="20"/>
          <w:lang w:val="ru-RU" w:eastAsia="lv-LV"/>
        </w:rPr>
        <w:t>Выписки со счета</w:t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529"/>
        <w:gridCol w:w="2835"/>
      </w:tblGrid>
      <w:tr w:rsidR="005508F1" w:rsidRPr="00F349D1" w14:paraId="36AB39F4" w14:textId="77777777" w:rsidTr="000F5C5A">
        <w:trPr>
          <w:trHeight w:val="340"/>
        </w:trPr>
        <w:tc>
          <w:tcPr>
            <w:tcW w:w="850" w:type="dxa"/>
            <w:shd w:val="clear" w:color="auto" w:fill="6EA9DB"/>
            <w:vAlign w:val="center"/>
          </w:tcPr>
          <w:p w14:paraId="13C8DEEB" w14:textId="78F44838" w:rsidR="005508F1" w:rsidRPr="00F349D1" w:rsidRDefault="00AC6ED6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529" w:type="dxa"/>
            <w:shd w:val="clear" w:color="auto" w:fill="6EA9DB"/>
            <w:vAlign w:val="center"/>
          </w:tcPr>
          <w:p w14:paraId="1C1C88D5" w14:textId="2661E77E" w:rsidR="005508F1" w:rsidRPr="00F349D1" w:rsidRDefault="005508F1" w:rsidP="005508F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835" w:type="dxa"/>
            <w:shd w:val="clear" w:color="auto" w:fill="6EA9DB"/>
            <w:vAlign w:val="center"/>
          </w:tcPr>
          <w:p w14:paraId="0DBA1458" w14:textId="54E54D8E" w:rsidR="005508F1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08F1" w:rsidRPr="00F349D1" w14:paraId="5B5E2CE9" w14:textId="77777777" w:rsidTr="000F5C5A">
        <w:trPr>
          <w:trHeight w:val="283"/>
        </w:trPr>
        <w:tc>
          <w:tcPr>
            <w:tcW w:w="850" w:type="dxa"/>
            <w:vAlign w:val="center"/>
          </w:tcPr>
          <w:p w14:paraId="61DB1224" w14:textId="01957126" w:rsidR="005508F1" w:rsidRPr="00F349D1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636CA8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5529" w:type="dxa"/>
            <w:vAlign w:val="center"/>
          </w:tcPr>
          <w:p w14:paraId="2C53DA61" w14:textId="62AC13B5" w:rsidR="005508F1" w:rsidRPr="00F349D1" w:rsidRDefault="00017B00" w:rsidP="000F5C5A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Получение выписки по счету, подготовленной Клиентом самостоятельно</w:t>
            </w:r>
            <w:r w:rsidR="005508F1" w:rsidRPr="00F349D1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="005508F1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="005508F1" w:rsidRPr="00F349D1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="005508F1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Интернет-банке</w:t>
            </w:r>
          </w:p>
        </w:tc>
        <w:tc>
          <w:tcPr>
            <w:tcW w:w="2835" w:type="dxa"/>
            <w:vAlign w:val="center"/>
          </w:tcPr>
          <w:p w14:paraId="27ED72E9" w14:textId="1E500F94" w:rsidR="005508F1" w:rsidRPr="00F349D1" w:rsidRDefault="005508F1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5508F1" w:rsidRPr="000D1CF9" w14:paraId="3F3A7B2F" w14:textId="77777777" w:rsidTr="000F5C5A">
        <w:trPr>
          <w:trHeight w:val="283"/>
        </w:trPr>
        <w:tc>
          <w:tcPr>
            <w:tcW w:w="850" w:type="dxa"/>
            <w:vAlign w:val="center"/>
          </w:tcPr>
          <w:p w14:paraId="46EDBF6F" w14:textId="0B146207" w:rsidR="005508F1" w:rsidRPr="00F349D1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636CA8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.2.</w:t>
            </w:r>
          </w:p>
        </w:tc>
        <w:tc>
          <w:tcPr>
            <w:tcW w:w="5529" w:type="dxa"/>
            <w:vAlign w:val="center"/>
          </w:tcPr>
          <w:p w14:paraId="29D5E888" w14:textId="2ED4F230" w:rsidR="005508F1" w:rsidRPr="00C40E0D" w:rsidRDefault="005508F1" w:rsidP="000F5C5A">
            <w:pPr>
              <w:pStyle w:val="TableParagraph"/>
              <w:spacing w:before="3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>Получение</w:t>
            </w:r>
            <w:r w:rsidRPr="00C40E0D">
              <w:rPr>
                <w:rFonts w:ascii="Avenir Next W1G" w:hAnsi="Avenir Next W1G" w:cs="Times"/>
                <w:spacing w:val="7"/>
                <w:sz w:val="20"/>
                <w:szCs w:val="20"/>
                <w:lang w:val="ru-RU"/>
              </w:rPr>
              <w:t xml:space="preserve"> </w:t>
            </w:r>
            <w:r w:rsidR="001E0D31"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подготовленной в Банке выписки по </w:t>
            </w:r>
            <w:r w:rsidR="009035D2"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>счёту</w:t>
            </w:r>
            <w:r w:rsidR="001E0D31"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в Банке, Интернет-банке или по электронной почте </w:t>
            </w:r>
          </w:p>
        </w:tc>
        <w:tc>
          <w:tcPr>
            <w:tcW w:w="2835" w:type="dxa"/>
            <w:vAlign w:val="center"/>
          </w:tcPr>
          <w:p w14:paraId="0E466FC4" w14:textId="1F05ED1E" w:rsidR="005508F1" w:rsidRPr="00C40E0D" w:rsidRDefault="005508F1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5508F1" w:rsidRPr="000D1CF9" w14:paraId="08FBC6BC" w14:textId="77777777" w:rsidTr="000F5C5A">
        <w:trPr>
          <w:trHeight w:val="283"/>
        </w:trPr>
        <w:tc>
          <w:tcPr>
            <w:tcW w:w="850" w:type="dxa"/>
            <w:vAlign w:val="center"/>
          </w:tcPr>
          <w:p w14:paraId="419490C4" w14:textId="282F431F" w:rsidR="005508F1" w:rsidRPr="00F349D1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636CA8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 w:rsidR="00E22A8F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2.1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529" w:type="dxa"/>
            <w:vAlign w:val="center"/>
          </w:tcPr>
          <w:p w14:paraId="7B828F1C" w14:textId="52F527FE" w:rsidR="005508F1" w:rsidRPr="00C40E0D" w:rsidRDefault="005508F1" w:rsidP="000F5C5A">
            <w:pPr>
              <w:pStyle w:val="TableParagraph"/>
              <w:spacing w:before="0"/>
              <w:ind w:left="417"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C40E0D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период</w:t>
            </w:r>
            <w:r w:rsidRPr="00C40E0D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до</w:t>
            </w:r>
            <w:r w:rsidRPr="00C40E0D">
              <w:rPr>
                <w:rFonts w:ascii="Avenir Next W1G" w:hAnsi="Avenir Next W1G" w:cs="Times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12</w:t>
            </w:r>
            <w:r w:rsidR="00804645"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месяцев</w:t>
            </w:r>
          </w:p>
        </w:tc>
        <w:tc>
          <w:tcPr>
            <w:tcW w:w="2835" w:type="dxa"/>
            <w:vAlign w:val="center"/>
          </w:tcPr>
          <w:p w14:paraId="0AEC8A4F" w14:textId="10E29197" w:rsidR="005508F1" w:rsidRPr="00C40E0D" w:rsidRDefault="005508F1" w:rsidP="00521B37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</w:t>
            </w:r>
            <w:r w:rsidR="00804645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 EUR</w:t>
            </w:r>
            <w:r w:rsidR="00521B37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C40E0D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лист</w:t>
            </w: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</w:p>
          <w:p w14:paraId="5AB91231" w14:textId="1F303766" w:rsidR="005508F1" w:rsidRPr="00C40E0D" w:rsidRDefault="005508F1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</w:t>
            </w:r>
            <w:r w:rsidR="006B33E8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мин</w:t>
            </w: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. </w:t>
            </w:r>
            <w:r w:rsidR="00804645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</w:t>
            </w: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EUR)</w:t>
            </w:r>
            <w:r w:rsidR="00521B37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</w:t>
            </w:r>
            <w:r w:rsidR="00E22A8F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в т.ч. НДС</w:t>
            </w:r>
          </w:p>
        </w:tc>
      </w:tr>
      <w:tr w:rsidR="005508F1" w:rsidRPr="000D1CF9" w14:paraId="39D3FE33" w14:textId="77777777" w:rsidTr="000F5C5A">
        <w:trPr>
          <w:trHeight w:val="283"/>
        </w:trPr>
        <w:tc>
          <w:tcPr>
            <w:tcW w:w="850" w:type="dxa"/>
            <w:vAlign w:val="center"/>
          </w:tcPr>
          <w:p w14:paraId="3E03C11C" w14:textId="73A09BF8" w:rsidR="005508F1" w:rsidRPr="00F349D1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636CA8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 w:rsidR="00E22A8F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2.2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529" w:type="dxa"/>
            <w:vAlign w:val="center"/>
          </w:tcPr>
          <w:p w14:paraId="31142C75" w14:textId="77F09C44" w:rsidR="005508F1" w:rsidRPr="00C40E0D" w:rsidRDefault="005508F1" w:rsidP="000F5C5A">
            <w:pPr>
              <w:pStyle w:val="TableParagraph"/>
              <w:spacing w:before="0"/>
              <w:ind w:left="417"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 период свыше</w:t>
            </w:r>
            <w:r w:rsidR="00804645"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12 месяцев</w:t>
            </w:r>
          </w:p>
        </w:tc>
        <w:tc>
          <w:tcPr>
            <w:tcW w:w="2835" w:type="dxa"/>
            <w:vAlign w:val="center"/>
          </w:tcPr>
          <w:p w14:paraId="2B0323F7" w14:textId="235257BC" w:rsidR="005508F1" w:rsidRPr="00C40E0D" w:rsidRDefault="005508F1" w:rsidP="00521B37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</w:t>
            </w:r>
            <w:r w:rsidR="00804645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 EUR</w:t>
            </w:r>
            <w:r w:rsidR="00521B37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C40E0D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лист</w:t>
            </w:r>
          </w:p>
          <w:p w14:paraId="6DFA63CF" w14:textId="0B77FCC0" w:rsidR="005508F1" w:rsidRPr="00C40E0D" w:rsidRDefault="005508F1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</w:t>
            </w:r>
            <w:r w:rsidR="006B33E8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мин</w:t>
            </w: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. </w:t>
            </w:r>
            <w:r w:rsidR="00804645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</w:t>
            </w: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EUR)</w:t>
            </w:r>
            <w:r w:rsidR="00521B37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</w:t>
            </w:r>
            <w:r w:rsidR="00E22A8F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в т.ч. НДС</w:t>
            </w:r>
          </w:p>
        </w:tc>
      </w:tr>
      <w:tr w:rsidR="005508F1" w:rsidRPr="000D1CF9" w14:paraId="2BB350D9" w14:textId="77777777" w:rsidTr="000F5C5A">
        <w:trPr>
          <w:trHeight w:val="283"/>
        </w:trPr>
        <w:tc>
          <w:tcPr>
            <w:tcW w:w="850" w:type="dxa"/>
            <w:vAlign w:val="center"/>
          </w:tcPr>
          <w:p w14:paraId="14CBCA10" w14:textId="764EA6D5" w:rsidR="005508F1" w:rsidRPr="00F349D1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636CA8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 w:rsidR="00E22A8F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529" w:type="dxa"/>
            <w:vAlign w:val="center"/>
          </w:tcPr>
          <w:p w14:paraId="691391FD" w14:textId="0CE67C44" w:rsidR="005508F1" w:rsidRPr="00C40E0D" w:rsidRDefault="005508F1" w:rsidP="000F5C5A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>По</w:t>
            </w:r>
            <w:r w:rsidR="00E65B68"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>лучение выписки</w:t>
            </w:r>
            <w:r w:rsidR="005916DA"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в Банке</w:t>
            </w:r>
            <w:r w:rsidRPr="00C40E0D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>по</w:t>
            </w:r>
            <w:r w:rsidR="005916DA"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закрытому </w:t>
            </w:r>
            <w:r w:rsidR="00E80C99"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>счёту</w:t>
            </w:r>
            <w:r w:rsidR="00F1656C"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по запросу</w:t>
            </w:r>
            <w:r w:rsidRPr="00C40E0D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="00F1656C"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>К</w:t>
            </w:r>
            <w:r w:rsidRPr="00C40E0D">
              <w:rPr>
                <w:rFonts w:ascii="Avenir Next W1G" w:hAnsi="Avenir Next W1G" w:cs="Times"/>
                <w:sz w:val="20"/>
                <w:szCs w:val="20"/>
                <w:lang w:val="ru-RU"/>
              </w:rPr>
              <w:t>лиента</w:t>
            </w:r>
          </w:p>
        </w:tc>
        <w:tc>
          <w:tcPr>
            <w:tcW w:w="2835" w:type="dxa"/>
            <w:vAlign w:val="center"/>
          </w:tcPr>
          <w:p w14:paraId="04E14AC7" w14:textId="1936A21C" w:rsidR="00804645" w:rsidRPr="00C40E0D" w:rsidRDefault="00804645" w:rsidP="00521B37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1,00 EUR</w:t>
            </w:r>
            <w:r w:rsidR="00521B37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C40E0D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C40E0D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лист</w:t>
            </w:r>
          </w:p>
          <w:p w14:paraId="2ED4905F" w14:textId="7BC407FA" w:rsidR="005508F1" w:rsidRPr="00C40E0D" w:rsidRDefault="00804645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10,00 EUR)</w:t>
            </w:r>
            <w:r w:rsidR="00521B37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</w:t>
            </w:r>
            <w:r w:rsidR="00E22A8F" w:rsidRPr="00C40E0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в т.ч. НДС</w:t>
            </w:r>
          </w:p>
        </w:tc>
      </w:tr>
    </w:tbl>
    <w:p w14:paraId="558B90F2" w14:textId="77777777" w:rsidR="005508F1" w:rsidRPr="00F349D1" w:rsidRDefault="005508F1" w:rsidP="0023086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sz w:val="20"/>
          <w:lang w:val="ru-RU"/>
        </w:rPr>
      </w:pPr>
      <w:r w:rsidRPr="00F349D1">
        <w:rPr>
          <w:rFonts w:ascii="Avenir Next W1G" w:hAnsi="Avenir Next W1G" w:cs="Times"/>
          <w:b/>
          <w:bCs/>
          <w:sz w:val="20"/>
          <w:szCs w:val="20"/>
          <w:lang w:val="ru-RU" w:eastAsia="lv-LV"/>
        </w:rPr>
        <w:t>Исполнение принудительных действий, определенных законом</w:t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238"/>
        <w:gridCol w:w="2126"/>
      </w:tblGrid>
      <w:tr w:rsidR="005508F1" w:rsidRPr="00F349D1" w14:paraId="62B6B56A" w14:textId="77777777" w:rsidTr="00230863">
        <w:trPr>
          <w:trHeight w:val="340"/>
        </w:trPr>
        <w:tc>
          <w:tcPr>
            <w:tcW w:w="850" w:type="dxa"/>
            <w:shd w:val="clear" w:color="auto" w:fill="6EA9DB"/>
            <w:vAlign w:val="center"/>
          </w:tcPr>
          <w:p w14:paraId="6FB1B28F" w14:textId="26E5750B" w:rsidR="005508F1" w:rsidRPr="00F349D1" w:rsidRDefault="00AC6ED6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238" w:type="dxa"/>
            <w:shd w:val="clear" w:color="auto" w:fill="6EA9DB"/>
            <w:vAlign w:val="center"/>
          </w:tcPr>
          <w:p w14:paraId="0F1C02E0" w14:textId="36FCCAA6" w:rsidR="005508F1" w:rsidRPr="00F349D1" w:rsidRDefault="005508F1" w:rsidP="005508F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126" w:type="dxa"/>
            <w:shd w:val="clear" w:color="auto" w:fill="6EA9DB"/>
            <w:vAlign w:val="center"/>
          </w:tcPr>
          <w:p w14:paraId="40A706A5" w14:textId="7BDD1088" w:rsidR="005508F1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08F1" w:rsidRPr="00F349D1" w14:paraId="56D52B18" w14:textId="77777777" w:rsidTr="00230863">
        <w:trPr>
          <w:trHeight w:val="283"/>
        </w:trPr>
        <w:tc>
          <w:tcPr>
            <w:tcW w:w="850" w:type="dxa"/>
            <w:vAlign w:val="center"/>
          </w:tcPr>
          <w:p w14:paraId="165A9CAB" w14:textId="19616BA2" w:rsidR="005508F1" w:rsidRPr="00F349D1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636CA8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6238" w:type="dxa"/>
            <w:vAlign w:val="center"/>
          </w:tcPr>
          <w:p w14:paraId="2D391AF2" w14:textId="781E21CB" w:rsidR="005508F1" w:rsidRPr="00F349D1" w:rsidRDefault="005508F1" w:rsidP="00230863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Принятие</w:t>
            </w:r>
            <w:r w:rsidRPr="00F349D1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="00E10F1E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к исполнению распоряжения судебного исполнителя, инкассового распоряжения Службы государственных доходов, исполнительного документа (решения), выданного судом, решения налоговой администрации и документа, выданного другими государственными учреждениями и учреждениями самоуправлений, а также должностными лицами, имеющими право осуществлять взыскание в порядке, не вызывающем спора.</w:t>
            </w:r>
          </w:p>
        </w:tc>
        <w:tc>
          <w:tcPr>
            <w:tcW w:w="2126" w:type="dxa"/>
            <w:vAlign w:val="center"/>
          </w:tcPr>
          <w:p w14:paraId="02CB930E" w14:textId="19383652" w:rsidR="005508F1" w:rsidRPr="00F349D1" w:rsidRDefault="005508F1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</w:p>
        </w:tc>
      </w:tr>
      <w:tr w:rsidR="005508F1" w:rsidRPr="000D1CF9" w14:paraId="579442FF" w14:textId="77777777" w:rsidTr="00230863">
        <w:trPr>
          <w:trHeight w:val="340"/>
        </w:trPr>
        <w:tc>
          <w:tcPr>
            <w:tcW w:w="850" w:type="dxa"/>
            <w:vAlign w:val="center"/>
          </w:tcPr>
          <w:p w14:paraId="4AE31B9A" w14:textId="24F1E83D" w:rsidR="005508F1" w:rsidRPr="00F349D1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33696" behindDoc="0" locked="0" layoutInCell="1" allowOverlap="1" wp14:anchorId="11942A86" wp14:editId="7C3010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1" name="Picture 3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7A460A-12D3-4CFB-AF8B-889F53F838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1_pxl_none">
                            <a:extLst>
                              <a:ext uri="{FF2B5EF4-FFF2-40B4-BE49-F238E27FC236}">
                                <a16:creationId xmlns:a16="http://schemas.microsoft.com/office/drawing/2014/main" id="{EE7A460A-12D3-4CFB-AF8B-889F53F838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34720" behindDoc="0" locked="0" layoutInCell="1" allowOverlap="1" wp14:anchorId="5B08066F" wp14:editId="5DEBB2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2" name="Picture 3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45EAE8-648D-4CB0-9478-04DD66A219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1_pxl_none">
                            <a:extLst>
                              <a:ext uri="{FF2B5EF4-FFF2-40B4-BE49-F238E27FC236}">
                                <a16:creationId xmlns:a16="http://schemas.microsoft.com/office/drawing/2014/main" id="{7845EAE8-648D-4CB0-9478-04DD66A219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35744" behindDoc="0" locked="0" layoutInCell="1" allowOverlap="1" wp14:anchorId="362810B4" wp14:editId="3A15A9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3" name="Picture 3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350847-CE65-4045-A096-37AAEE461A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1_pxl_none">
                            <a:extLst>
                              <a:ext uri="{FF2B5EF4-FFF2-40B4-BE49-F238E27FC236}">
                                <a16:creationId xmlns:a16="http://schemas.microsoft.com/office/drawing/2014/main" id="{FB350847-CE65-4045-A096-37AAEE461A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36768" behindDoc="0" locked="0" layoutInCell="1" allowOverlap="1" wp14:anchorId="6C20D4B9" wp14:editId="428DAB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4" name="Picture 3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AFCB41-D039-411D-9CB1-90073C0FA0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1_pxl_none">
                            <a:extLst>
                              <a:ext uri="{FF2B5EF4-FFF2-40B4-BE49-F238E27FC236}">
                                <a16:creationId xmlns:a16="http://schemas.microsoft.com/office/drawing/2014/main" id="{57AFCB41-D039-411D-9CB1-90073C0FA0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37792" behindDoc="0" locked="0" layoutInCell="1" allowOverlap="1" wp14:anchorId="4FFC15AC" wp14:editId="14D837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5" name="Picture 3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4CE447-BCBF-480F-9D6A-702CB1B62B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1_pxl_none">
                            <a:extLst>
                              <a:ext uri="{FF2B5EF4-FFF2-40B4-BE49-F238E27FC236}">
                                <a16:creationId xmlns:a16="http://schemas.microsoft.com/office/drawing/2014/main" id="{6E4CE447-BCBF-480F-9D6A-702CB1B62B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38816" behindDoc="0" locked="0" layoutInCell="1" allowOverlap="1" wp14:anchorId="45CAD048" wp14:editId="10A546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16" name="Picture 1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434776-0884-41A0-ACE5-3D0B80838F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1_pxl_none">
                            <a:extLst>
                              <a:ext uri="{FF2B5EF4-FFF2-40B4-BE49-F238E27FC236}">
                                <a16:creationId xmlns:a16="http://schemas.microsoft.com/office/drawing/2014/main" id="{6B434776-0884-41A0-ACE5-3D0B80838F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39840" behindDoc="0" locked="0" layoutInCell="1" allowOverlap="1" wp14:anchorId="2F9A0ED9" wp14:editId="443875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19" name="Picture 1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3C0009-A878-4210-96CE-4A10554EBD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1_pxl_none">
                            <a:extLst>
                              <a:ext uri="{FF2B5EF4-FFF2-40B4-BE49-F238E27FC236}">
                                <a16:creationId xmlns:a16="http://schemas.microsoft.com/office/drawing/2014/main" id="{F03C0009-A878-4210-96CE-4A10554EBD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40864" behindDoc="0" locked="0" layoutInCell="1" allowOverlap="1" wp14:anchorId="45061A7A" wp14:editId="163284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2" name="Picture 2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85F583-7F9C-4CCD-BA95-3522926358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1_pxl_none">
                            <a:extLst>
                              <a:ext uri="{FF2B5EF4-FFF2-40B4-BE49-F238E27FC236}">
                                <a16:creationId xmlns:a16="http://schemas.microsoft.com/office/drawing/2014/main" id="{1085F583-7F9C-4CCD-BA95-3522926358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41888" behindDoc="0" locked="0" layoutInCell="1" allowOverlap="1" wp14:anchorId="2B11F599" wp14:editId="6B07B2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3" name="Picture 2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453D5C-D0AA-46B8-801E-427FBC6699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6" descr="1_pxl_none">
                            <a:extLst>
                              <a:ext uri="{FF2B5EF4-FFF2-40B4-BE49-F238E27FC236}">
                                <a16:creationId xmlns:a16="http://schemas.microsoft.com/office/drawing/2014/main" id="{59453D5C-D0AA-46B8-801E-427FBC6699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42912" behindDoc="0" locked="0" layoutInCell="1" allowOverlap="1" wp14:anchorId="2167AE06" wp14:editId="218BEF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4" name="Picture 2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3EA160-EC2B-4F82-BF66-C88DA2C36A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8" descr="1_pxl_none">
                            <a:extLst>
                              <a:ext uri="{FF2B5EF4-FFF2-40B4-BE49-F238E27FC236}">
                                <a16:creationId xmlns:a16="http://schemas.microsoft.com/office/drawing/2014/main" id="{2A3EA160-EC2B-4F82-BF66-C88DA2C36A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43936" behindDoc="0" locked="0" layoutInCell="1" allowOverlap="1" wp14:anchorId="10617B64" wp14:editId="06C759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5" name="Picture 2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A2A4AD-DCE9-4707-8AB2-4B29C7E01F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0" descr="1_pxl_none">
                            <a:extLst>
                              <a:ext uri="{FF2B5EF4-FFF2-40B4-BE49-F238E27FC236}">
                                <a16:creationId xmlns:a16="http://schemas.microsoft.com/office/drawing/2014/main" id="{FFA2A4AD-DCE9-4707-8AB2-4B29C7E01F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44960" behindDoc="0" locked="0" layoutInCell="1" allowOverlap="1" wp14:anchorId="28CF1F0C" wp14:editId="2CE6C5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6" name="Picture 2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0B55BD-754E-4FA9-99BD-C8F791A634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2" descr="1_pxl_none">
                            <a:extLst>
                              <a:ext uri="{FF2B5EF4-FFF2-40B4-BE49-F238E27FC236}">
                                <a16:creationId xmlns:a16="http://schemas.microsoft.com/office/drawing/2014/main" id="{A30B55BD-754E-4FA9-99BD-C8F791A634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45984" behindDoc="0" locked="0" layoutInCell="1" allowOverlap="1" wp14:anchorId="2C40583E" wp14:editId="3B8610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7" name="Picture 2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7CB715-B843-4BA9-8F02-E609EF0247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4" descr="1_pxl_none">
                            <a:extLst>
                              <a:ext uri="{FF2B5EF4-FFF2-40B4-BE49-F238E27FC236}">
                                <a16:creationId xmlns:a16="http://schemas.microsoft.com/office/drawing/2014/main" id="{457CB715-B843-4BA9-8F02-E609EF0247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47008" behindDoc="0" locked="0" layoutInCell="1" allowOverlap="1" wp14:anchorId="2134C1E5" wp14:editId="7FFF20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8" name="Picture 2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24F81A-E6BB-471F-859E-1676F82B4F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6" descr="1_pxl_none">
                            <a:extLst>
                              <a:ext uri="{FF2B5EF4-FFF2-40B4-BE49-F238E27FC236}">
                                <a16:creationId xmlns:a16="http://schemas.microsoft.com/office/drawing/2014/main" id="{6E24F81A-E6BB-471F-859E-1676F82B4F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48032" behindDoc="0" locked="0" layoutInCell="1" allowOverlap="1" wp14:anchorId="7981F160" wp14:editId="0915F5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9" name="Picture 2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809C4E-ED0D-4420-AC14-78A7C3B7DB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9" descr="1_pxl_none">
                            <a:extLst>
                              <a:ext uri="{FF2B5EF4-FFF2-40B4-BE49-F238E27FC236}">
                                <a16:creationId xmlns:a16="http://schemas.microsoft.com/office/drawing/2014/main" id="{14809C4E-ED0D-4420-AC14-78A7C3B7DB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949056" behindDoc="0" locked="0" layoutInCell="1" allowOverlap="1" wp14:anchorId="2A76F7B4" wp14:editId="310978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0" name="Picture 3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131AF2-3630-4C69-8215-EB3A12902D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2" descr="1_pxl_none">
                            <a:extLst>
                              <a:ext uri="{FF2B5EF4-FFF2-40B4-BE49-F238E27FC236}">
                                <a16:creationId xmlns:a16="http://schemas.microsoft.com/office/drawing/2014/main" id="{81131AF2-3630-4C69-8215-EB3A12902D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636CA8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.2.</w:t>
            </w:r>
          </w:p>
        </w:tc>
        <w:tc>
          <w:tcPr>
            <w:tcW w:w="6238" w:type="dxa"/>
            <w:vAlign w:val="center"/>
          </w:tcPr>
          <w:p w14:paraId="05A6B24C" w14:textId="2969C516" w:rsidR="005508F1" w:rsidRPr="00F349D1" w:rsidRDefault="00FD0E64" w:rsidP="00230863">
            <w:pPr>
              <w:pStyle w:val="TableParagraph"/>
              <w:spacing w:before="3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Принудительное перечисление денежных средств в соответствии с распоряжением судебных исполнителей, распоряжением о взыскании Службы государственных доходов, исполнительным документом (решением), выданным судом, решением налоговой администрации и документом, выданным другими государственными учреждениями и учреждениями самоуправлений, а также должностными лицами, имеющими право осуществлять взыскание в установленном нормативными актами порядке</w:t>
            </w:r>
          </w:p>
        </w:tc>
        <w:tc>
          <w:tcPr>
            <w:tcW w:w="2126" w:type="dxa"/>
            <w:vAlign w:val="center"/>
          </w:tcPr>
          <w:p w14:paraId="6712CECC" w14:textId="28D5AD79" w:rsidR="005508F1" w:rsidRPr="00F349D1" w:rsidRDefault="005508F1" w:rsidP="00230863">
            <w:pPr>
              <w:pStyle w:val="TableParagraph"/>
              <w:spacing w:before="0"/>
              <w:ind w:left="85" w:right="79"/>
              <w:jc w:val="right"/>
              <w:rPr>
                <w:rFonts w:ascii="Avenir Next W1G" w:hAnsi="Avenir Next W1G" w:cs="Times"/>
                <w:color w:val="00000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согласно тарифам -</w:t>
            </w:r>
            <w:r w:rsidRPr="00F349D1">
              <w:rPr>
                <w:rFonts w:ascii="Avenir Next W1G" w:hAnsi="Avenir Next W1G" w:cs="Times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</w:t>
            </w:r>
            <w:r w:rsidR="00811F56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е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ж</w:t>
            </w:r>
            <w:r w:rsidR="00B866EE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и</w:t>
            </w:r>
            <w:r w:rsidR="00BE70F5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в</w:t>
            </w:r>
            <w:r w:rsidRPr="00F349D1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Банке</w:t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50080" behindDoc="0" locked="0" layoutInCell="1" allowOverlap="1" wp14:anchorId="33506DAA" wp14:editId="2F8BEF72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65" name="Picture 26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403DCB-A9C0-49ED-8264-12FA4BF339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8A403DCB-A9C0-49ED-8264-12FA4BF339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51104" behindDoc="0" locked="0" layoutInCell="1" allowOverlap="1" wp14:anchorId="266DB657" wp14:editId="59F8FDD9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66" name="Picture 26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AFAE14-02B5-4D90-8533-1933F52E92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5AAFAE14-02B5-4D90-8533-1933F52E92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52128" behindDoc="0" locked="0" layoutInCell="1" allowOverlap="1" wp14:anchorId="402F4A4B" wp14:editId="7141FEA1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67" name="Picture 26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76B214-4958-429F-BF8E-98C6B10FC2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4276B214-4958-429F-BF8E-98C6B10FC2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53152" behindDoc="0" locked="0" layoutInCell="1" allowOverlap="1" wp14:anchorId="0BD24919" wp14:editId="1D4AF90F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68" name="Picture 26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4F236E-34E9-4ECC-A13E-EADC5FA48D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F44F236E-34E9-4ECC-A13E-EADC5FA48D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54176" behindDoc="0" locked="0" layoutInCell="1" allowOverlap="1" wp14:anchorId="60417808" wp14:editId="4AA6C4F7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69" name="Picture 26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E64F79-9FB6-4740-B67F-D4E8FEF735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5DE64F79-9FB6-4740-B67F-D4E8FEF735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55200" behindDoc="0" locked="0" layoutInCell="1" allowOverlap="1" wp14:anchorId="7ADF0D72" wp14:editId="5A13C6D3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70" name="Picture 27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C5530F-080F-4C24-9A7F-F9C0661669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18C5530F-080F-4C24-9A7F-F9C0661669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56224" behindDoc="0" locked="0" layoutInCell="1" allowOverlap="1" wp14:anchorId="43BF6298" wp14:editId="2036482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71" name="Picture 27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A3E6E1-A15B-4066-B7DC-12F3F2D27B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2FA3E6E1-A15B-4066-B7DC-12F3F2D27B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57248" behindDoc="0" locked="0" layoutInCell="1" allowOverlap="1" wp14:anchorId="5D7B897D" wp14:editId="6756618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72" name="Picture 27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A8FB6D-EA76-4A3A-B98B-499FB0A971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D5A8FB6D-EA76-4A3A-B98B-499FB0A971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58272" behindDoc="0" locked="0" layoutInCell="1" allowOverlap="1" wp14:anchorId="77E7EE60" wp14:editId="17B0C885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73" name="Picture 27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9F0124-4000-4E2A-B0AA-0B0CBA0BB5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B99F0124-4000-4E2A-B0AA-0B0CBA0BB5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59296" behindDoc="0" locked="0" layoutInCell="1" allowOverlap="1" wp14:anchorId="740962AA" wp14:editId="271B177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74" name="Picture 27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3F10A6-BC6C-447C-8F86-F91701932E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AC3F10A6-BC6C-447C-8F86-F91701932E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60320" behindDoc="0" locked="0" layoutInCell="1" allowOverlap="1" wp14:anchorId="5560B01C" wp14:editId="7951079F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75" name="Picture 27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198B47-4445-4BC4-9362-5B7B8290C9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A7198B47-4445-4BC4-9362-5B7B8290C9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61344" behindDoc="0" locked="0" layoutInCell="1" allowOverlap="1" wp14:anchorId="349E5CB8" wp14:editId="3A57BF5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76" name="Picture 27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B08E36-BBD4-4D19-9D0A-65E484A77F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AEB08E36-BBD4-4D19-9D0A-65E484A77F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62368" behindDoc="0" locked="0" layoutInCell="1" allowOverlap="1" wp14:anchorId="5354EEF5" wp14:editId="7C60123B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77" name="Picture 27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5CF3A3-62C4-4C2E-91C7-BC7459CA75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325CF3A3-62C4-4C2E-91C7-BC7459CA75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63392" behindDoc="0" locked="0" layoutInCell="1" allowOverlap="1" wp14:anchorId="0CA84A7D" wp14:editId="2F3E4400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78" name="Picture 27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6E392F-A20B-4866-A79E-CE99235030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936E392F-A20B-4866-A79E-CE99235030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64416" behindDoc="0" locked="0" layoutInCell="1" allowOverlap="1" wp14:anchorId="02C37C63" wp14:editId="208780EA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79" name="Picture 27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DDDAB1-8DE8-4702-AE37-89D07ABED6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4ADDDAB1-8DE8-4702-AE37-89D07ABED6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65440" behindDoc="0" locked="0" layoutInCell="1" allowOverlap="1" wp14:anchorId="0969452A" wp14:editId="268F108F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80" name="Picture 28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6700A8-354C-4CEE-90DF-096C28F3EB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256700A8-354C-4CEE-90DF-096C28F3EB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66464" behindDoc="0" locked="0" layoutInCell="1" allowOverlap="1" wp14:anchorId="597B0F8B" wp14:editId="61104047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81" name="Picture 28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800357-A006-4D4F-AE8C-CBE14C05DA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A4800357-A006-4D4F-AE8C-CBE14C05DA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67488" behindDoc="0" locked="0" layoutInCell="1" allowOverlap="1" wp14:anchorId="477EDC81" wp14:editId="68DE0C3D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82" name="Picture 28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6DCF4F-4B09-4EA8-985A-0436F40BF5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D56DCF4F-4B09-4EA8-985A-0436F40BF5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68512" behindDoc="0" locked="0" layoutInCell="1" allowOverlap="1" wp14:anchorId="29887606" wp14:editId="7324934D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83" name="Picture 28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E4E9D7-0B7F-47A9-A9CA-3B60CFF974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8BE4E9D7-0B7F-47A9-A9CA-3B60CFF974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69536" behindDoc="0" locked="0" layoutInCell="1" allowOverlap="1" wp14:anchorId="5D33E9FB" wp14:editId="2BA42983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84" name="Picture 28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8ABA1F-46A4-4347-9509-926CF1ACD1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FC8ABA1F-46A4-4347-9509-926CF1ACD1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70560" behindDoc="0" locked="0" layoutInCell="1" allowOverlap="1" wp14:anchorId="53D94C92" wp14:editId="525B6FE7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85" name="Picture 28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C444A2-ADE2-49F3-AD7E-69C25D8731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E7C444A2-ADE2-49F3-AD7E-69C25D8731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71584" behindDoc="0" locked="0" layoutInCell="1" allowOverlap="1" wp14:anchorId="18E0DC38" wp14:editId="056D0805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86" name="Picture 28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65C801-9C89-46DA-983E-4A8762A038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C865C801-9C89-46DA-983E-4A8762A038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72608" behindDoc="0" locked="0" layoutInCell="1" allowOverlap="1" wp14:anchorId="42D959B8" wp14:editId="2753C0A3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87" name="Picture 28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86918E-0658-4ED5-9074-B7D3B1351B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8286918E-0658-4ED5-9074-B7D3B1351B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73632" behindDoc="0" locked="0" layoutInCell="1" allowOverlap="1" wp14:anchorId="5311EA0E" wp14:editId="714D07CE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88" name="Picture 28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9AC263-F628-41F6-9037-C25F747A24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869AC263-F628-41F6-9037-C25F747A24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74656" behindDoc="0" locked="0" layoutInCell="1" allowOverlap="1" wp14:anchorId="3331592E" wp14:editId="0737108E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89" name="Picture 28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FC875-1EBA-4C0B-AAA0-AF02A51D77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EF4FC875-1EBA-4C0B-AAA0-AF02A51D77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75680" behindDoc="0" locked="0" layoutInCell="1" allowOverlap="1" wp14:anchorId="6682DF11" wp14:editId="45B473F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90" name="Picture 29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0CAA96-635B-45AF-9485-556AA49257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380CAA96-635B-45AF-9485-556AA49257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76704" behindDoc="0" locked="0" layoutInCell="1" allowOverlap="1" wp14:anchorId="36D13D3F" wp14:editId="1427590E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91" name="Picture 29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C1B9B5-5E82-4873-B978-8348BEFDD3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65C1B9B5-5E82-4873-B978-8348BEFDD3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77728" behindDoc="0" locked="0" layoutInCell="1" allowOverlap="1" wp14:anchorId="44902648" wp14:editId="69197AD6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92" name="Picture 29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E54717-82D2-4B32-AD0A-EEDEF6DAC4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C5E54717-82D2-4B32-AD0A-EEDEF6DAC4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78752" behindDoc="0" locked="0" layoutInCell="1" allowOverlap="1" wp14:anchorId="118A460D" wp14:editId="00AE2031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93" name="Picture 29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4A4496-96D0-4C39-9E1A-E38D348669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614A4496-96D0-4C39-9E1A-E38D348669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79776" behindDoc="0" locked="0" layoutInCell="1" allowOverlap="1" wp14:anchorId="3315A582" wp14:editId="607B3E6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94" name="Picture 29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EDF1DA-00F0-4865-BFA0-CB5F1F8B98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52EDF1DA-00F0-4865-BFA0-CB5F1F8B98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80800" behindDoc="0" locked="0" layoutInCell="1" allowOverlap="1" wp14:anchorId="7316A48A" wp14:editId="46B3287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95" name="Picture 29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2A3F5D-8D60-4729-A3DD-F8EAD4BFFE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972A3F5D-8D60-4729-A3DD-F8EAD4BFFE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81824" behindDoc="0" locked="0" layoutInCell="1" allowOverlap="1" wp14:anchorId="6224FBAE" wp14:editId="3FD82BD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96" name="Picture 29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1909AD-FFBB-43D5-AFAC-071F3B948C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5C1909AD-FFBB-43D5-AFAC-071F3B948C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82848" behindDoc="0" locked="0" layoutInCell="1" allowOverlap="1" wp14:anchorId="6317751B" wp14:editId="15F4730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97" name="Picture 29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B8A2A8-33AB-44FD-A2A6-5B0A4F328E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84B8A2A8-33AB-44FD-A2A6-5B0A4F328E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83872" behindDoc="0" locked="0" layoutInCell="1" allowOverlap="1" wp14:anchorId="5DED0AA3" wp14:editId="69BDF32B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98" name="Picture 29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68F364-7972-49F6-9521-C719A9D7E4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6C68F364-7972-49F6-9521-C719A9D7E4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84896" behindDoc="0" locked="0" layoutInCell="1" allowOverlap="1" wp14:anchorId="37269E4D" wp14:editId="5F93B61B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299" name="Picture 29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CB307-153B-4093-9C59-0DC2DF3E9C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1ACCB307-153B-4093-9C59-0DC2DF3E9C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85920" behindDoc="0" locked="0" layoutInCell="1" allowOverlap="1" wp14:anchorId="40BE043F" wp14:editId="54B5C7F1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00" name="Picture 30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83D39E-DDF0-495E-9C0D-8960F546D2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AF83D39E-DDF0-495E-9C0D-8960F546D2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86944" behindDoc="0" locked="0" layoutInCell="1" allowOverlap="1" wp14:anchorId="5CC44755" wp14:editId="70F17F76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01" name="Picture 30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C7DE6E-36EE-465A-A943-A51BBBC474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DAC7DE6E-36EE-465A-A943-A51BBBC474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87968" behindDoc="0" locked="0" layoutInCell="1" allowOverlap="1" wp14:anchorId="7BB3CE2B" wp14:editId="3BF95503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02" name="Picture 30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DC36F7-23B9-4CE4-9CC3-FFC9BBDE76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B2DC36F7-23B9-4CE4-9CC3-FFC9BBDE76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88992" behindDoc="0" locked="0" layoutInCell="1" allowOverlap="1" wp14:anchorId="673F24A3" wp14:editId="7C6D652A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03" name="Picture 30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E66950-19DB-4B14-8D80-595D56F38F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83E66950-19DB-4B14-8D80-595D56F38F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90016" behindDoc="0" locked="0" layoutInCell="1" allowOverlap="1" wp14:anchorId="0BCF084D" wp14:editId="207E382F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17" name="Picture 31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3DE124-E417-4831-96A4-B5DA47C6C8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873DE124-E417-4831-96A4-B5DA47C6C8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91040" behindDoc="0" locked="0" layoutInCell="1" allowOverlap="1" wp14:anchorId="253E1E1F" wp14:editId="5B1643D5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18" name="Picture 31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A229CE-F988-42AC-ACFF-561EE5368E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6DA229CE-F988-42AC-ACFF-561EE5368E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92064" behindDoc="0" locked="0" layoutInCell="1" allowOverlap="1" wp14:anchorId="0035218B" wp14:editId="115478D6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19" name="Picture 31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6F42AD-7C89-4583-A9FF-9763ADC439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7D6F42AD-7C89-4583-A9FF-9763ADC439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93088" behindDoc="0" locked="0" layoutInCell="1" allowOverlap="1" wp14:anchorId="70AC6B14" wp14:editId="2194D576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20" name="Picture 32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8753FE-FF5A-41D6-BBE5-BB26BA1A0B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EC8753FE-FF5A-41D6-BBE5-BB26BA1A0B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94112" behindDoc="0" locked="0" layoutInCell="1" allowOverlap="1" wp14:anchorId="65CDCAD5" wp14:editId="22EB4BB6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21" name="Picture 32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61FFC3-5C2C-449F-8BF5-FF3DF9727F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E261FFC3-5C2C-449F-8BF5-FF3DF9727F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95136" behindDoc="0" locked="0" layoutInCell="1" allowOverlap="1" wp14:anchorId="37C44209" wp14:editId="7F262098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22" name="Picture 32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9EA1EE-377E-4943-9725-65755351B2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C69EA1EE-377E-4943-9725-65755351B2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96160" behindDoc="0" locked="0" layoutInCell="1" allowOverlap="1" wp14:anchorId="74BD5270" wp14:editId="1E109032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23" name="Picture 32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2876C6-EF2E-4405-86D5-E715593ECC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6C2876C6-EF2E-4405-86D5-E715593ECC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97184" behindDoc="0" locked="0" layoutInCell="1" allowOverlap="1" wp14:anchorId="7C788B3A" wp14:editId="378231B2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24" name="Picture 32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726A26-3C15-4138-968C-EFEC20697E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D9726A26-3C15-4138-968C-EFEC20697E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98208" behindDoc="0" locked="0" layoutInCell="1" allowOverlap="1" wp14:anchorId="18B95CCC" wp14:editId="1A29BD80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25" name="Picture 32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CB9C9F-A493-472E-AF21-BD0D59462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83CB9C9F-A493-472E-AF21-BD0D59462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1999232" behindDoc="0" locked="0" layoutInCell="1" allowOverlap="1" wp14:anchorId="4E57A49A" wp14:editId="13527E4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26" name="Picture 32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33F2AB-2804-48B2-8E7D-B009DBB7AF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9C33F2AB-2804-48B2-8E7D-B009DBB7AF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00256" behindDoc="0" locked="0" layoutInCell="1" allowOverlap="1" wp14:anchorId="5EC2B3C5" wp14:editId="6E7767D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27" name="Picture 32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8D8933-E83B-4826-93A3-8303F109F3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4A8D8933-E83B-4826-93A3-8303F109F3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01280" behindDoc="0" locked="0" layoutInCell="1" allowOverlap="1" wp14:anchorId="75D712FE" wp14:editId="57009887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28" name="Picture 32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7C5963-2353-4302-B1BF-0B2AD4032D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9E7C5963-2353-4302-B1BF-0B2AD4032D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02304" behindDoc="0" locked="0" layoutInCell="1" allowOverlap="1" wp14:anchorId="4CE84F6E" wp14:editId="073C0761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29" name="Picture 32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44ED60-2D7A-432C-A0AD-3F36AC8510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AA44ED60-2D7A-432C-A0AD-3F36AC8510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03328" behindDoc="0" locked="0" layoutInCell="1" allowOverlap="1" wp14:anchorId="24F3D49B" wp14:editId="392FF2E9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30" name="Picture 33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2400A6-8E4F-4F65-BD1A-618253A27A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472400A6-8E4F-4F65-BD1A-618253A27A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04352" behindDoc="0" locked="0" layoutInCell="1" allowOverlap="1" wp14:anchorId="7F869BBF" wp14:editId="6A11FD0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31" name="Picture 33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0590D7-0951-4AD9-A7D8-54E0B70D02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680590D7-0951-4AD9-A7D8-54E0B70D02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05376" behindDoc="0" locked="0" layoutInCell="1" allowOverlap="1" wp14:anchorId="4F25AF91" wp14:editId="73CD315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32" name="Picture 33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764798-0B31-4167-9496-BF4C574C33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A3764798-0B31-4167-9496-BF4C574C33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06400" behindDoc="0" locked="0" layoutInCell="1" allowOverlap="1" wp14:anchorId="21EA53AF" wp14:editId="3599374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33" name="Picture 33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DFE31A-0E54-449F-B65B-E6C2C514AE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C7DFE31A-0E54-449F-B65B-E6C2C514AE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07424" behindDoc="0" locked="0" layoutInCell="1" allowOverlap="1" wp14:anchorId="51EA0B9C" wp14:editId="1ACC4CB2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34" name="Picture 33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7827F7-6B99-44B7-B8F6-D511B72D77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297827F7-6B99-44B7-B8F6-D511B72D77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08448" behindDoc="0" locked="0" layoutInCell="1" allowOverlap="1" wp14:anchorId="2AA70728" wp14:editId="64CA4FBD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35" name="Picture 33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8A724E-7320-4203-880E-663000123D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248A724E-7320-4203-880E-663000123D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09472" behindDoc="0" locked="0" layoutInCell="1" allowOverlap="1" wp14:anchorId="4061E711" wp14:editId="06EA561D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36" name="Picture 33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7A618C-9B81-49B8-8957-30F475F0C9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807A618C-9B81-49B8-8957-30F475F0C9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10496" behindDoc="0" locked="0" layoutInCell="1" allowOverlap="1" wp14:anchorId="66F64F54" wp14:editId="124E3D95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37" name="Picture 33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72D862-0739-418D-82DC-4F55703C2D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7A72D862-0739-418D-82DC-4F55703C2D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11520" behindDoc="0" locked="0" layoutInCell="1" allowOverlap="1" wp14:anchorId="5E9D3E77" wp14:editId="5172440E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38" name="Picture 33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DAEEB2-397C-4975-BB2D-3F59AE19EA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D1DAEEB2-397C-4975-BB2D-3F59AE19EA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12544" behindDoc="0" locked="0" layoutInCell="1" allowOverlap="1" wp14:anchorId="27A9AB59" wp14:editId="331F3C2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39" name="Picture 33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127335-1F1F-4AB9-AA88-CA93C903E3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13127335-1F1F-4AB9-AA88-CA93C903E3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13568" behindDoc="0" locked="0" layoutInCell="1" allowOverlap="1" wp14:anchorId="5052FD81" wp14:editId="1AD42232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40" name="Picture 34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494356-FF42-441F-96BB-30A61C9BF3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35494356-FF42-441F-96BB-30A61C9BF3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14592" behindDoc="0" locked="0" layoutInCell="1" allowOverlap="1" wp14:anchorId="573093F5" wp14:editId="7DA8F5E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41" name="Picture 34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A670C6-6F81-49D7-9C74-0722AC56A9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93A670C6-6F81-49D7-9C74-0722AC56A9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15616" behindDoc="0" locked="0" layoutInCell="1" allowOverlap="1" wp14:anchorId="55EE2E81" wp14:editId="2D7ADC50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42" name="Picture 34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BBA707-4932-44D0-A54B-762932D090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7CBBA707-4932-44D0-A54B-762932D090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16640" behindDoc="0" locked="0" layoutInCell="1" allowOverlap="1" wp14:anchorId="5D62AD8C" wp14:editId="2DA8AE73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43" name="Picture 34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A70163-9731-440C-B212-4A5B1048A9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3AA70163-9731-440C-B212-4A5B1048A9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17664" behindDoc="0" locked="0" layoutInCell="1" allowOverlap="1" wp14:anchorId="3B393C68" wp14:editId="1DCF3853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44" name="Picture 34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3A5F26-9B9C-43B5-943E-8E5DB7D2FA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FC3A5F26-9B9C-43B5-943E-8E5DB7D2FA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18688" behindDoc="0" locked="0" layoutInCell="1" allowOverlap="1" wp14:anchorId="31B09A20" wp14:editId="5F158C86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45" name="Picture 34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D23E88-01CC-46E4-801B-F22275FD8B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8FD23E88-01CC-46E4-801B-F22275FD8B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19712" behindDoc="0" locked="0" layoutInCell="1" allowOverlap="1" wp14:anchorId="58BCD4C8" wp14:editId="5F3BF045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46" name="Picture 34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C51F97-2E8A-4BD0-AEEA-6BAD22A7B8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F4C51F97-2E8A-4BD0-AEEA-6BAD22A7B8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20736" behindDoc="0" locked="0" layoutInCell="1" allowOverlap="1" wp14:anchorId="197D6B53" wp14:editId="7B8B03F9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47" name="Picture 34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695955-3D17-4552-94EA-5A2AB758E0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73695955-3D17-4552-94EA-5A2AB758E0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21760" behindDoc="0" locked="0" layoutInCell="1" allowOverlap="1" wp14:anchorId="1F2469D6" wp14:editId="52FCEC51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48" name="Picture 34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C1AEA6-11E5-443B-B2B0-4E70E544B8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10C1AEA6-11E5-443B-B2B0-4E70E544B8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22784" behindDoc="0" locked="0" layoutInCell="1" allowOverlap="1" wp14:anchorId="4C02B465" wp14:editId="1ECF5FC9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49" name="Picture 34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2C01EC-6B7D-4C63-B60B-AE96B1BD74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F32C01EC-6B7D-4C63-B60B-AE96B1BD74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23808" behindDoc="0" locked="0" layoutInCell="1" allowOverlap="1" wp14:anchorId="149A5460" wp14:editId="7FA39CBF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50" name="Picture 35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CDA534-8EA0-4783-8DF5-CA2B19C6E2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A4CDA534-8EA0-4783-8DF5-CA2B19C6E2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24832" behindDoc="0" locked="0" layoutInCell="1" allowOverlap="1" wp14:anchorId="42C13C3B" wp14:editId="0A306C31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51" name="Picture 35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C2BB53-1CC2-4570-B342-878442E786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17C2BB53-1CC2-4570-B342-878442E786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25856" behindDoc="0" locked="0" layoutInCell="1" allowOverlap="1" wp14:anchorId="7EB35596" wp14:editId="40E747C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52" name="Picture 35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8718CA-DFA2-4190-9B22-C52AB3E0EE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6E8718CA-DFA2-4190-9B22-C52AB3E0EE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26880" behindDoc="0" locked="0" layoutInCell="1" allowOverlap="1" wp14:anchorId="03B8EFD1" wp14:editId="68D4CE95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53" name="Picture 35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BE7767-F2BF-4E1F-8B3A-0F8AD502F1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73BE7767-F2BF-4E1F-8B3A-0F8AD502F1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27904" behindDoc="0" locked="0" layoutInCell="1" allowOverlap="1" wp14:anchorId="47062A08" wp14:editId="52875111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54" name="Picture 35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C49968-434C-457B-82CD-80FE606258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15C49968-434C-457B-82CD-80FE606258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28928" behindDoc="0" locked="0" layoutInCell="1" allowOverlap="1" wp14:anchorId="2C3DE30D" wp14:editId="5D3C3673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55" name="Picture 35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3A10AF-A48C-4092-B7C8-19EB0464DD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7E3A10AF-A48C-4092-B7C8-19EB0464DD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29952" behindDoc="0" locked="0" layoutInCell="1" allowOverlap="1" wp14:anchorId="6A01B39D" wp14:editId="5E548612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69" name="Picture 36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167B75-7416-4D3C-AB37-C3D7BAF14D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97167B75-7416-4D3C-AB37-C3D7BAF14D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30976" behindDoc="0" locked="0" layoutInCell="1" allowOverlap="1" wp14:anchorId="6BA839ED" wp14:editId="2FC32DB0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70" name="Picture 37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17EC8E-22D5-4232-952C-BCE7D1DFDF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0E17EC8E-22D5-4232-952C-BCE7D1DFDF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32000" behindDoc="0" locked="0" layoutInCell="1" allowOverlap="1" wp14:anchorId="6DBC84B0" wp14:editId="743B4646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71" name="Picture 37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C74F9E-B537-4425-8786-24ECE0021D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D9C74F9E-B537-4425-8786-24ECE0021D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33024" behindDoc="0" locked="0" layoutInCell="1" allowOverlap="1" wp14:anchorId="2103F2D4" wp14:editId="2F876B2F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72" name="Picture 37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26C370-528B-4FF8-AE21-4F706CF351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5026C370-528B-4FF8-AE21-4F706CF351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34048" behindDoc="0" locked="0" layoutInCell="1" allowOverlap="1" wp14:anchorId="7927BE71" wp14:editId="04C1E320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73" name="Picture 37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7645ED-EBDA-41CE-925E-5CF93B2507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527645ED-EBDA-41CE-925E-5CF93B2507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35072" behindDoc="0" locked="0" layoutInCell="1" allowOverlap="1" wp14:anchorId="1D32EFA9" wp14:editId="4620E03D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74" name="Picture 37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ADBE3B-2B98-4DBF-BAFB-027CD410BE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19ADBE3B-2B98-4DBF-BAFB-027CD410BE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36096" behindDoc="0" locked="0" layoutInCell="1" allowOverlap="1" wp14:anchorId="764766B0" wp14:editId="2C3B68A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75" name="Picture 37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125998-0CED-4DD6-9E07-010E739AE1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2E125998-0CED-4DD6-9E07-010E739AE1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37120" behindDoc="0" locked="0" layoutInCell="1" allowOverlap="1" wp14:anchorId="7E2B5656" wp14:editId="5F9C28D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76" name="Picture 37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36EDAF-F6DA-45ED-A759-4FC3CE7E1C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3536EDAF-F6DA-45ED-A759-4FC3CE7E1C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38144" behindDoc="0" locked="0" layoutInCell="1" allowOverlap="1" wp14:anchorId="04D87770" wp14:editId="7F6AAC4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77" name="Picture 37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F7E868-8F0F-49A2-A937-B16C395EC6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14F7E868-8F0F-49A2-A937-B16C395EC6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39168" behindDoc="0" locked="0" layoutInCell="1" allowOverlap="1" wp14:anchorId="3A60CAAF" wp14:editId="2E4C64C8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78" name="Picture 37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8EB298-622A-4D80-918E-6F913D4C67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8D8EB298-622A-4D80-918E-6F913D4C67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40192" behindDoc="0" locked="0" layoutInCell="1" allowOverlap="1" wp14:anchorId="43C311E4" wp14:editId="2D922B60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79" name="Picture 37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0FDE4B-5D7B-44A6-8215-A01EBC71AE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390FDE4B-5D7B-44A6-8215-A01EBC71AE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41216" behindDoc="0" locked="0" layoutInCell="1" allowOverlap="1" wp14:anchorId="5B96C9A8" wp14:editId="42C30C52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80" name="Picture 38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8C860A-1EFB-4A9B-AAED-0B08E92534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858C860A-1EFB-4A9B-AAED-0B08E92534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42240" behindDoc="0" locked="0" layoutInCell="1" allowOverlap="1" wp14:anchorId="4FBC7AE8" wp14:editId="0CC3FD50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81" name="Picture 38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C7C6AD-140A-42BC-A2E2-A88C3CCD10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F3C7C6AD-140A-42BC-A2E2-A88C3CCD10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43264" behindDoc="0" locked="0" layoutInCell="1" allowOverlap="1" wp14:anchorId="55D9902C" wp14:editId="167CC4F9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82" name="Picture 38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4CDDFC-1698-4F42-8C90-33D3EE9225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0C4CDDFC-1698-4F42-8C90-33D3EE9225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44288" behindDoc="0" locked="0" layoutInCell="1" allowOverlap="1" wp14:anchorId="4B9D47E4" wp14:editId="6BDBE1F3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83" name="Picture 38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417E80-653E-47CB-B730-0E787DB353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68417E80-653E-47CB-B730-0E787DB353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45312" behindDoc="0" locked="0" layoutInCell="1" allowOverlap="1" wp14:anchorId="6D78053C" wp14:editId="306DC69C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84" name="Picture 38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9B4AB4-A824-43ED-B345-A242830DBD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709B4AB4-A824-43ED-B345-A242830DBD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46336" behindDoc="0" locked="0" layoutInCell="1" allowOverlap="1" wp14:anchorId="7E69133A" wp14:editId="20139FFE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85" name="Picture 38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F44D9A-4B1E-44CA-9021-01640E6828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3FF44D9A-4B1E-44CA-9021-01640E6828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47360" behindDoc="0" locked="0" layoutInCell="1" allowOverlap="1" wp14:anchorId="2BED99EF" wp14:editId="55372450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86" name="Picture 38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853846-6A52-4A70-A50A-9AF19ED5F2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11853846-6A52-4A70-A50A-9AF19ED5F2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48384" behindDoc="0" locked="0" layoutInCell="1" allowOverlap="1" wp14:anchorId="3F78FDA2" wp14:editId="1FA71143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87" name="Picture 38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893BC7-4194-4EBB-B422-B76B69EF82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81893BC7-4194-4EBB-B422-B76B69EF82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49408" behindDoc="0" locked="0" layoutInCell="1" allowOverlap="1" wp14:anchorId="674DEFE9" wp14:editId="33F99CCE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88" name="Picture 38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C956BF-4329-4408-8330-4A06C6E7DD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8AC956BF-4329-4408-8330-4A06C6E7DD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50432" behindDoc="0" locked="0" layoutInCell="1" allowOverlap="1" wp14:anchorId="0A01588A" wp14:editId="70AE6778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89" name="Picture 38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1A9718-847D-4759-A12E-21A93BB0B6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AE1A9718-847D-4759-A12E-21A93BB0B6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51456" behindDoc="0" locked="0" layoutInCell="1" allowOverlap="1" wp14:anchorId="6DC44F6A" wp14:editId="1F279A35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90" name="Picture 39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6EB631-7F91-4D30-AB0B-83586A0F4A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8C6EB631-7F91-4D30-AB0B-83586A0F4A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52480" behindDoc="0" locked="0" layoutInCell="1" allowOverlap="1" wp14:anchorId="4D53B11B" wp14:editId="1EBE2816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91" name="Picture 39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A9C12E-C881-4E82-A468-D636C5B6D2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51A9C12E-C881-4E82-A468-D636C5B6D2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53504" behindDoc="0" locked="0" layoutInCell="1" allowOverlap="1" wp14:anchorId="00148E37" wp14:editId="2FA08CA1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92" name="Picture 39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C83754-8993-497A-9E39-C4771CD8B9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63C83754-8993-497A-9E39-C4771CD8B9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54528" behindDoc="0" locked="0" layoutInCell="1" allowOverlap="1" wp14:anchorId="3D3FBC41" wp14:editId="5125E0D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93" name="Picture 39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386A28-399F-4872-8A45-41587B65A6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C3386A28-399F-4872-8A45-41587B65A6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55552" behindDoc="0" locked="0" layoutInCell="1" allowOverlap="1" wp14:anchorId="352F0F57" wp14:editId="696C4CC7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94" name="Picture 39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0D22A3-3777-4531-B627-26D74615B0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4D0D22A3-3777-4531-B627-26D74615B0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56576" behindDoc="0" locked="0" layoutInCell="1" allowOverlap="1" wp14:anchorId="7ACA55C4" wp14:editId="3F493A7D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95" name="Picture 39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70B6AA-4847-477E-8DD4-1A1EB5BC54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7470B6AA-4847-477E-8DD4-1A1EB5BC54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57600" behindDoc="0" locked="0" layoutInCell="1" allowOverlap="1" wp14:anchorId="775591AB" wp14:editId="28C2392B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96" name="Picture 39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FB90A7-8D55-4119-8FE9-F335901CD8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A7FB90A7-8D55-4119-8FE9-F335901CD8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58624" behindDoc="0" locked="0" layoutInCell="1" allowOverlap="1" wp14:anchorId="3E17FDC3" wp14:editId="396F0532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97" name="Picture 39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027983-6683-4367-8110-F698AA9A0A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B8027983-6683-4367-8110-F698AA9A0A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59648" behindDoc="0" locked="0" layoutInCell="1" allowOverlap="1" wp14:anchorId="73272375" wp14:editId="3F88269B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98" name="Picture 39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352E79-C015-4EA7-A1C5-F68CA80AAC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91352E79-C015-4EA7-A1C5-F68CA80AAC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60672" behindDoc="0" locked="0" layoutInCell="1" allowOverlap="1" wp14:anchorId="653DDFBF" wp14:editId="11BDA19E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399" name="Picture 39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7C078C-046D-450E-8893-5B532AA195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617C078C-046D-450E-8893-5B532AA195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61696" behindDoc="0" locked="0" layoutInCell="1" allowOverlap="1" wp14:anchorId="32EDEE36" wp14:editId="6CD84FDA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400" name="Picture 40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886C1F-F460-4A99-9DAA-3180FD8030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72886C1F-F460-4A99-9DAA-3180FD8030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62720" behindDoc="0" locked="0" layoutInCell="1" allowOverlap="1" wp14:anchorId="417C4DEA" wp14:editId="58C5DD41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401" name="Picture 40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2C1EF9-E566-4FF9-A9DA-C08DAF9B08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5B2C1EF9-E566-4FF9-A9DA-C08DAF9B08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63744" behindDoc="0" locked="0" layoutInCell="1" allowOverlap="1" wp14:anchorId="39C5D8E3" wp14:editId="761E40DF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402" name="Picture 40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E1AD9C-4286-47E4-AA06-B7604FED6A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DFE1AD9C-4286-47E4-AA06-B7604FED6A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64768" behindDoc="0" locked="0" layoutInCell="1" allowOverlap="1" wp14:anchorId="01ABA500" wp14:editId="30E59963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403" name="Picture 40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CAD3A4-F830-445B-B3D2-DCDB3152D2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99CAD3A4-F830-445B-B3D2-DCDB3152D2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65792" behindDoc="0" locked="0" layoutInCell="1" allowOverlap="1" wp14:anchorId="733A4122" wp14:editId="1CE1A1DA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404" name="Picture 40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5D11A-DFA6-4F7B-A764-A6D76BEC99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9FD5D11A-DFA6-4F7B-A764-A6D76BEC99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66816" behindDoc="0" locked="0" layoutInCell="1" allowOverlap="1" wp14:anchorId="170ADC46" wp14:editId="16B12620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405" name="Picture 40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9F497A-0676-4543-97B5-069A280B30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7A9F497A-0676-4543-97B5-069A280B30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67840" behindDoc="0" locked="0" layoutInCell="1" allowOverlap="1" wp14:anchorId="2510520C" wp14:editId="7E286794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406" name="Picture 40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36165F-C6EF-4913-B925-9541804ACD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4B36165F-C6EF-4913-B925-9541804ACD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color w:val="000000"/>
                <w:lang w:val="ru-RU" w:eastAsia="lv-LV"/>
              </w:rPr>
              <w:drawing>
                <wp:anchor distT="0" distB="0" distL="114300" distR="114300" simplePos="0" relativeHeight="252068864" behindDoc="0" locked="0" layoutInCell="1" allowOverlap="1" wp14:anchorId="6F1A9512" wp14:editId="69D5BA90">
                  <wp:simplePos x="0" y="0"/>
                  <wp:positionH relativeFrom="column">
                    <wp:posOffset>-1162050</wp:posOffset>
                  </wp:positionH>
                  <wp:positionV relativeFrom="paragraph">
                    <wp:posOffset>-1314450</wp:posOffset>
                  </wp:positionV>
                  <wp:extent cx="19050" cy="9525"/>
                  <wp:effectExtent l="0" t="0" r="0" b="0"/>
                  <wp:wrapNone/>
                  <wp:docPr id="407" name="Picture 40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04C0BE-91E2-42F6-9BEF-A5259D6003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2D04C0BE-91E2-42F6-9BEF-A5259D6003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79B1DD" w14:textId="77777777" w:rsidR="0005627B" w:rsidRPr="0005627B" w:rsidRDefault="0005627B" w:rsidP="0005627B">
      <w:pPr>
        <w:pStyle w:val="ListParagraph"/>
        <w:tabs>
          <w:tab w:val="left" w:pos="284"/>
          <w:tab w:val="left" w:pos="426"/>
        </w:tabs>
        <w:spacing w:before="240" w:after="60"/>
        <w:ind w:left="0" w:firstLine="0"/>
        <w:jc w:val="both"/>
        <w:rPr>
          <w:rFonts w:ascii="Avenir Next W1G" w:hAnsi="Avenir Next W1G" w:cs="Times"/>
          <w:b/>
          <w:sz w:val="20"/>
          <w:lang w:val="ru-RU"/>
        </w:rPr>
      </w:pPr>
    </w:p>
    <w:p w14:paraId="18E196E5" w14:textId="65F51D80" w:rsidR="005508F1" w:rsidRPr="00F349D1" w:rsidRDefault="005508F1" w:rsidP="0023086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jc w:val="both"/>
        <w:rPr>
          <w:rFonts w:ascii="Avenir Next W1G" w:hAnsi="Avenir Next W1G" w:cs="Times"/>
          <w:b/>
          <w:sz w:val="20"/>
          <w:lang w:val="ru-RU"/>
        </w:rPr>
      </w:pPr>
      <w:r w:rsidRPr="00F349D1">
        <w:rPr>
          <w:rFonts w:ascii="Avenir Next W1G" w:hAnsi="Avenir Next W1G" w:cs="Times"/>
          <w:b/>
          <w:bCs/>
          <w:sz w:val="20"/>
          <w:szCs w:val="20"/>
          <w:lang w:val="ru-RU" w:eastAsia="lv-LV"/>
        </w:rPr>
        <w:t xml:space="preserve">Другие тарифы, связанные с управлением риском легализации средств, полученных </w:t>
      </w:r>
      <w:r w:rsidRPr="00F349D1">
        <w:rPr>
          <w:rFonts w:ascii="Avenir Next W1G" w:hAnsi="Avenir Next W1G" w:cs="Times"/>
          <w:b/>
          <w:bCs/>
          <w:sz w:val="20"/>
          <w:szCs w:val="20"/>
          <w:lang w:val="ru-RU" w:eastAsia="lv-LV"/>
        </w:rPr>
        <w:lastRenderedPageBreak/>
        <w:t>преступным путем, финансирования терроризма и пролиферации (ML/TF/PF) и санкционным риском</w:t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238"/>
        <w:gridCol w:w="2126"/>
      </w:tblGrid>
      <w:tr w:rsidR="005508F1" w:rsidRPr="00F349D1" w14:paraId="1E8294D3" w14:textId="77777777" w:rsidTr="00333220">
        <w:trPr>
          <w:trHeight w:val="340"/>
        </w:trPr>
        <w:tc>
          <w:tcPr>
            <w:tcW w:w="850" w:type="dxa"/>
            <w:shd w:val="clear" w:color="auto" w:fill="6EA9DB"/>
            <w:vAlign w:val="center"/>
          </w:tcPr>
          <w:p w14:paraId="1D300536" w14:textId="197053D9" w:rsidR="005508F1" w:rsidRPr="00F349D1" w:rsidRDefault="00AC6ED6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238" w:type="dxa"/>
            <w:shd w:val="clear" w:color="auto" w:fill="6EA9DB"/>
            <w:vAlign w:val="center"/>
          </w:tcPr>
          <w:p w14:paraId="5644AE86" w14:textId="1F54B0E4" w:rsidR="005508F1" w:rsidRPr="00F349D1" w:rsidRDefault="005508F1" w:rsidP="005508F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126" w:type="dxa"/>
            <w:shd w:val="clear" w:color="auto" w:fill="6EA9DB"/>
            <w:vAlign w:val="center"/>
          </w:tcPr>
          <w:p w14:paraId="23E83694" w14:textId="6AD02A57" w:rsidR="005508F1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08F1" w:rsidRPr="00F349D1" w14:paraId="6089A031" w14:textId="77777777" w:rsidTr="00333220">
        <w:trPr>
          <w:trHeight w:val="283"/>
        </w:trPr>
        <w:tc>
          <w:tcPr>
            <w:tcW w:w="850" w:type="dxa"/>
            <w:vAlign w:val="center"/>
          </w:tcPr>
          <w:p w14:paraId="1ECC8E76" w14:textId="26A9AF0C" w:rsidR="005508F1" w:rsidRPr="00F349D1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636CA8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6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 w:rsidR="000C5317">
              <w:rPr>
                <w:rFonts w:ascii="Avenir Next W1G" w:hAnsi="Avenir Next W1G" w:cs="Times"/>
                <w:sz w:val="20"/>
                <w:szCs w:val="24"/>
                <w:lang w:val="ru-RU"/>
              </w:rPr>
              <w:t>1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6238" w:type="dxa"/>
            <w:vAlign w:val="center"/>
          </w:tcPr>
          <w:p w14:paraId="288201C9" w14:textId="25E3964B" w:rsidR="005508F1" w:rsidRPr="00F349D1" w:rsidRDefault="005508F1" w:rsidP="00CE7DC4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Комиссия за углубленное изучение </w:t>
            </w:r>
            <w:r w:rsidR="009A1A85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лиента</w:t>
            </w:r>
            <w:r w:rsidR="00636CA8"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15"/>
            </w:r>
          </w:p>
        </w:tc>
        <w:tc>
          <w:tcPr>
            <w:tcW w:w="2126" w:type="dxa"/>
            <w:vAlign w:val="center"/>
          </w:tcPr>
          <w:p w14:paraId="1E8B4959" w14:textId="5E4F0BA1" w:rsidR="005508F1" w:rsidRPr="00F349D1" w:rsidRDefault="00BE70F5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10,00–500,00</w:t>
            </w:r>
            <w:r w:rsidR="005508F1" w:rsidRPr="00F349D1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 xml:space="preserve"> EUR </w:t>
            </w:r>
          </w:p>
        </w:tc>
      </w:tr>
      <w:tr w:rsidR="005508F1" w:rsidRPr="000D1CF9" w14:paraId="743A5C4C" w14:textId="77777777" w:rsidTr="00333220">
        <w:trPr>
          <w:trHeight w:val="283"/>
        </w:trPr>
        <w:tc>
          <w:tcPr>
            <w:tcW w:w="850" w:type="dxa"/>
            <w:vAlign w:val="center"/>
          </w:tcPr>
          <w:p w14:paraId="1AD34EDF" w14:textId="465BB962" w:rsidR="005508F1" w:rsidRPr="00F349D1" w:rsidRDefault="005508F1" w:rsidP="005508F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636CA8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6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 w:rsidR="000C5317">
              <w:rPr>
                <w:rFonts w:ascii="Avenir Next W1G" w:hAnsi="Avenir Next W1G" w:cs="Times"/>
                <w:sz w:val="20"/>
                <w:szCs w:val="24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6238" w:type="dxa"/>
            <w:vAlign w:val="center"/>
          </w:tcPr>
          <w:p w14:paraId="37857709" w14:textId="62A91026" w:rsidR="005508F1" w:rsidRPr="00F349D1" w:rsidRDefault="005508F1" w:rsidP="00CE7DC4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Комиссия за проверку </w:t>
            </w:r>
            <w:r w:rsidR="00980C8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документов и</w:t>
            </w:r>
            <w:r w:rsidR="00980C8D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980C8D" w:rsidRPr="00980C8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соответствие </w:t>
            </w:r>
            <w:r w:rsidR="00980C8D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условиям проведения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сделки</w:t>
            </w:r>
            <w:r w:rsidR="00636CA8"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16"/>
            </w:r>
          </w:p>
        </w:tc>
        <w:tc>
          <w:tcPr>
            <w:tcW w:w="2126" w:type="dxa"/>
            <w:vAlign w:val="center"/>
          </w:tcPr>
          <w:p w14:paraId="16346CB0" w14:textId="2E730B49" w:rsidR="005508F1" w:rsidRPr="00F349D1" w:rsidRDefault="005508F1" w:rsidP="0023086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7F447C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100,00 EUR/в </w:t>
            </w:r>
            <w:r w:rsidR="00686FC9" w:rsidRPr="007F447C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час, макс.</w:t>
            </w:r>
            <w:r w:rsidR="00F36DC6" w:rsidRPr="007F447C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6C1207" w:rsidRPr="007F447C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000,00 EUR</w:t>
            </w:r>
          </w:p>
        </w:tc>
      </w:tr>
    </w:tbl>
    <w:p w14:paraId="42DFC25B" w14:textId="77777777" w:rsidR="00F82B29" w:rsidRPr="00F349D1" w:rsidRDefault="00F82B29" w:rsidP="00F82B29">
      <w:pPr>
        <w:tabs>
          <w:tab w:val="left" w:pos="474"/>
        </w:tabs>
        <w:spacing w:before="120"/>
        <w:rPr>
          <w:rFonts w:ascii="Avenir Next W1G" w:hAnsi="Avenir Next W1G" w:cs="Times"/>
          <w:b/>
          <w:sz w:val="20"/>
          <w:lang w:val="ru-RU"/>
        </w:rPr>
      </w:pPr>
    </w:p>
    <w:p w14:paraId="328F398E" w14:textId="7BF8937F" w:rsidR="005C79D7" w:rsidRPr="00F349D1" w:rsidRDefault="005C79D7" w:rsidP="00DD3F52">
      <w:pPr>
        <w:pBdr>
          <w:bottom w:val="single" w:sz="12" w:space="1" w:color="auto"/>
        </w:pBdr>
        <w:tabs>
          <w:tab w:val="left" w:pos="284"/>
        </w:tabs>
        <w:jc w:val="both"/>
        <w:rPr>
          <w:rFonts w:ascii="Avenir Next W1G" w:hAnsi="Avenir Next W1G" w:cs="Times"/>
          <w:sz w:val="20"/>
          <w:lang w:val="ru-RU"/>
        </w:rPr>
        <w:sectPr w:rsidR="005C79D7" w:rsidRPr="00F349D1" w:rsidSect="005024C7">
          <w:headerReference w:type="default" r:id="rId12"/>
          <w:footerReference w:type="default" r:id="rId13"/>
          <w:headerReference w:type="first" r:id="rId14"/>
          <w:footnotePr>
            <w:pos w:val="beneathText"/>
          </w:footnotePr>
          <w:endnotePr>
            <w:numFmt w:val="decimal"/>
            <w:numRestart w:val="eachSect"/>
          </w:endnotePr>
          <w:type w:val="continuous"/>
          <w:pgSz w:w="11910" w:h="16840" w:code="9"/>
          <w:pgMar w:top="1304" w:right="1304" w:bottom="964" w:left="1304" w:header="624" w:footer="340" w:gutter="0"/>
          <w:cols w:space="720"/>
          <w:titlePg/>
          <w:docGrid w:linePitch="299"/>
        </w:sectPr>
      </w:pPr>
    </w:p>
    <w:p w14:paraId="1FA2C525" w14:textId="739E4362" w:rsidR="00683AF9" w:rsidRPr="00F349D1" w:rsidRDefault="00683AF9" w:rsidP="00636CA8">
      <w:pPr>
        <w:pStyle w:val="EndnoteText"/>
        <w:tabs>
          <w:tab w:val="left" w:pos="8647"/>
        </w:tabs>
        <w:spacing w:before="60"/>
        <w:jc w:val="both"/>
        <w:rPr>
          <w:rFonts w:ascii="Avenir Next W1G" w:hAnsi="Avenir Next W1G" w:cs="Times"/>
          <w:sz w:val="14"/>
          <w:szCs w:val="14"/>
          <w:lang w:val="ru-RU"/>
        </w:rPr>
      </w:pPr>
    </w:p>
    <w:p w14:paraId="1070B6EB" w14:textId="4F3BB748" w:rsidR="0055730F" w:rsidRPr="00F349D1" w:rsidRDefault="0027240D" w:rsidP="0055730F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bookmarkStart w:id="3" w:name="_Hlk73392023"/>
      <w:r w:rsidRPr="00F349D1">
        <w:rPr>
          <w:rFonts w:ascii="Avenir Next W1G" w:hAnsi="Avenir Next W1G" w:cs="Times"/>
          <w:lang w:val="ru-RU"/>
        </w:rPr>
        <w:t>Сделки с наличными деньгами</w:t>
      </w:r>
    </w:p>
    <w:bookmarkEnd w:id="3"/>
    <w:p w14:paraId="52265D47" w14:textId="390CF766" w:rsidR="00A06E7B" w:rsidRPr="00F349D1" w:rsidRDefault="0055730F" w:rsidP="0055730F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>Внесение наличных на свой счет</w:t>
      </w:r>
      <w:r w:rsidRPr="00F349D1">
        <w:rPr>
          <w:rStyle w:val="EndnoteReference"/>
          <w:rFonts w:ascii="Avenir Next W1G" w:hAnsi="Avenir Next W1G" w:cs="Times"/>
          <w:b/>
          <w:bCs/>
          <w:sz w:val="20"/>
          <w:szCs w:val="20"/>
          <w:lang w:val="ru-RU"/>
        </w:rPr>
        <w:t xml:space="preserve"> </w:t>
      </w:r>
      <w:r w:rsidR="00583981" w:rsidRPr="00F349D1">
        <w:rPr>
          <w:rStyle w:val="EndnoteReference"/>
          <w:rFonts w:ascii="Avenir Next LT Pro" w:hAnsi="Avenir Next LT Pro" w:cs="Times"/>
          <w:b/>
          <w:bCs/>
          <w:sz w:val="20"/>
          <w:szCs w:val="20"/>
          <w:lang w:val="ru-RU"/>
        </w:rPr>
        <w:endnoteReference w:id="17"/>
      </w:r>
      <w:r w:rsidR="00FA7F52" w:rsidRPr="00F349D1">
        <w:rPr>
          <w:rStyle w:val="EndnoteReference"/>
          <w:rFonts w:ascii="Avenir Next LT Pro" w:hAnsi="Avenir Next LT Pro" w:cs="Times"/>
          <w:b/>
          <w:bCs/>
          <w:sz w:val="20"/>
          <w:szCs w:val="20"/>
          <w:lang w:val="ru-RU"/>
        </w:rPr>
        <w:t>;</w:t>
      </w:r>
      <w:r w:rsidR="000A6448" w:rsidRPr="00F349D1">
        <w:rPr>
          <w:rStyle w:val="EndnoteReference"/>
          <w:rFonts w:ascii="Avenir Next LT Pro" w:hAnsi="Avenir Next LT Pro" w:cs="Times"/>
          <w:b/>
          <w:bCs/>
          <w:sz w:val="20"/>
          <w:szCs w:val="20"/>
          <w:lang w:val="ru-RU"/>
        </w:rPr>
        <w:endnoteReference w:id="18"/>
      </w:r>
      <w:r w:rsidR="0039534E" w:rsidRPr="00F349D1">
        <w:rPr>
          <w:rStyle w:val="EndnoteReference"/>
          <w:rFonts w:ascii="Avenir Next LT Pro" w:hAnsi="Avenir Next LT Pro" w:cs="Times"/>
          <w:b/>
          <w:bCs/>
          <w:sz w:val="20"/>
          <w:szCs w:val="20"/>
          <w:lang w:val="ru-RU"/>
        </w:rPr>
        <w:t>;</w:t>
      </w:r>
      <w:r w:rsidR="0039534E" w:rsidRPr="00F349D1">
        <w:rPr>
          <w:rStyle w:val="EndnoteReference"/>
          <w:rFonts w:ascii="Avenir Next LT Pro" w:hAnsi="Avenir Next LT Pro" w:cs="Times"/>
          <w:b/>
          <w:bCs/>
          <w:sz w:val="20"/>
          <w:szCs w:val="20"/>
          <w:lang w:val="ru-RU"/>
        </w:rPr>
        <w:endnoteReference w:id="19"/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4"/>
        <w:gridCol w:w="2493"/>
      </w:tblGrid>
      <w:tr w:rsidR="0055730F" w:rsidRPr="00F349D1" w14:paraId="56313F1D" w14:textId="77777777" w:rsidTr="00EF375B">
        <w:trPr>
          <w:trHeight w:val="40"/>
        </w:trPr>
        <w:tc>
          <w:tcPr>
            <w:tcW w:w="850" w:type="dxa"/>
            <w:shd w:val="clear" w:color="auto" w:fill="6EA9DB"/>
            <w:vAlign w:val="center"/>
          </w:tcPr>
          <w:p w14:paraId="17DB6525" w14:textId="09765225" w:rsidR="0055730F" w:rsidRPr="00F349D1" w:rsidRDefault="00AC6ED6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6EA9DB"/>
            <w:vAlign w:val="center"/>
          </w:tcPr>
          <w:p w14:paraId="56C4008D" w14:textId="3714F49C" w:rsidR="0055730F" w:rsidRPr="00F349D1" w:rsidRDefault="0055730F" w:rsidP="0055730F">
            <w:pPr>
              <w:pStyle w:val="TableParagraph"/>
              <w:spacing w:before="37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3855FF55" w14:textId="4EF52C0A" w:rsidR="0055730F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730F" w:rsidRPr="00F349D1" w14:paraId="7CFA087B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3A4F1034" w14:textId="7B0087C9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2.1.1.</w:t>
            </w:r>
          </w:p>
        </w:tc>
        <w:tc>
          <w:tcPr>
            <w:tcW w:w="5954" w:type="dxa"/>
            <w:vAlign w:val="center"/>
          </w:tcPr>
          <w:p w14:paraId="062D7E79" w14:textId="5E66231A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EUR, USD</w:t>
            </w:r>
          </w:p>
        </w:tc>
        <w:tc>
          <w:tcPr>
            <w:tcW w:w="2493" w:type="dxa"/>
            <w:vAlign w:val="center"/>
          </w:tcPr>
          <w:p w14:paraId="1A59AACC" w14:textId="572001C4" w:rsidR="0055730F" w:rsidRPr="00F349D1" w:rsidRDefault="0055730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2C1A09" w:rsidRPr="00F349D1" w14:paraId="3B58C65E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1F24559D" w14:textId="129D7D05" w:rsidR="002C1A09" w:rsidRPr="00F349D1" w:rsidRDefault="002C1A09" w:rsidP="002C1A0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2.1.1.1.</w:t>
            </w:r>
          </w:p>
        </w:tc>
        <w:tc>
          <w:tcPr>
            <w:tcW w:w="5954" w:type="dxa"/>
            <w:vAlign w:val="center"/>
          </w:tcPr>
          <w:p w14:paraId="4FF5367C" w14:textId="2EA74CC8" w:rsidR="002C1A09" w:rsidRPr="00F349D1" w:rsidRDefault="002C1A09" w:rsidP="00624E11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lang w:val="ru-RU" w:eastAsia="lv-LV"/>
              </w:rPr>
              <w:t>до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 xml:space="preserve"> 5000 (</w:t>
            </w:r>
            <w:r w:rsidRPr="00F349D1">
              <w:rPr>
                <w:rFonts w:ascii="Avenir Next W1G" w:hAnsi="Avenir Next W1G" w:cs="Calibri"/>
                <w:sz w:val="20"/>
                <w:lang w:val="ru-RU" w:eastAsia="lv-LV"/>
              </w:rPr>
              <w:t>в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Calibri"/>
                <w:sz w:val="20"/>
                <w:lang w:val="ru-RU" w:eastAsia="lv-LV"/>
              </w:rPr>
              <w:t>день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)</w:t>
            </w:r>
          </w:p>
        </w:tc>
        <w:tc>
          <w:tcPr>
            <w:tcW w:w="2493" w:type="dxa"/>
            <w:vAlign w:val="center"/>
          </w:tcPr>
          <w:p w14:paraId="564B3840" w14:textId="1DF05FF9" w:rsidR="00CE7DC4" w:rsidRPr="00F349D1" w:rsidRDefault="002C1A09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0,1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% от суммы</w:t>
            </w:r>
          </w:p>
          <w:p w14:paraId="0D3813B5" w14:textId="26F9C019" w:rsidR="002C1A09" w:rsidRPr="00F349D1" w:rsidRDefault="002C1A09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(</w:t>
            </w:r>
            <w:r w:rsidR="006B33E8" w:rsidRPr="00F349D1">
              <w:rPr>
                <w:rFonts w:ascii="Avenir Next W1G" w:hAnsi="Avenir Next W1G" w:cs="Times"/>
                <w:sz w:val="20"/>
                <w:lang w:val="ru-RU" w:eastAsia="lv-LV"/>
              </w:rPr>
              <w:t>мин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.</w:t>
            </w:r>
            <w:r w:rsidR="00EF72E9" w:rsidRPr="00F349D1">
              <w:rPr>
                <w:rFonts w:ascii="Avenir Next W1G" w:hAnsi="Avenir Next W1G" w:cs="Times"/>
                <w:sz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2.00 EUR)</w:t>
            </w:r>
          </w:p>
        </w:tc>
      </w:tr>
      <w:tr w:rsidR="002C1A09" w:rsidRPr="00F349D1" w14:paraId="655A5FA4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57BEE627" w14:textId="16BE13AA" w:rsidR="002C1A09" w:rsidRPr="00F349D1" w:rsidRDefault="002C1A09" w:rsidP="002C1A0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2.1.1.2.</w:t>
            </w:r>
          </w:p>
        </w:tc>
        <w:tc>
          <w:tcPr>
            <w:tcW w:w="5954" w:type="dxa"/>
            <w:vAlign w:val="center"/>
          </w:tcPr>
          <w:p w14:paraId="5190567C" w14:textId="633963A1" w:rsidR="002C1A09" w:rsidRPr="00F349D1" w:rsidRDefault="002C1A09" w:rsidP="00624E11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lang w:val="ru-RU" w:eastAsia="lv-LV"/>
              </w:rPr>
              <w:t>свыше 5000 (в день)</w:t>
            </w:r>
          </w:p>
        </w:tc>
        <w:tc>
          <w:tcPr>
            <w:tcW w:w="2493" w:type="dxa"/>
            <w:vAlign w:val="center"/>
          </w:tcPr>
          <w:p w14:paraId="2952B79A" w14:textId="299EA5F4" w:rsidR="002C1A09" w:rsidRPr="00F349D1" w:rsidRDefault="002C1A09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0,5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 xml:space="preserve">% от суммы </w:t>
            </w:r>
          </w:p>
        </w:tc>
      </w:tr>
      <w:tr w:rsidR="002C1A09" w:rsidRPr="00F349D1" w14:paraId="4198BB85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50817E29" w14:textId="0A43237B" w:rsidR="002C1A09" w:rsidRPr="00F349D1" w:rsidRDefault="002C1A09" w:rsidP="002C1A0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2.1.2.</w:t>
            </w:r>
          </w:p>
        </w:tc>
        <w:tc>
          <w:tcPr>
            <w:tcW w:w="5954" w:type="dxa"/>
            <w:vAlign w:val="center"/>
          </w:tcPr>
          <w:p w14:paraId="12D1CAE1" w14:textId="361D7686" w:rsidR="002C1A09" w:rsidRPr="00F349D1" w:rsidRDefault="002C1A09" w:rsidP="002C1A0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Валюта других</w:t>
            </w:r>
            <w:r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стран</w:t>
            </w:r>
          </w:p>
        </w:tc>
        <w:tc>
          <w:tcPr>
            <w:tcW w:w="2493" w:type="dxa"/>
            <w:vAlign w:val="center"/>
          </w:tcPr>
          <w:p w14:paraId="63517B28" w14:textId="46515AF5" w:rsidR="00CE7DC4" w:rsidRPr="00F349D1" w:rsidRDefault="002C1A09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2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% от суммы</w:t>
            </w:r>
          </w:p>
          <w:p w14:paraId="1560E75E" w14:textId="6F9C8970" w:rsidR="002C1A09" w:rsidRPr="00F349D1" w:rsidRDefault="002C1A09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(</w:t>
            </w:r>
            <w:r w:rsidR="006B33E8" w:rsidRPr="00F349D1">
              <w:rPr>
                <w:rFonts w:ascii="Avenir Next W1G" w:hAnsi="Avenir Next W1G" w:cs="Times"/>
                <w:sz w:val="20"/>
                <w:lang w:val="ru-RU" w:eastAsia="lv-LV"/>
              </w:rPr>
              <w:t>мин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. 10,00 EUR)</w:t>
            </w:r>
          </w:p>
        </w:tc>
      </w:tr>
      <w:tr w:rsidR="00D943ED" w:rsidRPr="00F349D1" w14:paraId="103AC8EF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5F41349C" w14:textId="038D674A" w:rsidR="00D943ED" w:rsidRPr="00F349D1" w:rsidRDefault="00D943ED" w:rsidP="002C1A0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2.1.3.</w:t>
            </w:r>
          </w:p>
        </w:tc>
        <w:tc>
          <w:tcPr>
            <w:tcW w:w="5954" w:type="dxa"/>
            <w:vAlign w:val="center"/>
          </w:tcPr>
          <w:p w14:paraId="638C39C8" w14:textId="5DED8A3A" w:rsidR="00D943ED" w:rsidRPr="00F349D1" w:rsidRDefault="00D943ED" w:rsidP="002C1A0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Для покрытия комиссионной платы</w:t>
            </w:r>
          </w:p>
        </w:tc>
        <w:tc>
          <w:tcPr>
            <w:tcW w:w="2493" w:type="dxa"/>
            <w:vAlign w:val="center"/>
          </w:tcPr>
          <w:p w14:paraId="1591AA31" w14:textId="465D330E" w:rsidR="00D943ED" w:rsidRPr="00F349D1" w:rsidRDefault="00D943ED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</w:tbl>
    <w:p w14:paraId="27E10D26" w14:textId="7A95DD47" w:rsidR="00CE6B99" w:rsidRPr="00F349D1" w:rsidRDefault="008F27E3" w:rsidP="00EF375B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12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Выплата</w:t>
      </w:r>
      <w:r w:rsidR="00744673" w:rsidRPr="00F349D1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="00744673" w:rsidRPr="00F349D1">
        <w:rPr>
          <w:rFonts w:ascii="Avenir Next W1G" w:hAnsi="Avenir Next W1G" w:cs="Times"/>
          <w:b/>
          <w:sz w:val="20"/>
          <w:szCs w:val="20"/>
          <w:lang w:val="ru-RU"/>
        </w:rPr>
        <w:t>наличных</w:t>
      </w:r>
      <w:r w:rsidR="00744673" w:rsidRPr="00F349D1">
        <w:rPr>
          <w:rFonts w:ascii="Avenir Next W1G" w:hAnsi="Avenir Next W1G" w:cs="Times"/>
          <w:b/>
          <w:spacing w:val="3"/>
          <w:sz w:val="20"/>
          <w:szCs w:val="20"/>
          <w:lang w:val="ru-RU"/>
        </w:rPr>
        <w:t xml:space="preserve"> </w:t>
      </w:r>
      <w:r w:rsidR="00744673" w:rsidRPr="00F349D1">
        <w:rPr>
          <w:rFonts w:ascii="Avenir Next W1G" w:hAnsi="Avenir Next W1G" w:cs="Times"/>
          <w:b/>
          <w:sz w:val="20"/>
          <w:szCs w:val="20"/>
          <w:lang w:val="ru-RU"/>
        </w:rPr>
        <w:t>со</w:t>
      </w:r>
      <w:r w:rsidR="00744673" w:rsidRPr="00F349D1">
        <w:rPr>
          <w:rFonts w:ascii="Avenir Next W1G" w:hAnsi="Avenir Next W1G" w:cs="Times"/>
          <w:b/>
          <w:spacing w:val="3"/>
          <w:sz w:val="20"/>
          <w:szCs w:val="20"/>
          <w:lang w:val="ru-RU"/>
        </w:rPr>
        <w:t xml:space="preserve"> </w:t>
      </w:r>
      <w:r w:rsidR="00744673" w:rsidRPr="00F349D1">
        <w:rPr>
          <w:rFonts w:ascii="Avenir Next W1G" w:hAnsi="Avenir Next W1G" w:cs="Times"/>
          <w:b/>
          <w:sz w:val="20"/>
          <w:szCs w:val="20"/>
          <w:lang w:val="ru-RU"/>
        </w:rPr>
        <w:t>счета</w:t>
      </w:r>
      <w:r w:rsidR="00205E83" w:rsidRPr="00F349D1">
        <w:rPr>
          <w:rStyle w:val="EndnoteReference"/>
          <w:rFonts w:ascii="Avenir Next W1G" w:hAnsi="Avenir Next W1G" w:cs="Times"/>
          <w:b/>
          <w:sz w:val="20"/>
          <w:szCs w:val="20"/>
          <w:lang w:val="ru-RU"/>
        </w:rPr>
        <w:endnoteReference w:id="20"/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4"/>
        <w:gridCol w:w="2493"/>
      </w:tblGrid>
      <w:tr w:rsidR="0055730F" w:rsidRPr="00F349D1" w14:paraId="236B15A2" w14:textId="77777777" w:rsidTr="00EF375B">
        <w:trPr>
          <w:trHeight w:val="40"/>
        </w:trPr>
        <w:tc>
          <w:tcPr>
            <w:tcW w:w="850" w:type="dxa"/>
            <w:shd w:val="clear" w:color="auto" w:fill="6EA9DB"/>
            <w:vAlign w:val="center"/>
          </w:tcPr>
          <w:p w14:paraId="197959F1" w14:textId="6BD724ED" w:rsidR="0055730F" w:rsidRPr="00F349D1" w:rsidRDefault="00AC6ED6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6EA9DB"/>
            <w:vAlign w:val="center"/>
          </w:tcPr>
          <w:p w14:paraId="5F7C3A68" w14:textId="32994626" w:rsidR="0055730F" w:rsidRPr="00F349D1" w:rsidRDefault="0055730F" w:rsidP="0055730F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3BD9890A" w14:textId="2BB00290" w:rsidR="0055730F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730F" w:rsidRPr="00F349D1" w14:paraId="79879917" w14:textId="77777777" w:rsidTr="00EF375B">
        <w:trPr>
          <w:trHeight w:val="178"/>
        </w:trPr>
        <w:tc>
          <w:tcPr>
            <w:tcW w:w="850" w:type="dxa"/>
            <w:vAlign w:val="center"/>
          </w:tcPr>
          <w:p w14:paraId="5E29A8E3" w14:textId="673C6E5B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7D6EAF">
              <w:rPr>
                <w:rFonts w:ascii="Avenir Next W1G" w:hAnsi="Avenir Next W1G" w:cs="Times"/>
                <w:sz w:val="20"/>
                <w:szCs w:val="24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5954" w:type="dxa"/>
            <w:vAlign w:val="center"/>
          </w:tcPr>
          <w:p w14:paraId="7F40FFC7" w14:textId="23B74A96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EUR</w:t>
            </w:r>
          </w:p>
        </w:tc>
        <w:tc>
          <w:tcPr>
            <w:tcW w:w="2493" w:type="dxa"/>
            <w:vAlign w:val="center"/>
          </w:tcPr>
          <w:p w14:paraId="053DDA5B" w14:textId="0C317AC3" w:rsidR="00CE7DC4" w:rsidRPr="00F349D1" w:rsidRDefault="0079408A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1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% от суммы</w:t>
            </w:r>
          </w:p>
          <w:p w14:paraId="7BA16409" w14:textId="4DA31A89" w:rsidR="0055730F" w:rsidRPr="00F349D1" w:rsidRDefault="0079408A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 xml:space="preserve">(мин. </w:t>
            </w:r>
            <w:r w:rsidR="009E1C73" w:rsidRPr="00F349D1">
              <w:rPr>
                <w:rFonts w:ascii="Avenir Next W1G" w:hAnsi="Avenir Next W1G" w:cs="Times"/>
                <w:sz w:val="20"/>
                <w:lang w:val="ru-RU" w:eastAsia="lv-LV"/>
              </w:rPr>
              <w:t>2</w:t>
            </w:r>
            <w:r w:rsidR="00D11275" w:rsidRPr="00F349D1">
              <w:rPr>
                <w:rFonts w:ascii="Avenir Next W1G" w:hAnsi="Avenir Next W1G" w:cs="Times"/>
                <w:sz w:val="20"/>
                <w:lang w:val="ru-RU" w:eastAsia="lv-LV"/>
              </w:rPr>
              <w:t>0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,00 EUR)</w:t>
            </w:r>
            <w:r w:rsidR="00084C7B" w:rsidRPr="00F349D1">
              <w:rPr>
                <w:rStyle w:val="EndnoteReference"/>
                <w:rFonts w:ascii="Avenir Next W1G" w:hAnsi="Avenir Next W1G" w:cs="Times"/>
                <w:sz w:val="20"/>
                <w:lang w:val="ru-RU" w:eastAsia="lv-LV"/>
              </w:rPr>
              <w:endnoteReference w:id="21"/>
            </w:r>
          </w:p>
        </w:tc>
      </w:tr>
      <w:tr w:rsidR="00744673" w:rsidRPr="00F349D1" w14:paraId="63FAF9DB" w14:textId="77777777" w:rsidTr="00EF375B">
        <w:trPr>
          <w:trHeight w:val="273"/>
        </w:trPr>
        <w:tc>
          <w:tcPr>
            <w:tcW w:w="850" w:type="dxa"/>
            <w:vAlign w:val="center"/>
          </w:tcPr>
          <w:p w14:paraId="0015A97D" w14:textId="146292D2" w:rsidR="00744673" w:rsidRPr="00F349D1" w:rsidRDefault="00744673" w:rsidP="00744673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7D6EAF">
              <w:rPr>
                <w:rFonts w:ascii="Avenir Next W1G" w:hAnsi="Avenir Next W1G" w:cs="Times"/>
                <w:sz w:val="20"/>
                <w:szCs w:val="24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.2.</w:t>
            </w:r>
          </w:p>
        </w:tc>
        <w:tc>
          <w:tcPr>
            <w:tcW w:w="5954" w:type="dxa"/>
            <w:vAlign w:val="center"/>
          </w:tcPr>
          <w:p w14:paraId="5A13C14D" w14:textId="15F8A09B" w:rsidR="00744673" w:rsidRPr="00F349D1" w:rsidRDefault="00744673" w:rsidP="00744673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Валюта других</w:t>
            </w:r>
            <w:r w:rsidRPr="00F349D1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стран</w:t>
            </w:r>
            <w:r w:rsidR="00084C7B"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22"/>
            </w:r>
          </w:p>
        </w:tc>
        <w:tc>
          <w:tcPr>
            <w:tcW w:w="2493" w:type="dxa"/>
            <w:vAlign w:val="center"/>
          </w:tcPr>
          <w:p w14:paraId="201C6FE6" w14:textId="613F3A58" w:rsidR="00CE7DC4" w:rsidRPr="00F349D1" w:rsidRDefault="00744673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2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% от суммы</w:t>
            </w:r>
          </w:p>
          <w:p w14:paraId="42EB9D36" w14:textId="4ABF1884" w:rsidR="00744673" w:rsidRPr="00F349D1" w:rsidRDefault="00744673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(</w:t>
            </w:r>
            <w:r w:rsidR="006B33E8" w:rsidRPr="00F349D1">
              <w:rPr>
                <w:rFonts w:ascii="Avenir Next W1G" w:hAnsi="Avenir Next W1G" w:cs="Times"/>
                <w:sz w:val="20"/>
                <w:lang w:val="ru-RU" w:eastAsia="lv-LV"/>
              </w:rPr>
              <w:t>мин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.</w:t>
            </w:r>
            <w:r w:rsidR="00D11275" w:rsidRPr="00F349D1">
              <w:rPr>
                <w:rFonts w:ascii="Avenir Next W1G" w:hAnsi="Avenir Next W1G" w:cs="Times"/>
                <w:sz w:val="20"/>
                <w:lang w:val="ru-RU" w:eastAsia="lv-LV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0,00 EUR)</w:t>
            </w:r>
          </w:p>
        </w:tc>
      </w:tr>
    </w:tbl>
    <w:p w14:paraId="2D3805C3" w14:textId="60B3AFA6" w:rsidR="00A06E7B" w:rsidRPr="00F349D1" w:rsidRDefault="00744673" w:rsidP="00EF375B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12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Дополнительные</w:t>
      </w:r>
      <w:r w:rsidRPr="00F349D1">
        <w:rPr>
          <w:rFonts w:ascii="Avenir Next W1G" w:hAnsi="Avenir Next W1G" w:cs="Times"/>
          <w:b/>
          <w:spacing w:val="-3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комиссии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4"/>
        <w:gridCol w:w="2493"/>
      </w:tblGrid>
      <w:tr w:rsidR="0055730F" w:rsidRPr="00F349D1" w14:paraId="4B96F4B1" w14:textId="77777777" w:rsidTr="00EF375B">
        <w:trPr>
          <w:trHeight w:val="40"/>
        </w:trPr>
        <w:tc>
          <w:tcPr>
            <w:tcW w:w="850" w:type="dxa"/>
            <w:shd w:val="clear" w:color="auto" w:fill="6EA9DB"/>
            <w:vAlign w:val="center"/>
          </w:tcPr>
          <w:p w14:paraId="5941E626" w14:textId="7E6B25F7" w:rsidR="0055730F" w:rsidRPr="00F349D1" w:rsidRDefault="00AC6ED6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6EA9DB"/>
            <w:vAlign w:val="center"/>
          </w:tcPr>
          <w:p w14:paraId="5027379D" w14:textId="1F2870E1" w:rsidR="0055730F" w:rsidRPr="00F349D1" w:rsidRDefault="0055730F" w:rsidP="0055730F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0B8D6CE3" w14:textId="1A5F1772" w:rsidR="0055730F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730F" w:rsidRPr="00F349D1" w14:paraId="63A2B703" w14:textId="77777777" w:rsidTr="00EF375B">
        <w:trPr>
          <w:trHeight w:val="178"/>
        </w:trPr>
        <w:tc>
          <w:tcPr>
            <w:tcW w:w="850" w:type="dxa"/>
            <w:vAlign w:val="center"/>
          </w:tcPr>
          <w:p w14:paraId="7935F4ED" w14:textId="24A73C23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7D6EAF">
              <w:rPr>
                <w:rFonts w:ascii="Avenir Next W1G" w:hAnsi="Avenir Next W1G" w:cs="Times"/>
                <w:sz w:val="20"/>
                <w:szCs w:val="24"/>
                <w:lang w:val="ru-RU"/>
              </w:rPr>
              <w:t>3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5954" w:type="dxa"/>
            <w:vAlign w:val="center"/>
          </w:tcPr>
          <w:p w14:paraId="5EF315F4" w14:textId="77777777" w:rsidR="00744673" w:rsidRPr="00F349D1" w:rsidRDefault="00744673" w:rsidP="00CE7DC4">
            <w:pPr>
              <w:pStyle w:val="TableParagraph"/>
              <w:spacing w:before="1"/>
              <w:ind w:left="42"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Подготовка</w:t>
            </w:r>
            <w:r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денежных</w:t>
            </w:r>
            <w:r w:rsidRPr="00F349D1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средств</w:t>
            </w:r>
            <w:r w:rsidRPr="00F349D1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для</w:t>
            </w:r>
            <w:r w:rsidRPr="00F349D1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выплаты</w:t>
            </w:r>
            <w:r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Клиенту</w:t>
            </w:r>
            <w:r w:rsidRPr="00F349D1">
              <w:rPr>
                <w:rFonts w:ascii="Avenir Next W1G" w:hAnsi="Avenir Next W1G" w:cs="Times"/>
                <w:spacing w:val="-2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по</w:t>
            </w:r>
            <w:r w:rsidRPr="00F349D1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заказанным</w:t>
            </w:r>
          </w:p>
          <w:p w14:paraId="26022501" w14:textId="2E9E0929" w:rsidR="0055730F" w:rsidRPr="00F349D1" w:rsidRDefault="00744673" w:rsidP="00CE7DC4">
            <w:pPr>
              <w:pStyle w:val="TableParagraph"/>
              <w:spacing w:before="0"/>
              <w:ind w:left="79" w:righ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номиналам</w:t>
            </w:r>
          </w:p>
        </w:tc>
        <w:tc>
          <w:tcPr>
            <w:tcW w:w="2493" w:type="dxa"/>
            <w:vAlign w:val="center"/>
          </w:tcPr>
          <w:p w14:paraId="3B526969" w14:textId="6152BA27" w:rsidR="0055730F" w:rsidRPr="00F349D1" w:rsidRDefault="0055730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1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% от суммы (</w:t>
            </w:r>
            <w:r w:rsidR="006B33E8" w:rsidRPr="00F349D1">
              <w:rPr>
                <w:rFonts w:ascii="Avenir Next W1G" w:hAnsi="Avenir Next W1G" w:cs="Times"/>
                <w:sz w:val="20"/>
                <w:lang w:val="ru-RU" w:eastAsia="lv-LV"/>
              </w:rPr>
              <w:t>мин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.5,00EUR)</w:t>
            </w:r>
          </w:p>
        </w:tc>
      </w:tr>
      <w:tr w:rsidR="0055730F" w:rsidRPr="00F349D1" w14:paraId="0F9DC3E1" w14:textId="77777777" w:rsidTr="00EF375B">
        <w:trPr>
          <w:trHeight w:val="125"/>
        </w:trPr>
        <w:tc>
          <w:tcPr>
            <w:tcW w:w="850" w:type="dxa"/>
          </w:tcPr>
          <w:p w14:paraId="7453CE12" w14:textId="3EBAC6E2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7D6EAF">
              <w:rPr>
                <w:rFonts w:ascii="Avenir Next W1G" w:hAnsi="Avenir Next W1G" w:cs="Times"/>
                <w:sz w:val="20"/>
                <w:szCs w:val="24"/>
                <w:lang w:val="ru-RU"/>
              </w:rPr>
              <w:t>3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.2.</w:t>
            </w:r>
          </w:p>
        </w:tc>
        <w:tc>
          <w:tcPr>
            <w:tcW w:w="5954" w:type="dxa"/>
          </w:tcPr>
          <w:p w14:paraId="4E157C87" w14:textId="7F7A997E" w:rsidR="0055730F" w:rsidRPr="00F349D1" w:rsidRDefault="00744673" w:rsidP="00CE7DC4">
            <w:pPr>
              <w:pStyle w:val="TableParagraph"/>
              <w:spacing w:before="0"/>
              <w:ind w:left="79" w:righ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Выплата</w:t>
            </w:r>
            <w:r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наличных</w:t>
            </w:r>
            <w:r w:rsidRPr="00F349D1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средств</w:t>
            </w:r>
            <w:r w:rsidRPr="00F349D1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без</w:t>
            </w:r>
            <w:r w:rsidRPr="00F349D1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предварительного</w:t>
            </w:r>
            <w:r w:rsidRPr="00F349D1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заказа</w:t>
            </w:r>
            <w:r w:rsidR="00EC41C5" w:rsidRPr="00F349D1">
              <w:rPr>
                <w:rFonts w:ascii="Avenir Next W1G" w:hAnsi="Avenir Next W1G" w:cs="Times"/>
                <w:sz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2493" w:type="dxa"/>
            <w:vAlign w:val="center"/>
          </w:tcPr>
          <w:p w14:paraId="295727C7" w14:textId="1D5F6C57" w:rsidR="0055730F" w:rsidRPr="00F349D1" w:rsidRDefault="0055730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1,5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% от суммы</w:t>
            </w:r>
          </w:p>
        </w:tc>
      </w:tr>
      <w:tr w:rsidR="0055730F" w:rsidRPr="00F349D1" w14:paraId="5F87699F" w14:textId="77777777" w:rsidTr="00EF375B">
        <w:trPr>
          <w:trHeight w:val="273"/>
        </w:trPr>
        <w:tc>
          <w:tcPr>
            <w:tcW w:w="850" w:type="dxa"/>
            <w:vAlign w:val="center"/>
          </w:tcPr>
          <w:p w14:paraId="32704643" w14:textId="1E6CA079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7D6EAF">
              <w:rPr>
                <w:rFonts w:ascii="Avenir Next W1G" w:hAnsi="Avenir Next W1G" w:cs="Times"/>
                <w:sz w:val="20"/>
                <w:szCs w:val="24"/>
                <w:lang w:val="ru-RU"/>
              </w:rPr>
              <w:t>3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.3.</w:t>
            </w:r>
          </w:p>
        </w:tc>
        <w:tc>
          <w:tcPr>
            <w:tcW w:w="5954" w:type="dxa"/>
            <w:vAlign w:val="center"/>
          </w:tcPr>
          <w:p w14:paraId="184442AC" w14:textId="259673A3" w:rsidR="0055730F" w:rsidRPr="00F349D1" w:rsidRDefault="00744673" w:rsidP="00CE7DC4">
            <w:pPr>
              <w:pStyle w:val="TableParagraph"/>
              <w:spacing w:before="0"/>
              <w:ind w:left="79" w:righ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Штрафные</w:t>
            </w:r>
            <w:r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санкции</w:t>
            </w:r>
            <w:r w:rsidRPr="00F349D1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="003042B1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невыплат</w:t>
            </w:r>
            <w:r w:rsidR="008865FC">
              <w:rPr>
                <w:rFonts w:ascii="Avenir Next W1G" w:hAnsi="Avenir Next W1G" w:cs="Times"/>
                <w:sz w:val="20"/>
                <w:szCs w:val="20"/>
                <w:lang w:val="ru-RU"/>
              </w:rPr>
              <w:t>ы</w:t>
            </w:r>
            <w:r w:rsidR="003042B1" w:rsidRPr="00F349D1">
              <w:rPr>
                <w:rFonts w:ascii="Avenir Next W1G" w:hAnsi="Avenir Next W1G" w:cs="Times"/>
                <w:spacing w:val="-3"/>
                <w:sz w:val="20"/>
                <w:szCs w:val="20"/>
                <w:lang w:val="ru-RU"/>
              </w:rPr>
              <w:t xml:space="preserve"> </w:t>
            </w:r>
            <w:r w:rsidR="003042B1" w:rsidRPr="00F349D1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суммы денег,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заказанной</w:t>
            </w:r>
            <w:r w:rsidRPr="00F349D1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F349D1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письменной</w:t>
            </w:r>
            <w:r w:rsidR="003042B1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форме</w:t>
            </w:r>
          </w:p>
        </w:tc>
        <w:tc>
          <w:tcPr>
            <w:tcW w:w="2493" w:type="dxa"/>
            <w:vAlign w:val="center"/>
          </w:tcPr>
          <w:p w14:paraId="0DBE7B28" w14:textId="17DEEAFD" w:rsidR="0055730F" w:rsidRPr="00F349D1" w:rsidRDefault="0055730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0,5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 xml:space="preserve">% </w:t>
            </w:r>
            <w:r w:rsidR="00744673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от</w:t>
            </w:r>
            <w:r w:rsidR="00744673"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="00744673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суммы заказа</w:t>
            </w:r>
          </w:p>
        </w:tc>
      </w:tr>
    </w:tbl>
    <w:p w14:paraId="57E4E13D" w14:textId="0ADD69BC" w:rsidR="00CE6B99" w:rsidRPr="00F349D1" w:rsidRDefault="00686FC9" w:rsidP="00EF375B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12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>
        <w:rPr>
          <w:rFonts w:ascii="Avenir Next W1G" w:hAnsi="Avenir Next W1G" w:cs="Times"/>
          <w:b/>
          <w:sz w:val="20"/>
          <w:szCs w:val="20"/>
          <w:lang w:val="ru-RU"/>
        </w:rPr>
        <w:t xml:space="preserve">Услуги по обработке </w:t>
      </w:r>
      <w:r w:rsidR="00744673" w:rsidRPr="00F349D1">
        <w:rPr>
          <w:rFonts w:ascii="Avenir Next W1G" w:hAnsi="Avenir Next W1G" w:cs="Times"/>
          <w:b/>
          <w:sz w:val="20"/>
          <w:szCs w:val="20"/>
          <w:lang w:val="ru-RU"/>
        </w:rPr>
        <w:t>наличных</w:t>
      </w:r>
      <w:r w:rsidR="00744673" w:rsidRPr="00F349D1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денежных </w:t>
      </w:r>
      <w:r w:rsidR="00744673" w:rsidRPr="00F349D1">
        <w:rPr>
          <w:rFonts w:ascii="Avenir Next W1G" w:hAnsi="Avenir Next W1G" w:cs="Times"/>
          <w:b/>
          <w:sz w:val="20"/>
          <w:szCs w:val="20"/>
          <w:lang w:val="ru-RU"/>
        </w:rPr>
        <w:t>средств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4"/>
        <w:gridCol w:w="2493"/>
      </w:tblGrid>
      <w:tr w:rsidR="0055730F" w:rsidRPr="00F349D1" w14:paraId="366D280E" w14:textId="77777777" w:rsidTr="00EF375B">
        <w:trPr>
          <w:trHeight w:val="40"/>
        </w:trPr>
        <w:tc>
          <w:tcPr>
            <w:tcW w:w="850" w:type="dxa"/>
            <w:shd w:val="clear" w:color="auto" w:fill="6EA9DB"/>
            <w:vAlign w:val="center"/>
          </w:tcPr>
          <w:p w14:paraId="1B3F125E" w14:textId="56CCB170" w:rsidR="0055730F" w:rsidRPr="00F349D1" w:rsidRDefault="00AC6ED6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6EA9DB"/>
            <w:vAlign w:val="center"/>
          </w:tcPr>
          <w:p w14:paraId="5DB0666E" w14:textId="2979D0E2" w:rsidR="0055730F" w:rsidRPr="00F349D1" w:rsidRDefault="0055730F" w:rsidP="0055730F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53567256" w14:textId="4D132EAE" w:rsidR="0055730F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730F" w:rsidRPr="000D1CF9" w14:paraId="357599A4" w14:textId="77777777" w:rsidTr="00EF375B">
        <w:trPr>
          <w:trHeight w:val="283"/>
        </w:trPr>
        <w:tc>
          <w:tcPr>
            <w:tcW w:w="850" w:type="dxa"/>
          </w:tcPr>
          <w:p w14:paraId="14A6809F" w14:textId="485509AA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7D6EAF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5954" w:type="dxa"/>
          </w:tcPr>
          <w:p w14:paraId="52A11DF1" w14:textId="56E08D69" w:rsidR="0055730F" w:rsidRPr="00333220" w:rsidRDefault="00686FC9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lv-LV"/>
              </w:rPr>
            </w:pPr>
            <w:r w:rsidRPr="00686FC9">
              <w:rPr>
                <w:rFonts w:ascii="Avenir Next W1G" w:hAnsi="Avenir Next W1G" w:cs="Times"/>
                <w:sz w:val="20"/>
                <w:lang w:val="ru-RU" w:eastAsia="lv-LV"/>
              </w:rPr>
              <w:t>Обмен</w:t>
            </w:r>
            <w:r w:rsidR="00333220">
              <w:rPr>
                <w:rFonts w:ascii="Avenir Next W1G" w:hAnsi="Avenir Next W1G" w:cs="Times"/>
                <w:sz w:val="20"/>
                <w:lang w:val="lv-LV" w:eastAsia="lv-LV"/>
              </w:rPr>
              <w:t xml:space="preserve"> </w:t>
            </w:r>
            <w:r w:rsidRPr="00686FC9">
              <w:rPr>
                <w:rFonts w:ascii="Avenir Next W1G" w:hAnsi="Avenir Next W1G" w:cs="Times"/>
                <w:sz w:val="20"/>
                <w:lang w:val="ru-RU" w:eastAsia="lv-LV"/>
              </w:rPr>
              <w:t xml:space="preserve">банкнот и монет </w:t>
            </w:r>
            <w:r>
              <w:rPr>
                <w:rFonts w:ascii="Avenir Next W1G" w:hAnsi="Avenir Next W1G" w:cs="Times"/>
                <w:sz w:val="20"/>
                <w:lang w:val="ru-RU" w:eastAsia="lv-LV"/>
              </w:rPr>
              <w:t>(</w:t>
            </w:r>
            <w:r w:rsidR="0055730F" w:rsidRPr="00F349D1">
              <w:rPr>
                <w:rFonts w:ascii="Avenir Next W1G" w:hAnsi="Avenir Next W1G" w:cs="Times"/>
                <w:sz w:val="20"/>
                <w:lang w:val="ru-RU" w:eastAsia="lv-LV"/>
              </w:rPr>
              <w:t>EUR</w:t>
            </w:r>
            <w:r>
              <w:rPr>
                <w:rFonts w:ascii="Avenir Next W1G" w:hAnsi="Avenir Next W1G" w:cs="Times"/>
                <w:sz w:val="20"/>
                <w:lang w:val="ru-RU" w:eastAsia="lv-LV"/>
              </w:rPr>
              <w:t>)</w:t>
            </w:r>
            <w:r w:rsidR="00333220" w:rsidRPr="00333220">
              <w:rPr>
                <w:rFonts w:ascii="Avenir Next W1G" w:hAnsi="Avenir Next W1G" w:cs="Times"/>
                <w:sz w:val="20"/>
                <w:vertAlign w:val="superscript"/>
                <w:lang w:val="lv-LV" w:eastAsia="lv-LV"/>
              </w:rPr>
              <w:t>6</w:t>
            </w:r>
          </w:p>
        </w:tc>
        <w:tc>
          <w:tcPr>
            <w:tcW w:w="2493" w:type="dxa"/>
            <w:vAlign w:val="center"/>
          </w:tcPr>
          <w:p w14:paraId="0A0679A6" w14:textId="413DBA86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744673" w:rsidRPr="00F349D1" w14:paraId="1FB47BD2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7B93F53A" w14:textId="01609215" w:rsidR="00744673" w:rsidRPr="00F349D1" w:rsidRDefault="00744673" w:rsidP="00744673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7D6EAF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.1.1.</w:t>
            </w:r>
          </w:p>
        </w:tc>
        <w:tc>
          <w:tcPr>
            <w:tcW w:w="5954" w:type="dxa"/>
            <w:vAlign w:val="center"/>
          </w:tcPr>
          <w:p w14:paraId="7633AB4D" w14:textId="584C8847" w:rsidR="00744673" w:rsidRPr="00E6371E" w:rsidRDefault="00744673" w:rsidP="00CE7DC4">
            <w:pPr>
              <w:pStyle w:val="TableParagraph"/>
              <w:spacing w:before="0"/>
              <w:ind w:left="420"/>
              <w:rPr>
                <w:rFonts w:ascii="Avenir Next W1G" w:hAnsi="Avenir Next W1G" w:cs="Times"/>
                <w:iCs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обмен</w:t>
            </w:r>
            <w:r w:rsidRPr="00E6371E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банкнот</w:t>
            </w:r>
            <w:r w:rsidRPr="00E6371E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одного</w:t>
            </w:r>
            <w:r w:rsidRPr="00E6371E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номинала</w:t>
            </w:r>
            <w:r w:rsidRPr="00E6371E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на</w:t>
            </w:r>
            <w:r w:rsidRPr="00E6371E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другой</w:t>
            </w:r>
          </w:p>
        </w:tc>
        <w:tc>
          <w:tcPr>
            <w:tcW w:w="2493" w:type="dxa"/>
            <w:vAlign w:val="center"/>
          </w:tcPr>
          <w:p w14:paraId="0D8DDCB5" w14:textId="2F5D7F54" w:rsidR="003B2D89" w:rsidRPr="00E6371E" w:rsidRDefault="00744673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>0,5</w:t>
            </w:r>
            <w:r w:rsidR="00842768" w:rsidRPr="00E6371E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>% от суммы</w:t>
            </w:r>
          </w:p>
          <w:p w14:paraId="373FA548" w14:textId="7E0128F9" w:rsidR="00744673" w:rsidRPr="00E6371E" w:rsidRDefault="00744673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>(</w:t>
            </w:r>
            <w:r w:rsidR="006B33E8" w:rsidRPr="00E6371E">
              <w:rPr>
                <w:rFonts w:ascii="Avenir Next W1G" w:hAnsi="Avenir Next W1G" w:cs="Times"/>
                <w:sz w:val="20"/>
                <w:lang w:val="ru-RU" w:eastAsia="lv-LV"/>
              </w:rPr>
              <w:t>мин</w:t>
            </w: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>.</w:t>
            </w:r>
            <w:r w:rsidR="003B2D89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>5,00</w:t>
            </w:r>
            <w:r w:rsidR="005705D3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>EUR)</w:t>
            </w:r>
          </w:p>
        </w:tc>
      </w:tr>
      <w:tr w:rsidR="00744673" w:rsidRPr="00F349D1" w14:paraId="7EF9DFE5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69FEF7C3" w14:textId="70D0E281" w:rsidR="00744673" w:rsidRPr="00F349D1" w:rsidRDefault="00744673" w:rsidP="00744673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7D6EAF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.1.2.</w:t>
            </w:r>
          </w:p>
        </w:tc>
        <w:tc>
          <w:tcPr>
            <w:tcW w:w="5954" w:type="dxa"/>
            <w:vAlign w:val="center"/>
          </w:tcPr>
          <w:p w14:paraId="7573D0D3" w14:textId="3AFF71EE" w:rsidR="00744673" w:rsidRPr="00E6371E" w:rsidRDefault="00744673" w:rsidP="00CE7DC4">
            <w:pPr>
              <w:pStyle w:val="TableParagraph"/>
              <w:spacing w:before="0"/>
              <w:ind w:left="420"/>
              <w:rPr>
                <w:rFonts w:ascii="Avenir Next W1G" w:hAnsi="Avenir Next W1G" w:cs="Times"/>
                <w:iCs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обмен</w:t>
            </w:r>
            <w:r w:rsidRPr="00E6371E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банкнот</w:t>
            </w:r>
            <w:r w:rsidRPr="00E6371E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на</w:t>
            </w:r>
            <w:r w:rsidRPr="00E6371E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монеты</w:t>
            </w:r>
            <w:r w:rsidRPr="00E6371E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и</w:t>
            </w:r>
            <w:r w:rsidRPr="00E6371E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наоборот,</w:t>
            </w:r>
            <w:r w:rsidRPr="00E6371E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обмен</w:t>
            </w:r>
            <w:r w:rsidRPr="00E6371E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номинала</w:t>
            </w:r>
            <w:r w:rsidRPr="00E6371E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монет</w:t>
            </w:r>
          </w:p>
        </w:tc>
        <w:tc>
          <w:tcPr>
            <w:tcW w:w="2493" w:type="dxa"/>
            <w:vAlign w:val="center"/>
          </w:tcPr>
          <w:p w14:paraId="15A9CBE4" w14:textId="30EA868B" w:rsidR="00CE7DC4" w:rsidRPr="00E6371E" w:rsidRDefault="005C624A" w:rsidP="00CE7DC4">
            <w:pPr>
              <w:pStyle w:val="TableParagraph"/>
              <w:spacing w:before="18"/>
              <w:ind w:left="142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>5</w:t>
            </w:r>
            <w:r w:rsidR="00744673" w:rsidRPr="00E6371E">
              <w:rPr>
                <w:rFonts w:ascii="Avenir Next W1G" w:hAnsi="Avenir Next W1G" w:cs="Times"/>
                <w:sz w:val="20"/>
                <w:lang w:val="ru-RU" w:eastAsia="lv-LV"/>
              </w:rPr>
              <w:t>,00 EUR</w:t>
            </w:r>
          </w:p>
          <w:p w14:paraId="771F1873" w14:textId="303851D9" w:rsidR="00744673" w:rsidRPr="00E6371E" w:rsidRDefault="006B33E8" w:rsidP="00CE7DC4">
            <w:pPr>
              <w:pStyle w:val="TableParagraph"/>
              <w:spacing w:before="18"/>
              <w:ind w:left="142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за каждые 50</w:t>
            </w:r>
            <w:r w:rsidRPr="00E6371E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монет</w:t>
            </w:r>
            <w:r w:rsidR="00EC41C5" w:rsidRPr="00E6371E">
              <w:rPr>
                <w:rFonts w:ascii="Avenir Next W1G" w:hAnsi="Avenir Next W1G" w:cs="Times"/>
                <w:sz w:val="20"/>
                <w:vertAlign w:val="superscript"/>
                <w:lang w:val="ru-RU" w:eastAsia="lv-LV"/>
              </w:rPr>
              <w:t>3</w:t>
            </w:r>
          </w:p>
        </w:tc>
      </w:tr>
      <w:tr w:rsidR="00D943ED" w:rsidRPr="00F349D1" w14:paraId="4D66895D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5C4872C2" w14:textId="188E5585" w:rsidR="00D943ED" w:rsidRPr="00F349D1" w:rsidRDefault="00D943ED" w:rsidP="00D943E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7D6EAF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.2.</w:t>
            </w:r>
          </w:p>
        </w:tc>
        <w:tc>
          <w:tcPr>
            <w:tcW w:w="5954" w:type="dxa"/>
            <w:vAlign w:val="center"/>
          </w:tcPr>
          <w:p w14:paraId="62675664" w14:textId="73F2A0E0" w:rsidR="00D943ED" w:rsidRPr="00F349D1" w:rsidRDefault="00686FC9" w:rsidP="00D943E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i/>
                <w:sz w:val="20"/>
                <w:szCs w:val="20"/>
                <w:lang w:val="ru-RU"/>
              </w:rPr>
            </w:pPr>
            <w:r w:rsidRPr="00686FC9">
              <w:rPr>
                <w:rFonts w:ascii="Avenir Next W1G" w:hAnsi="Avenir Next W1G" w:cs="Times"/>
                <w:sz w:val="20"/>
                <w:lang w:val="ru-RU" w:eastAsia="lv-LV"/>
              </w:rPr>
              <w:t xml:space="preserve">Обмен банкнот </w:t>
            </w:r>
            <w:r>
              <w:rPr>
                <w:rFonts w:ascii="Avenir Next W1G" w:hAnsi="Avenir Next W1G" w:cs="Times"/>
                <w:sz w:val="20"/>
                <w:lang w:val="ru-RU" w:eastAsia="lv-LV"/>
              </w:rPr>
              <w:t>(</w:t>
            </w:r>
            <w:r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="00D943ED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алюта других</w:t>
            </w:r>
            <w:r w:rsidR="00D943ED"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="00D943ED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стран</w:t>
            </w:r>
            <w:r>
              <w:rPr>
                <w:rFonts w:ascii="Avenir Next W1G" w:hAnsi="Avenir Next W1G" w:cs="Times"/>
                <w:sz w:val="20"/>
                <w:szCs w:val="20"/>
                <w:lang w:val="ru-RU"/>
              </w:rPr>
              <w:t>)</w:t>
            </w:r>
            <w:r w:rsidR="00EC41C5" w:rsidRPr="00F349D1">
              <w:rPr>
                <w:rFonts w:ascii="Avenir Next W1G" w:hAnsi="Avenir Next W1G" w:cs="Times"/>
                <w:sz w:val="20"/>
                <w:vertAlign w:val="superscript"/>
                <w:lang w:val="ru-RU" w:eastAsia="lv-LV"/>
              </w:rPr>
              <w:t>6</w:t>
            </w:r>
          </w:p>
        </w:tc>
        <w:tc>
          <w:tcPr>
            <w:tcW w:w="2493" w:type="dxa"/>
            <w:vAlign w:val="center"/>
          </w:tcPr>
          <w:p w14:paraId="19641A9C" w14:textId="11E8A1B5" w:rsidR="00CE7DC4" w:rsidRPr="00F349D1" w:rsidRDefault="00D943ED" w:rsidP="00CE7DC4">
            <w:pPr>
              <w:pStyle w:val="TableParagraph"/>
              <w:spacing w:before="18"/>
              <w:ind w:left="142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1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% от суммы</w:t>
            </w:r>
          </w:p>
          <w:p w14:paraId="316A12F8" w14:textId="43F4977B" w:rsidR="00D943ED" w:rsidRPr="00F349D1" w:rsidRDefault="00D943ED" w:rsidP="00CE7DC4">
            <w:pPr>
              <w:pStyle w:val="TableParagraph"/>
              <w:spacing w:before="18"/>
              <w:ind w:left="142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(мин. 5,00 EUR)</w:t>
            </w:r>
          </w:p>
        </w:tc>
      </w:tr>
      <w:tr w:rsidR="0055730F" w:rsidRPr="000D1CF9" w14:paraId="78A56551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34940B8E" w14:textId="74D824BF" w:rsidR="0055730F" w:rsidRPr="00F349D1" w:rsidRDefault="00686FC9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2.4.3.</w:t>
            </w:r>
          </w:p>
        </w:tc>
        <w:tc>
          <w:tcPr>
            <w:tcW w:w="5954" w:type="dxa"/>
            <w:vAlign w:val="center"/>
          </w:tcPr>
          <w:p w14:paraId="2E8C28BE" w14:textId="4C185E19" w:rsidR="0055730F" w:rsidRPr="00F349D1" w:rsidRDefault="00686FC9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DA4D60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Обмен</w:t>
            </w:r>
            <w:r w:rsidRPr="00DA4D60">
              <w:rPr>
                <w:rFonts w:ascii="Avenir Next W1G" w:hAnsi="Avenir Next W1G" w:cs="Times"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DA4D60">
              <w:rPr>
                <w:rFonts w:ascii="Avenir Next W1G" w:hAnsi="Avenir Next W1G" w:cs="Times"/>
                <w:bCs/>
                <w:sz w:val="20"/>
                <w:szCs w:val="20"/>
                <w:lang w:val="ru-RU"/>
              </w:rPr>
              <w:t>изношенных и поврежденных</w:t>
            </w:r>
            <w:r w:rsidRPr="00DA4D60">
              <w:rPr>
                <w:rFonts w:ascii="Avenir Next W1G" w:hAnsi="Avenir Next W1G" w:cs="Times"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DA4D60">
              <w:rPr>
                <w:rFonts w:ascii="Avenir Next W1G" w:hAnsi="Avenir Next W1G" w:cs="Times"/>
                <w:bCs/>
                <w:sz w:val="20"/>
                <w:szCs w:val="20"/>
                <w:lang w:val="ru-RU"/>
              </w:rPr>
              <w:t>банкнот</w:t>
            </w:r>
            <w:r w:rsidRPr="00DA4D60">
              <w:rPr>
                <w:rFonts w:ascii="Avenir Next W1G" w:hAnsi="Avenir Next W1G" w:cs="Times"/>
                <w:bCs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2493" w:type="dxa"/>
            <w:vAlign w:val="center"/>
          </w:tcPr>
          <w:p w14:paraId="5203D8EA" w14:textId="62C3678F" w:rsidR="0055730F" w:rsidRPr="00F349D1" w:rsidRDefault="0055730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686FC9" w:rsidRPr="00F349D1" w14:paraId="72BA6597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228513D1" w14:textId="6FD96F19" w:rsidR="00686FC9" w:rsidRPr="00F349D1" w:rsidRDefault="00686FC9" w:rsidP="00686FC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3.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</w:p>
        </w:tc>
        <w:tc>
          <w:tcPr>
            <w:tcW w:w="5954" w:type="dxa"/>
            <w:vAlign w:val="center"/>
          </w:tcPr>
          <w:p w14:paraId="6655F40B" w14:textId="634468B7" w:rsidR="00686FC9" w:rsidRPr="00F349D1" w:rsidRDefault="00686FC9" w:rsidP="00DA4D60">
            <w:pPr>
              <w:pStyle w:val="TableParagraph"/>
              <w:spacing w:before="0"/>
              <w:ind w:left="406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EUR</w:t>
            </w:r>
          </w:p>
        </w:tc>
        <w:tc>
          <w:tcPr>
            <w:tcW w:w="2493" w:type="dxa"/>
            <w:vAlign w:val="center"/>
          </w:tcPr>
          <w:p w14:paraId="0A802FE7" w14:textId="527219B5" w:rsidR="00686FC9" w:rsidRPr="00F349D1" w:rsidRDefault="00686FC9" w:rsidP="00686FC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бесплатно</w:t>
            </w:r>
          </w:p>
        </w:tc>
      </w:tr>
      <w:tr w:rsidR="00686FC9" w:rsidRPr="00F349D1" w14:paraId="12C45DCD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7C2CCC3C" w14:textId="03880B2C" w:rsidR="00686FC9" w:rsidRPr="00F349D1" w:rsidRDefault="00686FC9" w:rsidP="00686FC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3.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</w:p>
        </w:tc>
        <w:tc>
          <w:tcPr>
            <w:tcW w:w="5954" w:type="dxa"/>
            <w:vAlign w:val="center"/>
          </w:tcPr>
          <w:p w14:paraId="5DA404B8" w14:textId="1521387B" w:rsidR="00686FC9" w:rsidRPr="00F349D1" w:rsidRDefault="00333220" w:rsidP="00DA4D60">
            <w:pPr>
              <w:pStyle w:val="TableParagraph"/>
              <w:spacing w:before="0"/>
              <w:ind w:left="406"/>
              <w:rPr>
                <w:rFonts w:ascii="Avenir Next W1G" w:hAnsi="Avenir Next W1G" w:cs="Times"/>
                <w:sz w:val="20"/>
                <w:lang w:val="ru-RU"/>
              </w:rPr>
            </w:pPr>
            <w:r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="00686FC9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алюта других</w:t>
            </w:r>
            <w:r w:rsidR="00686FC9"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="00686FC9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стран</w:t>
            </w:r>
            <w:r w:rsidR="00686FC9" w:rsidRPr="00F349D1"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  <w:t>6</w:t>
            </w:r>
          </w:p>
        </w:tc>
        <w:tc>
          <w:tcPr>
            <w:tcW w:w="2493" w:type="dxa"/>
            <w:vAlign w:val="center"/>
          </w:tcPr>
          <w:p w14:paraId="7855E879" w14:textId="599EBF8B" w:rsidR="00686FC9" w:rsidRPr="00F349D1" w:rsidRDefault="00686FC9" w:rsidP="00686FC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</w:t>
            </w:r>
            <w:r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не</w:t>
            </w:r>
            <w:r w:rsidRPr="00F349D1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принимает</w:t>
            </w:r>
          </w:p>
        </w:tc>
      </w:tr>
      <w:tr w:rsidR="0055730F" w:rsidRPr="00F349D1" w14:paraId="4691BE8E" w14:textId="77777777" w:rsidTr="00EF375B">
        <w:trPr>
          <w:trHeight w:val="283"/>
        </w:trPr>
        <w:tc>
          <w:tcPr>
            <w:tcW w:w="850" w:type="dxa"/>
            <w:vAlign w:val="center"/>
          </w:tcPr>
          <w:p w14:paraId="2B134F53" w14:textId="1231D2B4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686FC9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 w:rsidR="00686FC9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954" w:type="dxa"/>
            <w:vAlign w:val="center"/>
          </w:tcPr>
          <w:p w14:paraId="1ED6DD4D" w14:textId="24EBDC95" w:rsidR="0055730F" w:rsidRPr="00F349D1" w:rsidRDefault="006B33E8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Проверка</w:t>
            </w:r>
            <w:r w:rsidR="00424022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</w:t>
            </w:r>
            <w:r w:rsidR="00424022">
              <w:rPr>
                <w:rFonts w:ascii="Avenir Next W1G" w:hAnsi="Avenir Next W1G" w:cs="Times"/>
                <w:sz w:val="20"/>
                <w:szCs w:val="20"/>
              </w:rPr>
              <w:t>EUR</w:t>
            </w:r>
            <w:r w:rsidRPr="00F349D1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банкнот</w:t>
            </w:r>
            <w:r w:rsidRPr="00F349D1">
              <w:rPr>
                <w:rFonts w:ascii="Avenir Next W1G" w:hAnsi="Avenir Next W1G" w:cs="Times"/>
                <w:spacing w:val="5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на</w:t>
            </w:r>
            <w:r w:rsidRPr="00F349D1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подлинность</w:t>
            </w:r>
          </w:p>
        </w:tc>
        <w:tc>
          <w:tcPr>
            <w:tcW w:w="2493" w:type="dxa"/>
            <w:vAlign w:val="center"/>
          </w:tcPr>
          <w:p w14:paraId="5F3AB064" w14:textId="76083D37" w:rsidR="00CE7DC4" w:rsidRPr="00F349D1" w:rsidRDefault="0055730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0,5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% от суммы</w:t>
            </w:r>
          </w:p>
          <w:p w14:paraId="33F484A7" w14:textId="530EC88F" w:rsidR="0055730F" w:rsidRPr="00F349D1" w:rsidRDefault="0055730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(</w:t>
            </w:r>
            <w:r w:rsidR="006B33E8" w:rsidRPr="00F349D1">
              <w:rPr>
                <w:rFonts w:ascii="Avenir Next W1G" w:hAnsi="Avenir Next W1G" w:cs="Times"/>
                <w:sz w:val="20"/>
                <w:lang w:val="ru-RU" w:eastAsia="lv-LV"/>
              </w:rPr>
              <w:t>мин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.</w:t>
            </w:r>
            <w:r w:rsidR="00CE7DC4" w:rsidRPr="00F349D1">
              <w:rPr>
                <w:rFonts w:ascii="Avenir Next W1G" w:hAnsi="Avenir Next W1G" w:cs="Times"/>
                <w:sz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10,00</w:t>
            </w:r>
            <w:r w:rsidR="00CE7DC4" w:rsidRPr="00F349D1">
              <w:rPr>
                <w:rFonts w:ascii="Avenir Next W1G" w:hAnsi="Avenir Next W1G" w:cs="Times"/>
                <w:sz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EUR)</w:t>
            </w:r>
          </w:p>
        </w:tc>
      </w:tr>
      <w:tr w:rsidR="006B33E8" w:rsidRPr="00F349D1" w14:paraId="33C7D2AA" w14:textId="77777777" w:rsidTr="0005627B">
        <w:trPr>
          <w:trHeight w:val="283"/>
        </w:trPr>
        <w:tc>
          <w:tcPr>
            <w:tcW w:w="850" w:type="dxa"/>
            <w:vAlign w:val="center"/>
          </w:tcPr>
          <w:p w14:paraId="3EBBC5B6" w14:textId="657C3F77" w:rsidR="006B33E8" w:rsidRPr="00F349D1" w:rsidRDefault="00686FC9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2.4.5.</w:t>
            </w:r>
          </w:p>
        </w:tc>
        <w:tc>
          <w:tcPr>
            <w:tcW w:w="5954" w:type="dxa"/>
            <w:vAlign w:val="center"/>
          </w:tcPr>
          <w:p w14:paraId="449C9D7A" w14:textId="2F30D16B" w:rsidR="006B33E8" w:rsidRPr="00686FC9" w:rsidRDefault="00686FC9" w:rsidP="00686FC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DA4D60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Обработка</w:t>
            </w:r>
            <w:r w:rsidRPr="00DA4D60">
              <w:rPr>
                <w:rFonts w:ascii="Avenir Next W1G" w:hAnsi="Avenir Next W1G" w:cs="Times"/>
                <w:sz w:val="20"/>
                <w:szCs w:val="24"/>
                <w:lang w:val="ru-RU"/>
              </w:rPr>
              <w:t xml:space="preserve"> монет</w:t>
            </w:r>
            <w:r w:rsidRPr="00333220">
              <w:rPr>
                <w:szCs w:val="24"/>
                <w:vertAlign w:val="superscript"/>
              </w:rPr>
              <w:endnoteReference w:id="23"/>
            </w:r>
            <w:r w:rsidRPr="00333220">
              <w:rPr>
                <w:rFonts w:ascii="Avenir Next W1G" w:hAnsi="Avenir Next W1G" w:cs="Times"/>
                <w:sz w:val="20"/>
                <w:szCs w:val="24"/>
                <w:vertAlign w:val="superscript"/>
                <w:lang w:val="ru-RU"/>
              </w:rPr>
              <w:t>;</w:t>
            </w:r>
            <w:r w:rsidRPr="00333220">
              <w:rPr>
                <w:szCs w:val="24"/>
                <w:vertAlign w:val="superscript"/>
              </w:rPr>
              <w:endnoteReference w:id="24"/>
            </w:r>
          </w:p>
        </w:tc>
        <w:tc>
          <w:tcPr>
            <w:tcW w:w="2493" w:type="dxa"/>
            <w:vAlign w:val="center"/>
          </w:tcPr>
          <w:p w14:paraId="47521A4D" w14:textId="754F46BE" w:rsidR="006B33E8" w:rsidRPr="00E6371E" w:rsidRDefault="006B33E8" w:rsidP="00CE7DC4">
            <w:pPr>
              <w:pStyle w:val="TableParagraph"/>
              <w:spacing w:before="1"/>
              <w:ind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686FC9" w:rsidRPr="00F349D1" w14:paraId="4A44B9F7" w14:textId="77777777" w:rsidTr="0005627B">
        <w:trPr>
          <w:trHeight w:val="283"/>
        </w:trPr>
        <w:tc>
          <w:tcPr>
            <w:tcW w:w="850" w:type="dxa"/>
            <w:vAlign w:val="center"/>
          </w:tcPr>
          <w:p w14:paraId="6644F5D6" w14:textId="70E565C2" w:rsidR="00686FC9" w:rsidRPr="00F349D1" w:rsidRDefault="00686FC9" w:rsidP="00686FC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5.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</w:p>
        </w:tc>
        <w:tc>
          <w:tcPr>
            <w:tcW w:w="5954" w:type="dxa"/>
            <w:vAlign w:val="center"/>
          </w:tcPr>
          <w:p w14:paraId="7E980B73" w14:textId="2B7DBC56" w:rsidR="00686FC9" w:rsidRPr="00E6371E" w:rsidRDefault="00686FC9" w:rsidP="00DA4D60">
            <w:pPr>
              <w:pStyle w:val="TableParagraph"/>
              <w:spacing w:before="0"/>
              <w:ind w:left="406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>
              <w:rPr>
                <w:rFonts w:ascii="Avenir Next W1G" w:hAnsi="Avenir Next W1G" w:cs="Times"/>
                <w:sz w:val="20"/>
                <w:szCs w:val="20"/>
                <w:lang w:val="ru-RU"/>
              </w:rPr>
              <w:t>д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ля</w:t>
            </w:r>
            <w:r w:rsidRPr="00E6371E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Клиентов</w:t>
            </w:r>
            <w:r w:rsidRPr="00E6371E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Industra Bank</w:t>
            </w:r>
          </w:p>
        </w:tc>
        <w:tc>
          <w:tcPr>
            <w:tcW w:w="2493" w:type="dxa"/>
            <w:vAlign w:val="center"/>
          </w:tcPr>
          <w:p w14:paraId="59AA8CC1" w14:textId="77777777" w:rsidR="00686FC9" w:rsidRPr="00E6371E" w:rsidRDefault="00686FC9" w:rsidP="00686FC9">
            <w:pPr>
              <w:pStyle w:val="TableParagraph"/>
              <w:spacing w:before="1"/>
              <w:ind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5,00 EUR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E6371E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каждые</w:t>
            </w:r>
          </w:p>
          <w:p w14:paraId="29FC2C85" w14:textId="7EE6BE59" w:rsidR="00686FC9" w:rsidRPr="00E6371E" w:rsidRDefault="00686FC9" w:rsidP="00686FC9">
            <w:pPr>
              <w:pStyle w:val="TableParagraph"/>
              <w:spacing w:before="1"/>
              <w:ind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lastRenderedPageBreak/>
              <w:t>50</w:t>
            </w:r>
            <w:r w:rsidRPr="00E6371E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монет</w:t>
            </w:r>
          </w:p>
        </w:tc>
      </w:tr>
      <w:tr w:rsidR="00686FC9" w:rsidRPr="00F349D1" w14:paraId="591D3803" w14:textId="77777777" w:rsidTr="0005627B">
        <w:trPr>
          <w:trHeight w:val="283"/>
        </w:trPr>
        <w:tc>
          <w:tcPr>
            <w:tcW w:w="850" w:type="dxa"/>
            <w:vAlign w:val="center"/>
          </w:tcPr>
          <w:p w14:paraId="13E9A3AB" w14:textId="11AF08A3" w:rsidR="00686FC9" w:rsidRPr="00F349D1" w:rsidRDefault="00686FC9" w:rsidP="00686FC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lastRenderedPageBreak/>
              <w:t>2.</w:t>
            </w: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5.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</w:p>
        </w:tc>
        <w:tc>
          <w:tcPr>
            <w:tcW w:w="5954" w:type="dxa"/>
            <w:vAlign w:val="center"/>
          </w:tcPr>
          <w:p w14:paraId="05389DC8" w14:textId="02EAFD15" w:rsidR="00686FC9" w:rsidRPr="00E6371E" w:rsidRDefault="00686FC9" w:rsidP="00DA4D60">
            <w:pPr>
              <w:pStyle w:val="TableParagraph"/>
              <w:spacing w:before="0"/>
              <w:ind w:left="406"/>
              <w:rPr>
                <w:rFonts w:ascii="Avenir Next W1G" w:hAnsi="Avenir Next W1G" w:cs="Times"/>
                <w:sz w:val="20"/>
                <w:lang w:val="ru-RU"/>
              </w:rPr>
            </w:pPr>
            <w:r>
              <w:rPr>
                <w:rFonts w:ascii="Avenir Next W1G" w:hAnsi="Avenir Next W1G" w:cs="Times"/>
                <w:sz w:val="20"/>
                <w:szCs w:val="20"/>
                <w:lang w:val="ru-RU"/>
              </w:rPr>
              <w:t>д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ля</w:t>
            </w:r>
            <w:r w:rsidRPr="00E6371E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клиентов,</w:t>
            </w:r>
            <w:r w:rsidRPr="00E6371E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у</w:t>
            </w:r>
            <w:r w:rsidRPr="00E6371E">
              <w:rPr>
                <w:rFonts w:ascii="Avenir Next W1G" w:hAnsi="Avenir Next W1G" w:cs="Times"/>
                <w:spacing w:val="-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которых</w:t>
            </w:r>
            <w:r w:rsidRPr="00E6371E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нет</w:t>
            </w:r>
            <w:r w:rsidRPr="00E6371E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  <w:r w:rsidRPr="00E6371E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E6371E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Industra Bank</w:t>
            </w:r>
          </w:p>
        </w:tc>
        <w:tc>
          <w:tcPr>
            <w:tcW w:w="2493" w:type="dxa"/>
            <w:vAlign w:val="center"/>
          </w:tcPr>
          <w:p w14:paraId="2C139C79" w14:textId="0987B91E" w:rsidR="00686FC9" w:rsidRPr="00E6371E" w:rsidRDefault="00686FC9" w:rsidP="00686FC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10,00 EUR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E6371E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каждые</w:t>
            </w:r>
          </w:p>
          <w:p w14:paraId="6809C025" w14:textId="6DA9F472" w:rsidR="00686FC9" w:rsidRPr="00E6371E" w:rsidRDefault="00686FC9" w:rsidP="00686FC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50</w:t>
            </w:r>
            <w:r w:rsidRPr="00E6371E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монет</w:t>
            </w:r>
          </w:p>
        </w:tc>
      </w:tr>
    </w:tbl>
    <w:p w14:paraId="6E80CC3B" w14:textId="509028AB" w:rsidR="00CE6B99" w:rsidRPr="00F349D1" w:rsidRDefault="006B33E8" w:rsidP="00CE7DC4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Выдача</w:t>
      </w:r>
      <w:r w:rsidRPr="00F349D1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наличных</w:t>
      </w:r>
      <w:r w:rsidRPr="00F349D1">
        <w:rPr>
          <w:rFonts w:ascii="Avenir Next W1G" w:hAnsi="Avenir Next W1G" w:cs="Times"/>
          <w:b/>
          <w:spacing w:val="3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средств</w:t>
      </w:r>
      <w:r w:rsidRPr="00F349D1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по</w:t>
      </w:r>
      <w:r w:rsidRPr="00F349D1">
        <w:rPr>
          <w:rFonts w:ascii="Avenir Next W1G" w:hAnsi="Avenir Next W1G" w:cs="Times"/>
          <w:b/>
          <w:spacing w:val="3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платежным</w:t>
      </w:r>
      <w:r w:rsidRPr="00F349D1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картам</w:t>
      </w:r>
      <w:r w:rsidRPr="00F349D1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в</w:t>
      </w:r>
      <w:r w:rsidRPr="00F349D1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POS</w:t>
      </w:r>
      <w:r w:rsidRPr="00F349D1">
        <w:rPr>
          <w:rFonts w:ascii="Avenir Next W1G" w:hAnsi="Avenir Next W1G" w:cs="Times"/>
          <w:b/>
          <w:spacing w:val="4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терминалах</w:t>
      </w:r>
      <w:r w:rsidRPr="00F349D1">
        <w:rPr>
          <w:rFonts w:ascii="Avenir Next W1G" w:hAnsi="Avenir Next W1G" w:cs="Times"/>
          <w:b/>
          <w:spacing w:val="3"/>
          <w:sz w:val="20"/>
          <w:szCs w:val="20"/>
          <w:lang w:val="ru-RU"/>
        </w:rPr>
        <w:t xml:space="preserve"> </w:t>
      </w:r>
      <w:r w:rsidR="00693A63" w:rsidRPr="00F349D1">
        <w:rPr>
          <w:rFonts w:ascii="Avenir Next W1G" w:hAnsi="Avenir Next W1G" w:cs="Times"/>
          <w:b/>
          <w:sz w:val="20"/>
          <w:szCs w:val="20"/>
          <w:lang w:val="ru-RU"/>
        </w:rPr>
        <w:t>Industra Bank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238"/>
        <w:gridCol w:w="2209"/>
      </w:tblGrid>
      <w:tr w:rsidR="0055730F" w:rsidRPr="00F349D1" w14:paraId="536CACAF" w14:textId="77777777" w:rsidTr="00CE7DC4">
        <w:trPr>
          <w:trHeight w:val="340"/>
        </w:trPr>
        <w:tc>
          <w:tcPr>
            <w:tcW w:w="850" w:type="dxa"/>
            <w:shd w:val="clear" w:color="auto" w:fill="6EA9DB"/>
            <w:vAlign w:val="center"/>
          </w:tcPr>
          <w:p w14:paraId="21245317" w14:textId="76619B2A" w:rsidR="0055730F" w:rsidRPr="00F349D1" w:rsidRDefault="00AC6ED6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238" w:type="dxa"/>
            <w:shd w:val="clear" w:color="auto" w:fill="6EA9DB"/>
            <w:vAlign w:val="center"/>
          </w:tcPr>
          <w:p w14:paraId="09946051" w14:textId="359AAFC3" w:rsidR="0055730F" w:rsidRPr="00F349D1" w:rsidRDefault="0055730F" w:rsidP="0055730F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209" w:type="dxa"/>
            <w:shd w:val="clear" w:color="auto" w:fill="6EA9DB"/>
            <w:vAlign w:val="center"/>
          </w:tcPr>
          <w:p w14:paraId="1C3FB76E" w14:textId="3E129F25" w:rsidR="0055730F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730F" w:rsidRPr="00F349D1" w14:paraId="4177C135" w14:textId="77777777" w:rsidTr="00CE7DC4">
        <w:trPr>
          <w:trHeight w:val="283"/>
        </w:trPr>
        <w:tc>
          <w:tcPr>
            <w:tcW w:w="850" w:type="dxa"/>
            <w:vAlign w:val="center"/>
          </w:tcPr>
          <w:p w14:paraId="0B29987C" w14:textId="0BFBB406" w:rsidR="0055730F" w:rsidRPr="00F349D1" w:rsidRDefault="0055730F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686FC9">
              <w:rPr>
                <w:rFonts w:ascii="Avenir Next W1G" w:hAnsi="Avenir Next W1G" w:cs="Times"/>
                <w:sz w:val="20"/>
                <w:szCs w:val="24"/>
                <w:lang w:val="ru-RU"/>
              </w:rPr>
              <w:t>5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6238" w:type="dxa"/>
            <w:vAlign w:val="center"/>
          </w:tcPr>
          <w:p w14:paraId="55CB7788" w14:textId="33125CF4" w:rsidR="0055730F" w:rsidRPr="00AC0E47" w:rsidRDefault="006B33E8" w:rsidP="005573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Выдача наличных</w:t>
            </w:r>
            <w:r w:rsidRPr="00E6371E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средств</w:t>
            </w:r>
            <w:r w:rsidRPr="00E6371E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</w:t>
            </w:r>
            <w:r w:rsidRPr="00E6371E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платёжным</w:t>
            </w:r>
            <w:r w:rsidRPr="00E6371E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картам</w:t>
            </w:r>
            <w:r w:rsidRPr="00E6371E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других</w:t>
            </w:r>
            <w:r w:rsidRPr="00E6371E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банков</w:t>
            </w:r>
            <w:r w:rsidR="00663975"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  <w:t>4</w:t>
            </w:r>
            <w:r w:rsidR="002B6965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(услуга доступна </w:t>
            </w:r>
            <w:r w:rsidR="00C531C2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 адресу ул.Муйтас 1, Рига</w:t>
            </w:r>
            <w:r w:rsidR="002B6965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)</w:t>
            </w:r>
            <w:r w:rsidR="00AC0E47" w:rsidRPr="00E6371E">
              <w:rPr>
                <w:rFonts w:ascii="Avenir Next W1G" w:hAnsi="Avenir Next W1G" w:cs="Times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2209" w:type="dxa"/>
            <w:vAlign w:val="center"/>
          </w:tcPr>
          <w:p w14:paraId="5A644097" w14:textId="2DCCAB85" w:rsidR="00CE7DC4" w:rsidRPr="00F349D1" w:rsidRDefault="0055730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3,5</w:t>
            </w:r>
            <w:r w:rsidR="00842768" w:rsidRPr="00F349D1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% от суммы</w:t>
            </w:r>
          </w:p>
          <w:p w14:paraId="79B575DE" w14:textId="0343C835" w:rsidR="0055730F" w:rsidRPr="00F349D1" w:rsidRDefault="0055730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(</w:t>
            </w:r>
            <w:r w:rsidR="006B33E8" w:rsidRPr="00F349D1">
              <w:rPr>
                <w:rFonts w:ascii="Avenir Next W1G" w:hAnsi="Avenir Next W1G" w:cs="Times"/>
                <w:sz w:val="20"/>
                <w:lang w:val="ru-RU" w:eastAsia="lv-LV"/>
              </w:rPr>
              <w:t>мин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 xml:space="preserve">. </w:t>
            </w:r>
            <w:r w:rsidR="00D943ED" w:rsidRPr="00F349D1">
              <w:rPr>
                <w:rFonts w:ascii="Avenir Next W1G" w:hAnsi="Avenir Next W1G" w:cs="Times"/>
                <w:sz w:val="20"/>
                <w:lang w:val="ru-RU" w:eastAsia="lv-LV"/>
              </w:rPr>
              <w:t>5,00</w:t>
            </w: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 xml:space="preserve"> EUR)</w:t>
            </w:r>
          </w:p>
        </w:tc>
      </w:tr>
    </w:tbl>
    <w:p w14:paraId="3B2F5CC4" w14:textId="1EBA6288" w:rsidR="004A35F8" w:rsidRPr="00F349D1" w:rsidRDefault="004A35F8" w:rsidP="00987ACD">
      <w:pPr>
        <w:pStyle w:val="Title"/>
        <w:tabs>
          <w:tab w:val="left" w:pos="0"/>
        </w:tabs>
        <w:ind w:left="0" w:right="427" w:firstLine="0"/>
        <w:jc w:val="both"/>
        <w:rPr>
          <w:rFonts w:ascii="Avenir Next W1G" w:hAnsi="Avenir Next W1G" w:cs="Times"/>
          <w:b w:val="0"/>
          <w:bCs w:val="0"/>
          <w:sz w:val="20"/>
          <w:szCs w:val="20"/>
          <w:lang w:val="ru-RU"/>
        </w:rPr>
      </w:pPr>
    </w:p>
    <w:p w14:paraId="7313DCFC" w14:textId="77777777" w:rsidR="00583981" w:rsidRPr="00F349D1" w:rsidRDefault="00583981" w:rsidP="007F0023">
      <w:pPr>
        <w:pStyle w:val="Title"/>
        <w:tabs>
          <w:tab w:val="left" w:pos="0"/>
        </w:tabs>
        <w:spacing w:before="0"/>
        <w:ind w:left="0" w:right="425" w:firstLine="0"/>
        <w:jc w:val="both"/>
        <w:rPr>
          <w:rFonts w:ascii="Avenir Next W1G" w:hAnsi="Avenir Next W1G" w:cs="Times"/>
          <w:b w:val="0"/>
          <w:bCs w:val="0"/>
          <w:sz w:val="2"/>
          <w:szCs w:val="2"/>
          <w:lang w:val="ru-RU"/>
        </w:rPr>
        <w:sectPr w:rsidR="00583981" w:rsidRPr="00F349D1" w:rsidSect="005024C7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567" w:footer="340" w:gutter="0"/>
          <w:cols w:space="3146"/>
          <w:docGrid w:linePitch="299"/>
        </w:sectPr>
      </w:pPr>
    </w:p>
    <w:p w14:paraId="51FB3E6D" w14:textId="77777777" w:rsidR="006B33E8" w:rsidRPr="00F349D1" w:rsidRDefault="006B33E8" w:rsidP="00246627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bookmarkStart w:id="4" w:name="_Hlk73392516"/>
      <w:r w:rsidRPr="00F349D1">
        <w:rPr>
          <w:rFonts w:ascii="Avenir Next W1G" w:hAnsi="Avenir Next W1G" w:cs="Times"/>
          <w:lang w:val="ru-RU"/>
        </w:rPr>
        <w:lastRenderedPageBreak/>
        <w:t>Подготовка документов и справок</w:t>
      </w:r>
    </w:p>
    <w:p w14:paraId="2E96BA3C" w14:textId="77777777" w:rsidR="006B33E8" w:rsidRPr="00F349D1" w:rsidRDefault="006B33E8" w:rsidP="006B33E8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>Получение подтверждения об исполнении платежного поручения в Банке</w:t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813"/>
        <w:gridCol w:w="2551"/>
      </w:tblGrid>
      <w:tr w:rsidR="006B33E8" w:rsidRPr="00F349D1" w14:paraId="3F282235" w14:textId="77777777" w:rsidTr="00CE7DC4">
        <w:trPr>
          <w:trHeight w:val="340"/>
        </w:trPr>
        <w:tc>
          <w:tcPr>
            <w:tcW w:w="850" w:type="dxa"/>
            <w:shd w:val="clear" w:color="auto" w:fill="6EA9DB"/>
            <w:vAlign w:val="center"/>
          </w:tcPr>
          <w:bookmarkEnd w:id="4"/>
          <w:p w14:paraId="42D8B496" w14:textId="0A66ACF2" w:rsidR="006B33E8" w:rsidRPr="00F349D1" w:rsidRDefault="00AC6ED6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813" w:type="dxa"/>
            <w:shd w:val="clear" w:color="auto" w:fill="6EA9DB"/>
            <w:vAlign w:val="center"/>
          </w:tcPr>
          <w:p w14:paraId="0E94B9FC" w14:textId="72E5A92B" w:rsidR="006B33E8" w:rsidRPr="00F349D1" w:rsidRDefault="006B33E8" w:rsidP="006B33E8">
            <w:pPr>
              <w:pStyle w:val="TableParagraph"/>
              <w:spacing w:before="0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551" w:type="dxa"/>
            <w:shd w:val="clear" w:color="auto" w:fill="6EA9DB"/>
            <w:vAlign w:val="center"/>
          </w:tcPr>
          <w:p w14:paraId="7AAFA3B4" w14:textId="6B702C53" w:rsidR="006B33E8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6B33E8" w:rsidRPr="00F349D1" w14:paraId="055C0327" w14:textId="77777777" w:rsidTr="00CE7DC4">
        <w:trPr>
          <w:trHeight w:val="283"/>
        </w:trPr>
        <w:tc>
          <w:tcPr>
            <w:tcW w:w="850" w:type="dxa"/>
          </w:tcPr>
          <w:p w14:paraId="01B521CD" w14:textId="4520309D" w:rsidR="006B33E8" w:rsidRPr="00F349D1" w:rsidRDefault="006B33E8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3.1.1</w:t>
            </w:r>
          </w:p>
        </w:tc>
        <w:tc>
          <w:tcPr>
            <w:tcW w:w="5813" w:type="dxa"/>
            <w:vAlign w:val="center"/>
          </w:tcPr>
          <w:p w14:paraId="1CDE6115" w14:textId="763EDF90" w:rsidR="006B33E8" w:rsidRPr="00E6371E" w:rsidRDefault="00D943ED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Распечатка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и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подтверждение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дубликата платежного поручения</w:t>
            </w:r>
          </w:p>
        </w:tc>
        <w:tc>
          <w:tcPr>
            <w:tcW w:w="2551" w:type="dxa"/>
            <w:vAlign w:val="center"/>
          </w:tcPr>
          <w:p w14:paraId="1A3F3189" w14:textId="1658D629" w:rsidR="006B33E8" w:rsidRPr="00E6371E" w:rsidRDefault="00D943ED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  <w:r w:rsidR="003E3694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  <w:tr w:rsidR="00D943ED" w:rsidRPr="00F349D1" w14:paraId="31B131A8" w14:textId="77777777" w:rsidTr="00CE7DC4">
        <w:trPr>
          <w:trHeight w:val="283"/>
        </w:trPr>
        <w:tc>
          <w:tcPr>
            <w:tcW w:w="850" w:type="dxa"/>
          </w:tcPr>
          <w:p w14:paraId="48EB77F8" w14:textId="589817DF" w:rsidR="00D943ED" w:rsidRPr="00F349D1" w:rsidRDefault="00D943ED" w:rsidP="00D943E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3.1.2.</w:t>
            </w:r>
          </w:p>
        </w:tc>
        <w:tc>
          <w:tcPr>
            <w:tcW w:w="5813" w:type="dxa"/>
            <w:vAlign w:val="center"/>
          </w:tcPr>
          <w:p w14:paraId="0C664455" w14:textId="690E9445" w:rsidR="00D943ED" w:rsidRPr="00E6371E" w:rsidRDefault="00D943ED" w:rsidP="00D943E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Поиск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платежного поручения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архиве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и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подтверждение копии</w:t>
            </w:r>
          </w:p>
        </w:tc>
        <w:tc>
          <w:tcPr>
            <w:tcW w:w="2551" w:type="dxa"/>
            <w:vAlign w:val="center"/>
          </w:tcPr>
          <w:p w14:paraId="4A581F2F" w14:textId="691CA488" w:rsidR="00D943ED" w:rsidRPr="00E6371E" w:rsidRDefault="00D943ED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EUR</w:t>
            </w:r>
            <w:r w:rsidR="001A298D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</w:tbl>
    <w:p w14:paraId="43BAFBE5" w14:textId="4D256FCC" w:rsidR="00575B37" w:rsidRPr="00F349D1" w:rsidRDefault="006B33E8" w:rsidP="00575B37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Подготовка</w:t>
      </w:r>
      <w:r w:rsidRPr="00F349D1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и</w:t>
      </w:r>
      <w:r w:rsidRPr="00F349D1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выдача</w:t>
      </w:r>
      <w:r w:rsidRPr="00F349D1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справок</w:t>
      </w:r>
      <w:r w:rsidR="0085079E" w:rsidRPr="00F349D1">
        <w:rPr>
          <w:rStyle w:val="EndnoteReference"/>
          <w:rFonts w:ascii="Avenir Next W1G" w:hAnsi="Avenir Next W1G" w:cs="Times"/>
          <w:b/>
          <w:sz w:val="20"/>
          <w:szCs w:val="20"/>
          <w:lang w:val="ru-RU"/>
        </w:rPr>
        <w:endnoteReference w:id="25"/>
      </w:r>
      <w:r w:rsidR="0085079E" w:rsidRPr="00F349D1">
        <w:rPr>
          <w:rFonts w:ascii="Avenir Next W1G" w:hAnsi="Avenir Next W1G" w:cs="Times"/>
          <w:b/>
          <w:sz w:val="20"/>
          <w:szCs w:val="20"/>
          <w:vertAlign w:val="superscript"/>
          <w:lang w:val="ru-RU"/>
        </w:rPr>
        <w:t>;</w:t>
      </w:r>
      <w:r w:rsidR="0085079E" w:rsidRPr="00F349D1">
        <w:rPr>
          <w:rStyle w:val="EndnoteReference"/>
          <w:rFonts w:ascii="Avenir Next W1G" w:hAnsi="Avenir Next W1G" w:cs="Times"/>
          <w:b/>
          <w:sz w:val="20"/>
          <w:szCs w:val="20"/>
          <w:lang w:val="ru-RU"/>
        </w:rPr>
        <w:endnoteReference w:id="26"/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813"/>
        <w:gridCol w:w="2634"/>
      </w:tblGrid>
      <w:tr w:rsidR="006B33E8" w:rsidRPr="00F349D1" w14:paraId="5B855194" w14:textId="77777777" w:rsidTr="00CE7DC4">
        <w:trPr>
          <w:trHeight w:val="340"/>
        </w:trPr>
        <w:tc>
          <w:tcPr>
            <w:tcW w:w="850" w:type="dxa"/>
            <w:shd w:val="clear" w:color="auto" w:fill="6EA9DB"/>
            <w:vAlign w:val="center"/>
          </w:tcPr>
          <w:p w14:paraId="223BEE80" w14:textId="151B5267" w:rsidR="006B33E8" w:rsidRPr="00F349D1" w:rsidRDefault="00AC6ED6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813" w:type="dxa"/>
            <w:shd w:val="clear" w:color="auto" w:fill="6EA9DB"/>
            <w:vAlign w:val="center"/>
          </w:tcPr>
          <w:p w14:paraId="70396FBA" w14:textId="753ACF96" w:rsidR="006B33E8" w:rsidRPr="00F349D1" w:rsidRDefault="006B33E8" w:rsidP="006B33E8">
            <w:pPr>
              <w:pStyle w:val="TableParagraph"/>
              <w:spacing w:before="0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634" w:type="dxa"/>
            <w:shd w:val="clear" w:color="auto" w:fill="6EA9DB"/>
            <w:vAlign w:val="center"/>
          </w:tcPr>
          <w:p w14:paraId="66801A7E" w14:textId="49615CD8" w:rsidR="006B33E8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6B33E8" w:rsidRPr="00F349D1" w14:paraId="151C87FF" w14:textId="77777777" w:rsidTr="00CE7DC4">
        <w:trPr>
          <w:trHeight w:val="283"/>
        </w:trPr>
        <w:tc>
          <w:tcPr>
            <w:tcW w:w="850" w:type="dxa"/>
          </w:tcPr>
          <w:p w14:paraId="249773A2" w14:textId="1A2BB430" w:rsidR="006B33E8" w:rsidRPr="00F349D1" w:rsidRDefault="006B33E8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3.2.1.</w:t>
            </w:r>
          </w:p>
        </w:tc>
        <w:tc>
          <w:tcPr>
            <w:tcW w:w="5813" w:type="dxa"/>
            <w:vAlign w:val="center"/>
          </w:tcPr>
          <w:p w14:paraId="613BD1A9" w14:textId="4C122C90" w:rsidR="006B33E8" w:rsidRPr="00E6371E" w:rsidRDefault="006B33E8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Справка о наличии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 в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Банке и его остатке</w:t>
            </w:r>
          </w:p>
        </w:tc>
        <w:tc>
          <w:tcPr>
            <w:tcW w:w="2634" w:type="dxa"/>
            <w:vAlign w:val="center"/>
          </w:tcPr>
          <w:p w14:paraId="4EE728FE" w14:textId="0F1D2B99" w:rsidR="006B33E8" w:rsidRPr="00E6371E" w:rsidRDefault="005B7316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="00C211D5" w:rsidRPr="00E6371E"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  <w:r w:rsidR="001A298D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  <w:tr w:rsidR="006B33E8" w:rsidRPr="000D1CF9" w14:paraId="070B8A06" w14:textId="77777777" w:rsidTr="00CE7DC4">
        <w:trPr>
          <w:trHeight w:val="283"/>
        </w:trPr>
        <w:tc>
          <w:tcPr>
            <w:tcW w:w="850" w:type="dxa"/>
            <w:vAlign w:val="center"/>
          </w:tcPr>
          <w:p w14:paraId="48AE2948" w14:textId="627F9841" w:rsidR="006B33E8" w:rsidRPr="00F349D1" w:rsidRDefault="006B33E8" w:rsidP="005E4E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3.2.2.</w:t>
            </w:r>
          </w:p>
        </w:tc>
        <w:tc>
          <w:tcPr>
            <w:tcW w:w="5813" w:type="dxa"/>
            <w:vAlign w:val="center"/>
          </w:tcPr>
          <w:p w14:paraId="5C727CB5" w14:textId="1B53103C" w:rsidR="006B33E8" w:rsidRPr="00E6371E" w:rsidRDefault="006B33E8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Справка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другого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вида по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запросу</w:t>
            </w:r>
            <w:r w:rsidRPr="00E6371E">
              <w:rPr>
                <w:rFonts w:ascii="Avenir Next W1G" w:hAnsi="Avenir Next W1G" w:cs="Times"/>
                <w:spacing w:val="-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Клиента</w:t>
            </w:r>
          </w:p>
        </w:tc>
        <w:tc>
          <w:tcPr>
            <w:tcW w:w="2634" w:type="dxa"/>
            <w:vAlign w:val="center"/>
          </w:tcPr>
          <w:p w14:paraId="57185925" w14:textId="3C727249" w:rsidR="00CE7DC4" w:rsidRPr="00E6371E" w:rsidRDefault="00EC0D8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 соглашению</w:t>
            </w:r>
          </w:p>
          <w:p w14:paraId="2F270585" w14:textId="0D9732B7" w:rsidR="006B33E8" w:rsidRPr="00E6371E" w:rsidRDefault="005E4ED1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(мин. </w:t>
            </w:r>
            <w:r w:rsidR="005B7316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="00C211D5" w:rsidRPr="00E6371E"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>8</w:t>
            </w:r>
            <w:r w:rsidR="005B7316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  <w:r w:rsidR="001A298D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</w:tr>
      <w:tr w:rsidR="005B7316" w:rsidRPr="00F349D1" w14:paraId="77181FF3" w14:textId="77777777" w:rsidTr="00CE7DC4">
        <w:trPr>
          <w:trHeight w:val="283"/>
        </w:trPr>
        <w:tc>
          <w:tcPr>
            <w:tcW w:w="850" w:type="dxa"/>
            <w:vAlign w:val="center"/>
          </w:tcPr>
          <w:p w14:paraId="2BCB2E98" w14:textId="22708506" w:rsidR="005B7316" w:rsidRPr="00F349D1" w:rsidRDefault="005B7316" w:rsidP="005B731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3.2.3.</w:t>
            </w:r>
          </w:p>
        </w:tc>
        <w:tc>
          <w:tcPr>
            <w:tcW w:w="5813" w:type="dxa"/>
            <w:vAlign w:val="center"/>
          </w:tcPr>
          <w:p w14:paraId="2CC742FA" w14:textId="4DA7A83B" w:rsidR="005B7316" w:rsidRPr="00E6371E" w:rsidRDefault="005B7316" w:rsidP="005B731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Справка</w:t>
            </w:r>
            <w:r w:rsidRPr="00E6371E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после</w:t>
            </w:r>
            <w:r w:rsidRPr="00E6371E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прекращения</w:t>
            </w:r>
            <w:r w:rsidRPr="00E6371E">
              <w:rPr>
                <w:rFonts w:ascii="Avenir Next W1G" w:hAnsi="Avenir Next W1G" w:cs="Times"/>
                <w:spacing w:val="5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деловых</w:t>
            </w:r>
            <w:r w:rsidRPr="00E6371E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отношений</w:t>
            </w:r>
            <w:r w:rsidRPr="00E6371E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</w:t>
            </w:r>
            <w:r w:rsidRPr="00E6371E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="00AA36B0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лиентом</w:t>
            </w:r>
          </w:p>
        </w:tc>
        <w:tc>
          <w:tcPr>
            <w:tcW w:w="2634" w:type="dxa"/>
            <w:vAlign w:val="center"/>
          </w:tcPr>
          <w:p w14:paraId="73614EC7" w14:textId="7C8141EF" w:rsidR="005B7316" w:rsidRPr="00E6371E" w:rsidRDefault="005B7316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C211D5" w:rsidRPr="00E6371E"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  <w:r w:rsidR="001A298D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  <w:tr w:rsidR="005B7316" w:rsidRPr="000D1CF9" w14:paraId="680CE21F" w14:textId="77777777" w:rsidTr="00CE7DC4">
        <w:trPr>
          <w:trHeight w:val="283"/>
        </w:trPr>
        <w:tc>
          <w:tcPr>
            <w:tcW w:w="850" w:type="dxa"/>
            <w:vAlign w:val="center"/>
          </w:tcPr>
          <w:p w14:paraId="0299EE73" w14:textId="50C2623D" w:rsidR="005B7316" w:rsidRPr="00F349D1" w:rsidRDefault="005B7316" w:rsidP="0085079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3.2.4.</w:t>
            </w:r>
          </w:p>
        </w:tc>
        <w:tc>
          <w:tcPr>
            <w:tcW w:w="5813" w:type="dxa"/>
            <w:vAlign w:val="center"/>
          </w:tcPr>
          <w:p w14:paraId="665D56B7" w14:textId="1B6346D4" w:rsidR="005B7316" w:rsidRPr="00E6371E" w:rsidRDefault="005B7316" w:rsidP="0085079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Предоставление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комплексной</w:t>
            </w:r>
            <w:r w:rsidRPr="00E6371E">
              <w:rPr>
                <w:rFonts w:ascii="Avenir Next W1G" w:hAnsi="Avenir Next W1G" w:cs="Times"/>
                <w:spacing w:val="-2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информации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о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Клиенте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аудиту</w:t>
            </w:r>
            <w:r w:rsidR="00C04502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, </w:t>
            </w:r>
            <w:r w:rsidR="004260AA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подтверждение аудиторских запросов</w:t>
            </w:r>
          </w:p>
        </w:tc>
        <w:tc>
          <w:tcPr>
            <w:tcW w:w="2634" w:type="dxa"/>
            <w:vAlign w:val="center"/>
          </w:tcPr>
          <w:p w14:paraId="460DF48F" w14:textId="6A4E3D02" w:rsidR="00CE7DC4" w:rsidRPr="00E6371E" w:rsidRDefault="00EC0D8F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 соглашению</w:t>
            </w:r>
          </w:p>
          <w:p w14:paraId="25D49961" w14:textId="56876F8F" w:rsidR="005B7316" w:rsidRPr="00E6371E" w:rsidRDefault="0085079E" w:rsidP="00CE7DC4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(мин. </w:t>
            </w:r>
            <w:r w:rsidR="00C211D5" w:rsidRPr="00E6371E"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>5</w:t>
            </w:r>
            <w:r w:rsidR="005B7316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EUR</w:t>
            </w:r>
            <w:r w:rsidR="001A298D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</w:tr>
    </w:tbl>
    <w:p w14:paraId="3196B021" w14:textId="4A7B8454" w:rsidR="00575B37" w:rsidRPr="00E6371E" w:rsidRDefault="004B541F" w:rsidP="00A97AF6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E6371E">
        <w:rPr>
          <w:rFonts w:ascii="Avenir Next W1G" w:hAnsi="Avenir Next W1G" w:cs="Times"/>
          <w:b/>
          <w:sz w:val="20"/>
          <w:szCs w:val="20"/>
          <w:lang w:val="ru-RU"/>
        </w:rPr>
        <w:t>Дополнительные услуги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813"/>
        <w:gridCol w:w="2634"/>
      </w:tblGrid>
      <w:tr w:rsidR="006B33E8" w:rsidRPr="00F349D1" w14:paraId="524B94F1" w14:textId="77777777" w:rsidTr="00CE7DC4">
        <w:trPr>
          <w:trHeight w:val="340"/>
        </w:trPr>
        <w:tc>
          <w:tcPr>
            <w:tcW w:w="850" w:type="dxa"/>
            <w:shd w:val="clear" w:color="auto" w:fill="6EA9DB"/>
            <w:vAlign w:val="center"/>
          </w:tcPr>
          <w:p w14:paraId="2261E895" w14:textId="16B6D5A4" w:rsidR="006B33E8" w:rsidRPr="00F349D1" w:rsidRDefault="00AC6ED6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813" w:type="dxa"/>
            <w:shd w:val="clear" w:color="auto" w:fill="6EA9DB"/>
            <w:vAlign w:val="center"/>
          </w:tcPr>
          <w:p w14:paraId="212463EA" w14:textId="5112DD74" w:rsidR="006B33E8" w:rsidRPr="00F349D1" w:rsidRDefault="006B33E8" w:rsidP="006B33E8">
            <w:pPr>
              <w:pStyle w:val="TableParagraph"/>
              <w:spacing w:before="0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634" w:type="dxa"/>
            <w:shd w:val="clear" w:color="auto" w:fill="6EA9DB"/>
            <w:vAlign w:val="center"/>
          </w:tcPr>
          <w:p w14:paraId="0C19BBF0" w14:textId="3733AB80" w:rsidR="006B33E8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7E17CC" w:rsidRPr="00F349D1" w14:paraId="3A6BA23E" w14:textId="77777777" w:rsidTr="00CE7DC4">
        <w:trPr>
          <w:trHeight w:val="283"/>
        </w:trPr>
        <w:tc>
          <w:tcPr>
            <w:tcW w:w="850" w:type="dxa"/>
          </w:tcPr>
          <w:p w14:paraId="116B432C" w14:textId="7F906985" w:rsidR="007E17CC" w:rsidRPr="00F349D1" w:rsidRDefault="007E17CC" w:rsidP="007E17C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3.3.</w:t>
            </w:r>
            <w:r w:rsidR="000E35E7">
              <w:rPr>
                <w:rFonts w:ascii="Avenir Next W1G" w:hAnsi="Avenir Next W1G" w:cs="Times"/>
                <w:sz w:val="20"/>
                <w:szCs w:val="24"/>
                <w:lang w:val="ru-RU"/>
              </w:rPr>
              <w:t>1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813" w:type="dxa"/>
            <w:vAlign w:val="center"/>
          </w:tcPr>
          <w:p w14:paraId="5AFCA4B5" w14:textId="62265004" w:rsidR="007E17CC" w:rsidRPr="00E6371E" w:rsidRDefault="007E17CC" w:rsidP="007E17C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Оформление доверенности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Банке</w:t>
            </w:r>
          </w:p>
        </w:tc>
        <w:tc>
          <w:tcPr>
            <w:tcW w:w="2634" w:type="dxa"/>
            <w:vAlign w:val="center"/>
          </w:tcPr>
          <w:p w14:paraId="294796A9" w14:textId="3DA11F5C" w:rsidR="007E17CC" w:rsidRPr="00E6371E" w:rsidRDefault="007E17CC" w:rsidP="00CE7DC4">
            <w:pPr>
              <w:pStyle w:val="TableParagraph"/>
              <w:spacing w:before="0"/>
              <w:ind w:lef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C531C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  <w:r w:rsidR="00F9726F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  <w:tr w:rsidR="007E17CC" w:rsidRPr="00F349D1" w14:paraId="7C7B4B12" w14:textId="77777777" w:rsidTr="00CE7DC4">
        <w:trPr>
          <w:trHeight w:val="283"/>
        </w:trPr>
        <w:tc>
          <w:tcPr>
            <w:tcW w:w="850" w:type="dxa"/>
          </w:tcPr>
          <w:p w14:paraId="5C939848" w14:textId="622D1FCE" w:rsidR="007E17CC" w:rsidRPr="00F349D1" w:rsidRDefault="007E17CC" w:rsidP="007E17C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3.3.</w:t>
            </w:r>
            <w:r w:rsidR="000E35E7">
              <w:rPr>
                <w:rFonts w:ascii="Avenir Next W1G" w:hAnsi="Avenir Next W1G" w:cs="Times"/>
                <w:sz w:val="20"/>
                <w:szCs w:val="24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813" w:type="dxa"/>
            <w:vAlign w:val="center"/>
          </w:tcPr>
          <w:p w14:paraId="2545E01E" w14:textId="126705EF" w:rsidR="007E17CC" w:rsidRPr="00E6371E" w:rsidRDefault="008E3E60" w:rsidP="007E17C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</w:t>
            </w:r>
            <w:r w:rsidR="006D4A2F" w:rsidRPr="00E6371E">
              <w:rPr>
                <w:rFonts w:ascii="Avenir Next W1G" w:hAnsi="Avenir Next W1G" w:cs="Times"/>
                <w:sz w:val="20"/>
                <w:lang w:val="ru-RU" w:eastAsia="lv-LV"/>
              </w:rPr>
              <w:t>роверка</w:t>
            </w:r>
            <w:r w:rsidR="007E17CC" w:rsidRPr="00E6371E">
              <w:rPr>
                <w:rFonts w:ascii="Avenir Next W1G" w:hAnsi="Avenir Next W1G" w:cs="Times"/>
                <w:spacing w:val="-2"/>
                <w:sz w:val="20"/>
                <w:szCs w:val="20"/>
                <w:lang w:val="ru-RU"/>
              </w:rPr>
              <w:t xml:space="preserve"> </w:t>
            </w:r>
            <w:r w:rsidR="007E17CC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нотариальной</w:t>
            </w:r>
            <w:r w:rsidR="007E17CC" w:rsidRPr="00E6371E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="007E17CC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доверенности</w:t>
            </w:r>
          </w:p>
        </w:tc>
        <w:tc>
          <w:tcPr>
            <w:tcW w:w="2634" w:type="dxa"/>
            <w:vAlign w:val="center"/>
          </w:tcPr>
          <w:p w14:paraId="04B3B033" w14:textId="155B68C9" w:rsidR="007E17CC" w:rsidRPr="00E6371E" w:rsidRDefault="007E17CC" w:rsidP="00CE7DC4">
            <w:pPr>
              <w:pStyle w:val="TableParagraph"/>
              <w:spacing w:before="0"/>
              <w:ind w:lef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C531C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  <w:r w:rsidR="0013084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  <w:tr w:rsidR="006D4A2F" w:rsidRPr="00F349D1" w14:paraId="54F1AA36" w14:textId="77777777" w:rsidTr="00CE7DC4">
        <w:trPr>
          <w:trHeight w:val="283"/>
        </w:trPr>
        <w:tc>
          <w:tcPr>
            <w:tcW w:w="850" w:type="dxa"/>
            <w:vAlign w:val="center"/>
          </w:tcPr>
          <w:p w14:paraId="5D00DBC1" w14:textId="12F286F8" w:rsidR="006D4A2F" w:rsidRPr="00E6371E" w:rsidRDefault="006D4A2F" w:rsidP="006D4A2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3.3.</w:t>
            </w:r>
            <w:r w:rsidR="000E35E7"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813" w:type="dxa"/>
            <w:vAlign w:val="center"/>
          </w:tcPr>
          <w:p w14:paraId="04FB66F0" w14:textId="782A11DA" w:rsidR="006D4A2F" w:rsidRPr="00E6371E" w:rsidRDefault="00D1672D" w:rsidP="006D4A2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Проверка </w:t>
            </w:r>
            <w:r w:rsidR="00130841" w:rsidRPr="00E6371E">
              <w:rPr>
                <w:rFonts w:ascii="Avenir Next W1G" w:hAnsi="Avenir Next W1G" w:cs="Times"/>
                <w:sz w:val="20"/>
                <w:lang w:val="ru-RU" w:eastAsia="lv-LV"/>
              </w:rPr>
              <w:t>решения, вынесенного</w:t>
            </w:r>
            <w:r w:rsidR="00F93BE4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 должностным лицом или учреждением, </w:t>
            </w:r>
            <w:r w:rsidR="00A92D0A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уполномоченным </w:t>
            </w:r>
            <w:r w:rsidR="00F93BE4" w:rsidRPr="00E6371E">
              <w:rPr>
                <w:rFonts w:ascii="Avenir Next W1G" w:hAnsi="Avenir Next W1G" w:cs="Times"/>
                <w:sz w:val="20"/>
                <w:lang w:val="ru-RU" w:eastAsia="lv-LV"/>
              </w:rPr>
              <w:t>назначат</w:t>
            </w:r>
            <w:r w:rsidR="00A92D0A" w:rsidRPr="00E6371E">
              <w:rPr>
                <w:rFonts w:ascii="Avenir Next W1G" w:hAnsi="Avenir Next W1G" w:cs="Times"/>
                <w:sz w:val="20"/>
                <w:lang w:val="ru-RU" w:eastAsia="lv-LV"/>
              </w:rPr>
              <w:t>ь</w:t>
            </w:r>
            <w:r w:rsidR="00F93BE4" w:rsidRPr="00E6371E">
              <w:rPr>
                <w:rFonts w:ascii="Avenir Next W1G" w:hAnsi="Avenir Next W1G" w:cs="Times"/>
                <w:sz w:val="20"/>
                <w:lang w:val="ru-RU" w:eastAsia="lv-LV"/>
              </w:rPr>
              <w:t>, увольнят</w:t>
            </w:r>
            <w:r w:rsidR="00A92D0A" w:rsidRPr="00E6371E">
              <w:rPr>
                <w:rFonts w:ascii="Avenir Next W1G" w:hAnsi="Avenir Next W1G" w:cs="Times"/>
                <w:sz w:val="20"/>
                <w:lang w:val="ru-RU" w:eastAsia="lv-LV"/>
              </w:rPr>
              <w:t>ь</w:t>
            </w:r>
            <w:r w:rsidR="00F93BE4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, </w:t>
            </w:r>
            <w:r w:rsidR="00A92D0A" w:rsidRPr="00E6371E">
              <w:rPr>
                <w:rFonts w:ascii="Avenir Next W1G" w:hAnsi="Avenir Next W1G" w:cs="Times"/>
                <w:sz w:val="20"/>
                <w:lang w:val="ru-RU" w:eastAsia="lv-LV"/>
              </w:rPr>
              <w:t>из</w:t>
            </w:r>
            <w:r w:rsidR="00F93BE4" w:rsidRPr="00E6371E">
              <w:rPr>
                <w:rFonts w:ascii="Avenir Next W1G" w:hAnsi="Avenir Next W1G" w:cs="Times"/>
                <w:sz w:val="20"/>
                <w:lang w:val="ru-RU" w:eastAsia="lv-LV"/>
              </w:rPr>
              <w:t>менят</w:t>
            </w:r>
            <w:r w:rsidR="00A92D0A" w:rsidRPr="00E6371E">
              <w:rPr>
                <w:rFonts w:ascii="Avenir Next W1G" w:hAnsi="Avenir Next W1G" w:cs="Times"/>
                <w:sz w:val="20"/>
                <w:lang w:val="ru-RU" w:eastAsia="lv-LV"/>
              </w:rPr>
              <w:t>ь</w:t>
            </w:r>
            <w:r w:rsidR="00F93BE4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 представител</w:t>
            </w:r>
            <w:r w:rsidR="00A92D0A" w:rsidRPr="00E6371E">
              <w:rPr>
                <w:rFonts w:ascii="Avenir Next W1G" w:hAnsi="Avenir Next W1G" w:cs="Times"/>
                <w:sz w:val="20"/>
                <w:lang w:val="ru-RU" w:eastAsia="lv-LV"/>
              </w:rPr>
              <w:t>я</w:t>
            </w:r>
            <w:r w:rsidR="00F93BE4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 Клиента или предоставлят</w:t>
            </w:r>
            <w:r w:rsidR="003275CD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ь </w:t>
            </w:r>
            <w:r w:rsidR="00F93BE4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представителю </w:t>
            </w:r>
            <w:r w:rsidR="003275CD" w:rsidRPr="00E6371E">
              <w:rPr>
                <w:rFonts w:ascii="Avenir Next W1G" w:hAnsi="Avenir Next W1G" w:cs="Times"/>
                <w:sz w:val="20"/>
                <w:lang w:val="ru-RU" w:eastAsia="lv-LV"/>
              </w:rPr>
              <w:t>права на</w:t>
            </w:r>
            <w:r w:rsidR="00F93BE4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 совершени</w:t>
            </w:r>
            <w:r w:rsidR="003275CD" w:rsidRPr="00E6371E">
              <w:rPr>
                <w:rFonts w:ascii="Avenir Next W1G" w:hAnsi="Avenir Next W1G" w:cs="Times"/>
                <w:sz w:val="20"/>
                <w:lang w:val="ru-RU" w:eastAsia="lv-LV"/>
              </w:rPr>
              <w:t>е</w:t>
            </w:r>
            <w:r w:rsidR="00F93BE4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 действий по счету Клиента</w:t>
            </w:r>
          </w:p>
        </w:tc>
        <w:tc>
          <w:tcPr>
            <w:tcW w:w="2634" w:type="dxa"/>
            <w:vAlign w:val="center"/>
          </w:tcPr>
          <w:p w14:paraId="3BA8C746" w14:textId="5F9282E6" w:rsidR="006D4A2F" w:rsidRPr="00E6371E" w:rsidRDefault="00130841" w:rsidP="00CE7DC4">
            <w:pPr>
              <w:pStyle w:val="TableParagraph"/>
              <w:spacing w:before="0"/>
              <w:ind w:lef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C531C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="006D4A2F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  <w:tr w:rsidR="006D4A2F" w:rsidRPr="00F349D1" w14:paraId="2D6C0252" w14:textId="77777777" w:rsidTr="00CE7DC4">
        <w:trPr>
          <w:trHeight w:val="283"/>
        </w:trPr>
        <w:tc>
          <w:tcPr>
            <w:tcW w:w="850" w:type="dxa"/>
            <w:vAlign w:val="center"/>
          </w:tcPr>
          <w:p w14:paraId="539CB94B" w14:textId="00FBC73E" w:rsidR="006D4A2F" w:rsidRPr="00F349D1" w:rsidRDefault="006D4A2F" w:rsidP="006D4A2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3.3.</w:t>
            </w:r>
            <w:r w:rsidR="000E35E7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813" w:type="dxa"/>
            <w:vAlign w:val="center"/>
          </w:tcPr>
          <w:p w14:paraId="3E7D4EB5" w14:textId="5777C9BD" w:rsidR="006D4A2F" w:rsidRPr="00E6371E" w:rsidRDefault="006D4A2F" w:rsidP="006D4A2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>Рассмотрение документов</w:t>
            </w:r>
            <w:r w:rsidR="001C35D2"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, </w:t>
            </w:r>
            <w:r w:rsidR="001D6056" w:rsidRPr="00E6371E">
              <w:rPr>
                <w:rFonts w:ascii="Avenir Next W1G" w:hAnsi="Avenir Next W1G" w:cs="Times"/>
                <w:sz w:val="20"/>
                <w:lang w:val="ru-RU" w:eastAsia="lv-LV"/>
              </w:rPr>
              <w:t>подтверждающих право на</w:t>
            </w: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 наследств</w:t>
            </w:r>
            <w:r w:rsidR="001D6056" w:rsidRPr="00E6371E">
              <w:rPr>
                <w:rFonts w:ascii="Avenir Next W1G" w:hAnsi="Avenir Next W1G" w:cs="Times"/>
                <w:sz w:val="20"/>
                <w:lang w:val="ru-RU" w:eastAsia="lv-LV"/>
              </w:rPr>
              <w:t>о</w:t>
            </w:r>
            <w:r w:rsidRPr="00E6371E">
              <w:rPr>
                <w:rFonts w:ascii="Avenir Next W1G" w:hAnsi="Avenir Next W1G" w:cs="Times"/>
                <w:sz w:val="20"/>
                <w:lang w:val="ru-RU" w:eastAsia="lv-LV"/>
              </w:rPr>
              <w:t xml:space="preserve"> (на каждого наследника)</w:t>
            </w:r>
          </w:p>
        </w:tc>
        <w:tc>
          <w:tcPr>
            <w:tcW w:w="2634" w:type="dxa"/>
            <w:vAlign w:val="center"/>
          </w:tcPr>
          <w:p w14:paraId="68415523" w14:textId="12B48960" w:rsidR="006D4A2F" w:rsidRPr="00E6371E" w:rsidRDefault="006D4A2F" w:rsidP="00CE7DC4">
            <w:pPr>
              <w:pStyle w:val="TableParagraph"/>
              <w:spacing w:before="0"/>
              <w:ind w:lef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="00C531C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8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  <w:r w:rsidR="00F9726F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</w:tbl>
    <w:p w14:paraId="10344CEE" w14:textId="77777777" w:rsidR="006B0E1E" w:rsidRPr="00F349D1" w:rsidRDefault="006B0E1E" w:rsidP="00A97AF6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bookmarkStart w:id="7" w:name="_Hlk73392572"/>
      <w:r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>Прочие расходы на подготовку документов и справок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813"/>
        <w:gridCol w:w="2634"/>
      </w:tblGrid>
      <w:tr w:rsidR="006B33E8" w:rsidRPr="00F349D1" w14:paraId="4C635D5D" w14:textId="77777777" w:rsidTr="00CE7DC4">
        <w:trPr>
          <w:trHeight w:val="340"/>
        </w:trPr>
        <w:tc>
          <w:tcPr>
            <w:tcW w:w="850" w:type="dxa"/>
            <w:shd w:val="clear" w:color="auto" w:fill="6EA9DB"/>
            <w:vAlign w:val="center"/>
          </w:tcPr>
          <w:bookmarkEnd w:id="7"/>
          <w:p w14:paraId="00E523CF" w14:textId="6DF90831" w:rsidR="006B33E8" w:rsidRPr="00F349D1" w:rsidRDefault="00AC6ED6" w:rsidP="006B3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813" w:type="dxa"/>
            <w:shd w:val="clear" w:color="auto" w:fill="6EA9DB"/>
            <w:vAlign w:val="center"/>
          </w:tcPr>
          <w:p w14:paraId="719B66AE" w14:textId="212E77FD" w:rsidR="006B33E8" w:rsidRPr="00F349D1" w:rsidRDefault="006B33E8" w:rsidP="006B33E8">
            <w:pPr>
              <w:pStyle w:val="TableParagraph"/>
              <w:spacing w:before="0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634" w:type="dxa"/>
            <w:shd w:val="clear" w:color="auto" w:fill="6EA9DB"/>
            <w:vAlign w:val="center"/>
          </w:tcPr>
          <w:p w14:paraId="71BF2109" w14:textId="54472FF4" w:rsidR="006B33E8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7E17CC" w:rsidRPr="000D1CF9" w14:paraId="3DF24CA2" w14:textId="77777777" w:rsidTr="00CE7DC4">
        <w:trPr>
          <w:trHeight w:val="283"/>
        </w:trPr>
        <w:tc>
          <w:tcPr>
            <w:tcW w:w="850" w:type="dxa"/>
            <w:vAlign w:val="center"/>
          </w:tcPr>
          <w:p w14:paraId="1B01A5CF" w14:textId="36A7CBD3" w:rsidR="007E17CC" w:rsidRPr="00F349D1" w:rsidRDefault="007E17CC" w:rsidP="007E17C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3.4.1.</w:t>
            </w:r>
          </w:p>
        </w:tc>
        <w:tc>
          <w:tcPr>
            <w:tcW w:w="5813" w:type="dxa"/>
            <w:vAlign w:val="center"/>
          </w:tcPr>
          <w:p w14:paraId="2942B4B1" w14:textId="26375272" w:rsidR="007E17CC" w:rsidRPr="00F349D1" w:rsidRDefault="007E17CC" w:rsidP="007E17C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Отправка</w:t>
            </w:r>
            <w:r w:rsidRPr="00F349D1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корреспонденции</w:t>
            </w:r>
            <w:r w:rsidRPr="00F349D1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курьерской</w:t>
            </w:r>
            <w:r w:rsidRPr="00F349D1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2634" w:type="dxa"/>
            <w:vAlign w:val="center"/>
          </w:tcPr>
          <w:p w14:paraId="7F1AB081" w14:textId="1C6353C3" w:rsidR="007E17CC" w:rsidRPr="00E6371E" w:rsidRDefault="0085079E" w:rsidP="00FC2F83">
            <w:pPr>
              <w:pStyle w:val="TableParagraph"/>
              <w:spacing w:before="4"/>
              <w:ind w:left="46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7E17C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EUR</w:t>
            </w:r>
            <w:r w:rsidR="00F9726F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  <w:r w:rsidR="007E17C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+ </w:t>
            </w:r>
            <w:r w:rsidRPr="00E6371E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фактические затраты</w:t>
            </w:r>
          </w:p>
        </w:tc>
      </w:tr>
      <w:tr w:rsidR="007E17CC" w:rsidRPr="000D1CF9" w14:paraId="0CFD80D9" w14:textId="77777777" w:rsidTr="00CE7DC4">
        <w:trPr>
          <w:trHeight w:val="283"/>
        </w:trPr>
        <w:tc>
          <w:tcPr>
            <w:tcW w:w="850" w:type="dxa"/>
            <w:vAlign w:val="center"/>
          </w:tcPr>
          <w:p w14:paraId="1372C1CA" w14:textId="24182D5F" w:rsidR="007E17CC" w:rsidRPr="00F349D1" w:rsidRDefault="007E17CC" w:rsidP="007E17C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3.4.</w:t>
            </w:r>
            <w:r w:rsidR="00DD55B9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813" w:type="dxa"/>
            <w:vAlign w:val="center"/>
          </w:tcPr>
          <w:p w14:paraId="34811B2E" w14:textId="37A29F0F" w:rsidR="007E17CC" w:rsidRPr="00F349D1" w:rsidRDefault="007E17CC" w:rsidP="007E17CC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Отправка</w:t>
            </w:r>
            <w:r w:rsidRPr="00F349D1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заказного</w:t>
            </w:r>
            <w:r w:rsidRPr="00F349D1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письма</w:t>
            </w:r>
          </w:p>
        </w:tc>
        <w:tc>
          <w:tcPr>
            <w:tcW w:w="2634" w:type="dxa"/>
            <w:vAlign w:val="center"/>
          </w:tcPr>
          <w:p w14:paraId="57FC8169" w14:textId="78881C9A" w:rsidR="007E17CC" w:rsidRPr="00E6371E" w:rsidRDefault="0085079E" w:rsidP="00FC2F83">
            <w:pPr>
              <w:pStyle w:val="TableParagraph"/>
              <w:tabs>
                <w:tab w:val="left" w:pos="1438"/>
              </w:tabs>
              <w:spacing w:before="9"/>
              <w:ind w:left="46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</w:t>
            </w:r>
            <w:r w:rsidR="007E17C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  <w:r w:rsidR="00F9726F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  <w:r w:rsidR="007E17C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+ </w:t>
            </w:r>
            <w:r w:rsidRPr="00E6371E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фактические затраты</w:t>
            </w:r>
          </w:p>
        </w:tc>
      </w:tr>
      <w:tr w:rsidR="0085079E" w:rsidRPr="000D1CF9" w14:paraId="0F0FAC86" w14:textId="77777777" w:rsidTr="00CE7DC4">
        <w:trPr>
          <w:trHeight w:val="283"/>
        </w:trPr>
        <w:tc>
          <w:tcPr>
            <w:tcW w:w="850" w:type="dxa"/>
            <w:vAlign w:val="center"/>
          </w:tcPr>
          <w:p w14:paraId="08D30ED6" w14:textId="5FDB678A" w:rsidR="0085079E" w:rsidRPr="00F349D1" w:rsidRDefault="0085079E" w:rsidP="0085079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3.4.3.</w:t>
            </w:r>
          </w:p>
        </w:tc>
        <w:tc>
          <w:tcPr>
            <w:tcW w:w="5813" w:type="dxa"/>
            <w:vAlign w:val="center"/>
          </w:tcPr>
          <w:p w14:paraId="23ECE9D5" w14:textId="29834668" w:rsidR="0085079E" w:rsidRPr="00F349D1" w:rsidRDefault="0085079E" w:rsidP="0085079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eastAsiaTheme="minorHAnsi" w:hAnsi="Avenir Next W1G"/>
                <w:sz w:val="20"/>
                <w:szCs w:val="20"/>
                <w:lang w:val="ru-RU" w:eastAsia="lv-LV"/>
              </w:rPr>
              <w:t>Дополнительная комиссия за подготовку документов или выписок на английском или русском языках</w:t>
            </w:r>
          </w:p>
        </w:tc>
        <w:tc>
          <w:tcPr>
            <w:tcW w:w="2634" w:type="dxa"/>
            <w:vAlign w:val="center"/>
          </w:tcPr>
          <w:p w14:paraId="26034193" w14:textId="77777777" w:rsidR="00FC2F83" w:rsidRPr="00E6371E" w:rsidRDefault="0085079E" w:rsidP="00FC2F83">
            <w:pPr>
              <w:pStyle w:val="TableParagraph"/>
              <w:tabs>
                <w:tab w:val="left" w:pos="1438"/>
              </w:tabs>
              <w:spacing w:before="9"/>
              <w:ind w:left="46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фактические затраты</w:t>
            </w:r>
          </w:p>
          <w:p w14:paraId="52D34BCC" w14:textId="5752FEBB" w:rsidR="0085079E" w:rsidRPr="00E6371E" w:rsidRDefault="0085079E" w:rsidP="00FC2F83">
            <w:pPr>
              <w:pStyle w:val="TableParagraph"/>
              <w:tabs>
                <w:tab w:val="left" w:pos="1438"/>
              </w:tabs>
              <w:spacing w:before="9"/>
              <w:ind w:left="46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20,00 EUR</w:t>
            </w:r>
            <w:r w:rsidR="00272EB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</w:tr>
      <w:tr w:rsidR="0085079E" w:rsidRPr="000D1CF9" w14:paraId="78C35FB9" w14:textId="77777777" w:rsidTr="00CE7DC4">
        <w:trPr>
          <w:trHeight w:val="283"/>
        </w:trPr>
        <w:tc>
          <w:tcPr>
            <w:tcW w:w="850" w:type="dxa"/>
            <w:vAlign w:val="center"/>
          </w:tcPr>
          <w:p w14:paraId="64F84ED5" w14:textId="585F913C" w:rsidR="0085079E" w:rsidRPr="00F349D1" w:rsidRDefault="0085079E" w:rsidP="0085079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3.4.4.</w:t>
            </w:r>
          </w:p>
        </w:tc>
        <w:tc>
          <w:tcPr>
            <w:tcW w:w="5813" w:type="dxa"/>
            <w:vAlign w:val="center"/>
          </w:tcPr>
          <w:p w14:paraId="24F52902" w14:textId="6FBD12CA" w:rsidR="0085079E" w:rsidRPr="00F349D1" w:rsidRDefault="0085079E" w:rsidP="0085079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eastAsiaTheme="minorHAnsi" w:hAnsi="Avenir Next W1G"/>
                <w:sz w:val="20"/>
                <w:szCs w:val="20"/>
                <w:lang w:val="ru-RU" w:eastAsia="lv-LV"/>
              </w:rPr>
              <w:t>Дополнительная комиссия за нотариальное заверение документов или выписок</w:t>
            </w:r>
          </w:p>
        </w:tc>
        <w:tc>
          <w:tcPr>
            <w:tcW w:w="2634" w:type="dxa"/>
            <w:vAlign w:val="center"/>
          </w:tcPr>
          <w:p w14:paraId="3B89E3B2" w14:textId="77777777" w:rsidR="00FC2F83" w:rsidRPr="00E6371E" w:rsidRDefault="0085079E" w:rsidP="00FC2F83">
            <w:pPr>
              <w:pStyle w:val="TableParagraph"/>
              <w:tabs>
                <w:tab w:val="left" w:pos="1438"/>
              </w:tabs>
              <w:spacing w:before="9"/>
              <w:ind w:left="46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фактические затраты</w:t>
            </w:r>
          </w:p>
          <w:p w14:paraId="6C32ED38" w14:textId="5DF5D8C5" w:rsidR="0085079E" w:rsidRPr="00E6371E" w:rsidRDefault="0085079E" w:rsidP="00FC2F83">
            <w:pPr>
              <w:pStyle w:val="TableParagraph"/>
              <w:tabs>
                <w:tab w:val="left" w:pos="1438"/>
              </w:tabs>
              <w:spacing w:before="9"/>
              <w:ind w:left="46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100,00 EUR</w:t>
            </w:r>
            <w:r w:rsidR="00272EB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</w:tr>
    </w:tbl>
    <w:p w14:paraId="3234C9AB" w14:textId="17D710CE" w:rsidR="00583981" w:rsidRPr="00F349D1" w:rsidRDefault="00583981" w:rsidP="00575B37">
      <w:pPr>
        <w:pStyle w:val="Title"/>
        <w:tabs>
          <w:tab w:val="left" w:pos="284"/>
        </w:tabs>
        <w:ind w:left="0" w:firstLine="0"/>
        <w:rPr>
          <w:rFonts w:ascii="Avenir Next W1G" w:hAnsi="Avenir Next W1G" w:cs="Times"/>
          <w:b w:val="0"/>
          <w:bCs w:val="0"/>
          <w:sz w:val="20"/>
          <w:szCs w:val="20"/>
          <w:lang w:val="ru-RU"/>
        </w:rPr>
        <w:sectPr w:rsidR="00583981" w:rsidRPr="00F349D1" w:rsidSect="005024C7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624" w:footer="340" w:gutter="0"/>
          <w:cols w:space="3146"/>
          <w:docGrid w:linePitch="299"/>
        </w:sectPr>
      </w:pPr>
    </w:p>
    <w:p w14:paraId="4C0EAD1F" w14:textId="14CAD44C" w:rsidR="00F1700D" w:rsidRPr="00F349D1" w:rsidRDefault="00F1700D" w:rsidP="00246627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bookmarkStart w:id="8" w:name="_Hlk73393024"/>
      <w:r w:rsidRPr="00F349D1">
        <w:rPr>
          <w:rFonts w:ascii="Avenir Next W1G" w:hAnsi="Avenir Next W1G" w:cs="Times"/>
          <w:lang w:val="ru-RU"/>
        </w:rPr>
        <w:lastRenderedPageBreak/>
        <w:t>Платежи</w:t>
      </w:r>
    </w:p>
    <w:p w14:paraId="6A145FAB" w14:textId="5307BD2D" w:rsidR="00F1700D" w:rsidRPr="00F349D1" w:rsidRDefault="00F1700D" w:rsidP="00F1700D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 xml:space="preserve">Зачисление средств на счета </w:t>
      </w:r>
      <w:r w:rsidR="00A10B58">
        <w:rPr>
          <w:rFonts w:ascii="Avenir Next W1G" w:hAnsi="Avenir Next W1G" w:cs="Times"/>
          <w:b/>
          <w:bCs/>
          <w:sz w:val="20"/>
          <w:szCs w:val="20"/>
          <w:lang w:val="ru-RU"/>
        </w:rPr>
        <w:t>К</w:t>
      </w:r>
      <w:r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 xml:space="preserve">лиентов </w:t>
      </w:r>
      <w:r w:rsidR="00693A63"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>Industra Bank</w:t>
      </w:r>
      <w:r w:rsidR="00071A27" w:rsidRPr="00F349D1">
        <w:rPr>
          <w:rStyle w:val="EndnoteReference"/>
          <w:rFonts w:ascii="Avenir Next W1G" w:hAnsi="Avenir Next W1G" w:cs="Times"/>
          <w:b/>
          <w:bCs/>
          <w:sz w:val="20"/>
          <w:szCs w:val="20"/>
          <w:lang w:val="ru-RU"/>
        </w:rPr>
        <w:endnoteReference w:id="27"/>
      </w:r>
    </w:p>
    <w:tbl>
      <w:tblPr>
        <w:tblW w:w="9923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6323"/>
        <w:gridCol w:w="2693"/>
      </w:tblGrid>
      <w:tr w:rsidR="00851994" w:rsidRPr="00F349D1" w14:paraId="27233BEF" w14:textId="290C89E4" w:rsidTr="00EF375B">
        <w:trPr>
          <w:trHeight w:val="132"/>
        </w:trPr>
        <w:tc>
          <w:tcPr>
            <w:tcW w:w="907" w:type="dxa"/>
            <w:tcBorders>
              <w:bottom w:val="single" w:sz="4" w:space="0" w:color="E6EAEB"/>
            </w:tcBorders>
            <w:shd w:val="clear" w:color="auto" w:fill="6EA9DB"/>
            <w:vAlign w:val="center"/>
          </w:tcPr>
          <w:bookmarkEnd w:id="8"/>
          <w:p w14:paraId="35A9D983" w14:textId="2944B719" w:rsidR="00851994" w:rsidRPr="00F349D1" w:rsidRDefault="00AC6ED6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323" w:type="dxa"/>
            <w:tcBorders>
              <w:bottom w:val="single" w:sz="4" w:space="0" w:color="E6EAEB"/>
            </w:tcBorders>
            <w:shd w:val="clear" w:color="auto" w:fill="6EA9DB"/>
            <w:vAlign w:val="center"/>
          </w:tcPr>
          <w:p w14:paraId="500A3A06" w14:textId="3DB730FB" w:rsidR="00851994" w:rsidRPr="00F349D1" w:rsidRDefault="00851994" w:rsidP="00F1700D">
            <w:pPr>
              <w:pStyle w:val="TableParagraph"/>
              <w:spacing w:before="0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693" w:type="dxa"/>
            <w:tcBorders>
              <w:bottom w:val="single" w:sz="4" w:space="0" w:color="E6EAEB"/>
            </w:tcBorders>
            <w:shd w:val="clear" w:color="auto" w:fill="6EA9DB"/>
            <w:vAlign w:val="center"/>
          </w:tcPr>
          <w:p w14:paraId="1C2923F9" w14:textId="4A079768" w:rsidR="00851994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851994" w:rsidRPr="00F349D1" w14:paraId="0E17D4E2" w14:textId="2784E5AB" w:rsidTr="00EF74E7">
        <w:trPr>
          <w:trHeight w:val="283"/>
        </w:trPr>
        <w:tc>
          <w:tcPr>
            <w:tcW w:w="907" w:type="dxa"/>
            <w:vAlign w:val="center"/>
          </w:tcPr>
          <w:p w14:paraId="0DBF1120" w14:textId="2103DDF4" w:rsidR="00851994" w:rsidRPr="00F349D1" w:rsidRDefault="00851994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4.1.1.</w:t>
            </w:r>
          </w:p>
        </w:tc>
        <w:tc>
          <w:tcPr>
            <w:tcW w:w="6323" w:type="dxa"/>
          </w:tcPr>
          <w:p w14:paraId="7600AF2B" w14:textId="2C668B78" w:rsidR="00851994" w:rsidRPr="00F349D1" w:rsidRDefault="00851994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EUR, USD </w:t>
            </w:r>
          </w:p>
        </w:tc>
        <w:tc>
          <w:tcPr>
            <w:tcW w:w="2693" w:type="dxa"/>
            <w:vAlign w:val="center"/>
          </w:tcPr>
          <w:p w14:paraId="134D0DD1" w14:textId="164014BC" w:rsidR="00851994" w:rsidRPr="00F349D1" w:rsidRDefault="00851994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="00071A27"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28"/>
            </w:r>
          </w:p>
        </w:tc>
      </w:tr>
      <w:tr w:rsidR="00851994" w:rsidRPr="00F349D1" w14:paraId="1C2E947D" w14:textId="29C1BCA0" w:rsidTr="00EF74E7">
        <w:trPr>
          <w:trHeight w:val="283"/>
        </w:trPr>
        <w:tc>
          <w:tcPr>
            <w:tcW w:w="907" w:type="dxa"/>
            <w:vAlign w:val="center"/>
          </w:tcPr>
          <w:p w14:paraId="434EA04B" w14:textId="419888CD" w:rsidR="00851994" w:rsidRPr="00F349D1" w:rsidRDefault="00851994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4.1.2.</w:t>
            </w:r>
          </w:p>
        </w:tc>
        <w:tc>
          <w:tcPr>
            <w:tcW w:w="6323" w:type="dxa"/>
            <w:vAlign w:val="center"/>
          </w:tcPr>
          <w:p w14:paraId="3A682DF2" w14:textId="58F819E9" w:rsidR="00851994" w:rsidRPr="00F349D1" w:rsidRDefault="00851994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Валюта других стран</w:t>
            </w:r>
          </w:p>
        </w:tc>
        <w:tc>
          <w:tcPr>
            <w:tcW w:w="2693" w:type="dxa"/>
            <w:vAlign w:val="center"/>
          </w:tcPr>
          <w:p w14:paraId="49B76871" w14:textId="3FBC9F99" w:rsidR="00851994" w:rsidRPr="00F349D1" w:rsidRDefault="00851994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по соглашению</w:t>
            </w:r>
          </w:p>
        </w:tc>
      </w:tr>
      <w:tr w:rsidR="00851994" w:rsidRPr="000D1CF9" w14:paraId="25208CFF" w14:textId="77777777" w:rsidTr="00EF74E7">
        <w:trPr>
          <w:trHeight w:val="283"/>
        </w:trPr>
        <w:tc>
          <w:tcPr>
            <w:tcW w:w="907" w:type="dxa"/>
            <w:vAlign w:val="center"/>
          </w:tcPr>
          <w:p w14:paraId="065836B4" w14:textId="22FCE611" w:rsidR="00851994" w:rsidRPr="00F349D1" w:rsidRDefault="00851994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4.1.3.</w:t>
            </w:r>
          </w:p>
        </w:tc>
        <w:tc>
          <w:tcPr>
            <w:tcW w:w="6323" w:type="dxa"/>
            <w:vAlign w:val="center"/>
          </w:tcPr>
          <w:p w14:paraId="01374AB8" w14:textId="26A2162C" w:rsidR="00851994" w:rsidRPr="00E6371E" w:rsidRDefault="00851994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Зачисление входящего платежа с типом комиссии OUR (комиссия запрашивается с банка отправителя)</w:t>
            </w:r>
          </w:p>
        </w:tc>
        <w:tc>
          <w:tcPr>
            <w:tcW w:w="2693" w:type="dxa"/>
            <w:vAlign w:val="center"/>
          </w:tcPr>
          <w:p w14:paraId="413A3894" w14:textId="77777777" w:rsidR="00851994" w:rsidRPr="00E6371E" w:rsidRDefault="00851994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851994" w:rsidRPr="00F349D1" w14:paraId="1257F495" w14:textId="77777777" w:rsidTr="00EF74E7">
        <w:trPr>
          <w:trHeight w:val="283"/>
        </w:trPr>
        <w:tc>
          <w:tcPr>
            <w:tcW w:w="907" w:type="dxa"/>
          </w:tcPr>
          <w:p w14:paraId="39BC066F" w14:textId="16D91DA6" w:rsidR="00851994" w:rsidRPr="00F349D1" w:rsidRDefault="00851994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4.1.3.1.</w:t>
            </w:r>
          </w:p>
        </w:tc>
        <w:tc>
          <w:tcPr>
            <w:tcW w:w="6323" w:type="dxa"/>
            <w:vAlign w:val="bottom"/>
          </w:tcPr>
          <w:p w14:paraId="7D4F94CE" w14:textId="7ED9D568" w:rsidR="00851994" w:rsidRPr="00E6371E" w:rsidRDefault="00851994" w:rsidP="00624E11">
            <w:pPr>
              <w:pStyle w:val="TableParagraph"/>
              <w:spacing w:before="0"/>
              <w:ind w:left="501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до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20000 EUR</w:t>
            </w:r>
            <w:r w:rsidR="00520D80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(включительно)</w:t>
            </w:r>
          </w:p>
        </w:tc>
        <w:tc>
          <w:tcPr>
            <w:tcW w:w="2693" w:type="dxa"/>
            <w:vAlign w:val="center"/>
          </w:tcPr>
          <w:p w14:paraId="710CA3C9" w14:textId="13D11F85" w:rsidR="00851994" w:rsidRPr="00E6371E" w:rsidRDefault="00851994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20,00 EUR</w:t>
            </w:r>
          </w:p>
        </w:tc>
      </w:tr>
      <w:tr w:rsidR="00851994" w:rsidRPr="00F349D1" w14:paraId="40E25473" w14:textId="77777777" w:rsidTr="00EF74E7">
        <w:trPr>
          <w:trHeight w:val="283"/>
        </w:trPr>
        <w:tc>
          <w:tcPr>
            <w:tcW w:w="907" w:type="dxa"/>
          </w:tcPr>
          <w:p w14:paraId="57616784" w14:textId="514F457F" w:rsidR="00851994" w:rsidRPr="00F349D1" w:rsidRDefault="00851994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4.1.3.2.</w:t>
            </w:r>
          </w:p>
        </w:tc>
        <w:tc>
          <w:tcPr>
            <w:tcW w:w="6323" w:type="dxa"/>
            <w:vAlign w:val="center"/>
          </w:tcPr>
          <w:p w14:paraId="4ECD24C5" w14:textId="7B89B0A6" w:rsidR="00851994" w:rsidRPr="00E6371E" w:rsidRDefault="00520D80" w:rsidP="00624E11">
            <w:pPr>
              <w:pStyle w:val="TableParagraph"/>
              <w:spacing w:before="0"/>
              <w:ind w:left="501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свыше</w:t>
            </w:r>
            <w:r w:rsidR="00851994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20000 EUR до 50000 EUR</w:t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(включительно)</w:t>
            </w:r>
          </w:p>
        </w:tc>
        <w:tc>
          <w:tcPr>
            <w:tcW w:w="2693" w:type="dxa"/>
            <w:vAlign w:val="center"/>
          </w:tcPr>
          <w:p w14:paraId="2F087009" w14:textId="7160285F" w:rsidR="00851994" w:rsidRPr="00E6371E" w:rsidRDefault="00851994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35,00 EUR  </w:t>
            </w:r>
          </w:p>
        </w:tc>
      </w:tr>
      <w:tr w:rsidR="00851994" w:rsidRPr="00F349D1" w14:paraId="1CF801E3" w14:textId="77777777" w:rsidTr="00EF74E7">
        <w:trPr>
          <w:trHeight w:val="283"/>
        </w:trPr>
        <w:tc>
          <w:tcPr>
            <w:tcW w:w="907" w:type="dxa"/>
          </w:tcPr>
          <w:p w14:paraId="7B7D5765" w14:textId="4EDF71EC" w:rsidR="00851994" w:rsidRPr="00F349D1" w:rsidRDefault="00851994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4.1.3.3.</w:t>
            </w:r>
          </w:p>
        </w:tc>
        <w:tc>
          <w:tcPr>
            <w:tcW w:w="6323" w:type="dxa"/>
            <w:vAlign w:val="center"/>
          </w:tcPr>
          <w:p w14:paraId="128EB3EE" w14:textId="0D9B1810" w:rsidR="00851994" w:rsidRPr="00E6371E" w:rsidRDefault="006962AA" w:rsidP="00624E11">
            <w:pPr>
              <w:pStyle w:val="TableParagraph"/>
              <w:spacing w:before="0"/>
              <w:ind w:left="501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свыше</w:t>
            </w:r>
            <w:r w:rsidR="00851994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50000 EUR</w:t>
            </w:r>
          </w:p>
        </w:tc>
        <w:tc>
          <w:tcPr>
            <w:tcW w:w="2693" w:type="dxa"/>
            <w:vAlign w:val="center"/>
          </w:tcPr>
          <w:p w14:paraId="07997D38" w14:textId="3140D493" w:rsidR="00851994" w:rsidRPr="00E6371E" w:rsidRDefault="00851994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</w:p>
        </w:tc>
      </w:tr>
    </w:tbl>
    <w:p w14:paraId="1AFD7B96" w14:textId="11F6D4BD" w:rsidR="00C80553" w:rsidRPr="00F349D1" w:rsidRDefault="00F1700D" w:rsidP="00A97AF6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Переводы</w:t>
      </w:r>
      <w:r w:rsidRPr="00F349D1">
        <w:rPr>
          <w:rFonts w:ascii="Avenir Next W1G" w:hAnsi="Avenir Next W1G" w:cs="Times"/>
          <w:b/>
          <w:spacing w:val="12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между</w:t>
      </w:r>
      <w:r w:rsidRPr="00F349D1">
        <w:rPr>
          <w:rFonts w:ascii="Avenir Next W1G" w:hAnsi="Avenir Next W1G" w:cs="Times"/>
          <w:b/>
          <w:spacing w:val="15"/>
          <w:sz w:val="20"/>
          <w:szCs w:val="20"/>
          <w:lang w:val="ru-RU"/>
        </w:rPr>
        <w:t xml:space="preserve"> </w:t>
      </w:r>
      <w:r w:rsidR="00455984">
        <w:rPr>
          <w:rFonts w:ascii="Avenir Next W1G" w:hAnsi="Avenir Next W1G" w:cs="Times"/>
          <w:b/>
          <w:sz w:val="20"/>
          <w:szCs w:val="20"/>
          <w:lang w:val="ru-RU"/>
        </w:rPr>
        <w:t>К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лиентами</w:t>
      </w:r>
      <w:r w:rsidRPr="00F349D1">
        <w:rPr>
          <w:rFonts w:ascii="Avenir Next W1G" w:hAnsi="Avenir Next W1G" w:cs="Times"/>
          <w:b/>
          <w:spacing w:val="11"/>
          <w:sz w:val="20"/>
          <w:szCs w:val="20"/>
          <w:lang w:val="ru-RU"/>
        </w:rPr>
        <w:t xml:space="preserve"> </w:t>
      </w:r>
      <w:r w:rsidR="00693A63" w:rsidRPr="00F349D1">
        <w:rPr>
          <w:rFonts w:ascii="Avenir Next W1G" w:hAnsi="Avenir Next W1G" w:cs="Times"/>
          <w:b/>
          <w:sz w:val="20"/>
          <w:szCs w:val="20"/>
          <w:lang w:val="ru-RU"/>
        </w:rPr>
        <w:t>Industra Bank</w:t>
      </w:r>
    </w:p>
    <w:tbl>
      <w:tblPr>
        <w:tblW w:w="9923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1560"/>
        <w:gridCol w:w="1275"/>
        <w:gridCol w:w="1418"/>
      </w:tblGrid>
      <w:tr w:rsidR="00D77946" w:rsidRPr="00F349D1" w14:paraId="1C1EC330" w14:textId="77777777" w:rsidTr="00EF375B">
        <w:trPr>
          <w:trHeight w:val="76"/>
        </w:trPr>
        <w:tc>
          <w:tcPr>
            <w:tcW w:w="709" w:type="dxa"/>
            <w:vMerge w:val="restart"/>
            <w:shd w:val="clear" w:color="auto" w:fill="6EA9DB"/>
            <w:vAlign w:val="center"/>
          </w:tcPr>
          <w:p w14:paraId="39BC00A2" w14:textId="33684006" w:rsidR="00D77946" w:rsidRPr="00F349D1" w:rsidRDefault="00AC6ED6" w:rsidP="00933CC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3827" w:type="dxa"/>
            <w:vMerge w:val="restart"/>
            <w:shd w:val="clear" w:color="auto" w:fill="6EA9DB"/>
            <w:vAlign w:val="center"/>
          </w:tcPr>
          <w:p w14:paraId="7C711DC4" w14:textId="2525495C" w:rsidR="00D77946" w:rsidRPr="00F349D1" w:rsidRDefault="008D5CC0" w:rsidP="00933CC7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Виды услуг</w:t>
            </w:r>
          </w:p>
        </w:tc>
        <w:tc>
          <w:tcPr>
            <w:tcW w:w="5387" w:type="dxa"/>
            <w:gridSpan w:val="4"/>
            <w:shd w:val="clear" w:color="auto" w:fill="6EA9DB"/>
            <w:vAlign w:val="center"/>
          </w:tcPr>
          <w:p w14:paraId="1A8FDD05" w14:textId="20483C9C" w:rsidR="00D77946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D77946" w:rsidRPr="00F349D1" w14:paraId="02D165D6" w14:textId="77777777" w:rsidTr="00EF375B">
        <w:trPr>
          <w:trHeight w:val="40"/>
        </w:trPr>
        <w:tc>
          <w:tcPr>
            <w:tcW w:w="709" w:type="dxa"/>
            <w:vMerge/>
            <w:shd w:val="clear" w:color="auto" w:fill="6EA9DB"/>
            <w:vAlign w:val="center"/>
          </w:tcPr>
          <w:p w14:paraId="6332CF05" w14:textId="77777777" w:rsidR="00D77946" w:rsidRPr="00F349D1" w:rsidRDefault="00D77946" w:rsidP="00933CC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vMerge/>
            <w:shd w:val="clear" w:color="auto" w:fill="6EA9DB"/>
            <w:vAlign w:val="center"/>
          </w:tcPr>
          <w:p w14:paraId="2F3CD0B4" w14:textId="77777777" w:rsidR="00D77946" w:rsidRPr="00F349D1" w:rsidRDefault="00D77946" w:rsidP="00933CC7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gridSpan w:val="2"/>
            <w:shd w:val="clear" w:color="auto" w:fill="6EA9DB"/>
            <w:vAlign w:val="center"/>
          </w:tcPr>
          <w:p w14:paraId="4B1F53B8" w14:textId="6D0CDCFB" w:rsidR="00D77946" w:rsidRPr="00F349D1" w:rsidRDefault="00E433FB" w:rsidP="00A97AF6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В Банке</w:t>
            </w:r>
          </w:p>
        </w:tc>
        <w:tc>
          <w:tcPr>
            <w:tcW w:w="2693" w:type="dxa"/>
            <w:gridSpan w:val="2"/>
            <w:shd w:val="clear" w:color="auto" w:fill="6EA9DB"/>
          </w:tcPr>
          <w:p w14:paraId="0BDB9AE1" w14:textId="6CA60830" w:rsidR="00D77946" w:rsidRPr="00F349D1" w:rsidRDefault="00E433FB" w:rsidP="00A97AF6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В Интернет-банке</w:t>
            </w:r>
          </w:p>
        </w:tc>
      </w:tr>
      <w:tr w:rsidR="00D77946" w:rsidRPr="00F349D1" w14:paraId="6BB42C96" w14:textId="77777777" w:rsidTr="0005627B">
        <w:trPr>
          <w:trHeight w:val="297"/>
        </w:trPr>
        <w:tc>
          <w:tcPr>
            <w:tcW w:w="709" w:type="dxa"/>
            <w:vMerge/>
            <w:shd w:val="clear" w:color="auto" w:fill="6EA9DB"/>
            <w:vAlign w:val="center"/>
          </w:tcPr>
          <w:p w14:paraId="363C69C8" w14:textId="77777777" w:rsidR="00D77946" w:rsidRPr="00F349D1" w:rsidRDefault="00D77946" w:rsidP="00933CC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vMerge/>
            <w:shd w:val="clear" w:color="auto" w:fill="6EA9DB"/>
            <w:vAlign w:val="center"/>
          </w:tcPr>
          <w:p w14:paraId="46B2E97C" w14:textId="77777777" w:rsidR="00D77946" w:rsidRPr="00F349D1" w:rsidRDefault="00D77946" w:rsidP="00933CC7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6EA9DB"/>
            <w:vAlign w:val="center"/>
          </w:tcPr>
          <w:p w14:paraId="58B423FF" w14:textId="77777777" w:rsidR="00D77946" w:rsidRPr="00F349D1" w:rsidRDefault="00D77946" w:rsidP="00A97AF6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EUR</w:t>
            </w:r>
          </w:p>
        </w:tc>
        <w:tc>
          <w:tcPr>
            <w:tcW w:w="1560" w:type="dxa"/>
            <w:shd w:val="clear" w:color="auto" w:fill="6EA9DB"/>
          </w:tcPr>
          <w:p w14:paraId="11D5C156" w14:textId="76542D59" w:rsidR="00D77946" w:rsidRPr="00F349D1" w:rsidRDefault="00DD16F3" w:rsidP="00A97AF6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Валюта других стран</w:t>
            </w:r>
          </w:p>
        </w:tc>
        <w:tc>
          <w:tcPr>
            <w:tcW w:w="1275" w:type="dxa"/>
            <w:shd w:val="clear" w:color="auto" w:fill="6EA9DB"/>
            <w:vAlign w:val="center"/>
          </w:tcPr>
          <w:p w14:paraId="5066AF99" w14:textId="77777777" w:rsidR="00D77946" w:rsidRPr="00F349D1" w:rsidRDefault="00D77946" w:rsidP="00A97AF6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EUR</w:t>
            </w:r>
          </w:p>
        </w:tc>
        <w:tc>
          <w:tcPr>
            <w:tcW w:w="1418" w:type="dxa"/>
            <w:shd w:val="clear" w:color="auto" w:fill="6EA9DB"/>
          </w:tcPr>
          <w:p w14:paraId="0E6B52A2" w14:textId="5E1AD9F3" w:rsidR="00D77946" w:rsidRPr="00F349D1" w:rsidRDefault="00DD16F3" w:rsidP="00A97AF6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Валюта других стран</w:t>
            </w:r>
          </w:p>
        </w:tc>
      </w:tr>
      <w:tr w:rsidR="00D77946" w:rsidRPr="00F349D1" w14:paraId="074C8FF3" w14:textId="77777777" w:rsidTr="0005627B">
        <w:trPr>
          <w:trHeight w:val="283"/>
        </w:trPr>
        <w:tc>
          <w:tcPr>
            <w:tcW w:w="709" w:type="dxa"/>
          </w:tcPr>
          <w:p w14:paraId="2FD9430B" w14:textId="77777777" w:rsidR="00D77946" w:rsidRPr="00F349D1" w:rsidRDefault="00D77946" w:rsidP="00933CC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4.2.1.</w:t>
            </w:r>
          </w:p>
        </w:tc>
        <w:tc>
          <w:tcPr>
            <w:tcW w:w="3827" w:type="dxa"/>
            <w:vAlign w:val="center"/>
          </w:tcPr>
          <w:p w14:paraId="3CEDCA9F" w14:textId="096DC21E" w:rsidR="00D77946" w:rsidRPr="00F349D1" w:rsidRDefault="005226D8" w:rsidP="00933CC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</w:t>
            </w:r>
            <w:r w:rsidR="00E31BC6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еревод на собственный счет</w:t>
            </w:r>
          </w:p>
        </w:tc>
        <w:tc>
          <w:tcPr>
            <w:tcW w:w="1134" w:type="dxa"/>
            <w:vAlign w:val="center"/>
          </w:tcPr>
          <w:p w14:paraId="0983167F" w14:textId="77777777" w:rsidR="00D77946" w:rsidRPr="00F349D1" w:rsidRDefault="00D77946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2,50 EUR </w:t>
            </w:r>
          </w:p>
        </w:tc>
        <w:tc>
          <w:tcPr>
            <w:tcW w:w="1560" w:type="dxa"/>
            <w:vAlign w:val="center"/>
          </w:tcPr>
          <w:p w14:paraId="0502CCB9" w14:textId="77777777" w:rsidR="00D77946" w:rsidRPr="00E6371E" w:rsidRDefault="00D77946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2,50 EUR</w:t>
            </w:r>
          </w:p>
        </w:tc>
        <w:tc>
          <w:tcPr>
            <w:tcW w:w="1275" w:type="dxa"/>
            <w:vAlign w:val="center"/>
          </w:tcPr>
          <w:p w14:paraId="57748CBA" w14:textId="486711C8" w:rsidR="00D77946" w:rsidRPr="00E6371E" w:rsidRDefault="001332A3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418" w:type="dxa"/>
          </w:tcPr>
          <w:p w14:paraId="2D47AC44" w14:textId="5B04F4E5" w:rsidR="00D77946" w:rsidRPr="00F349D1" w:rsidRDefault="001332A3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D77946" w:rsidRPr="00F349D1" w14:paraId="3A889AD0" w14:textId="77777777" w:rsidTr="0005627B">
        <w:trPr>
          <w:trHeight w:val="283"/>
        </w:trPr>
        <w:tc>
          <w:tcPr>
            <w:tcW w:w="709" w:type="dxa"/>
          </w:tcPr>
          <w:p w14:paraId="249289F8" w14:textId="77777777" w:rsidR="00D77946" w:rsidRPr="00F349D1" w:rsidRDefault="00D77946" w:rsidP="00933CC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4.2.2.</w:t>
            </w:r>
          </w:p>
        </w:tc>
        <w:tc>
          <w:tcPr>
            <w:tcW w:w="3827" w:type="dxa"/>
          </w:tcPr>
          <w:p w14:paraId="24C3BC7F" w14:textId="454C0F9B" w:rsidR="00D77946" w:rsidRPr="00F349D1" w:rsidRDefault="005226D8" w:rsidP="00933CC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</w:t>
            </w:r>
            <w:r w:rsidR="00E31BC6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еревод на счет другого </w:t>
            </w:r>
            <w:r w:rsidR="0045598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</w:t>
            </w:r>
            <w:r w:rsidR="00E31BC6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лиента</w:t>
            </w:r>
          </w:p>
        </w:tc>
        <w:tc>
          <w:tcPr>
            <w:tcW w:w="1134" w:type="dxa"/>
            <w:vAlign w:val="center"/>
          </w:tcPr>
          <w:p w14:paraId="04231FF8" w14:textId="77777777" w:rsidR="00D77946" w:rsidRPr="00F349D1" w:rsidRDefault="00D77946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2,50 EUR </w:t>
            </w:r>
          </w:p>
        </w:tc>
        <w:tc>
          <w:tcPr>
            <w:tcW w:w="1560" w:type="dxa"/>
            <w:vAlign w:val="center"/>
          </w:tcPr>
          <w:p w14:paraId="528E19AD" w14:textId="77777777" w:rsidR="00D77946" w:rsidRPr="00E6371E" w:rsidRDefault="00D77946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5,00 EUR </w:t>
            </w:r>
          </w:p>
        </w:tc>
        <w:tc>
          <w:tcPr>
            <w:tcW w:w="1275" w:type="dxa"/>
            <w:vAlign w:val="center"/>
          </w:tcPr>
          <w:p w14:paraId="307BDE9C" w14:textId="2D5B5776" w:rsidR="00D77946" w:rsidRPr="00E6371E" w:rsidRDefault="005226D8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418" w:type="dxa"/>
            <w:vAlign w:val="center"/>
          </w:tcPr>
          <w:p w14:paraId="1B17DB91" w14:textId="77777777" w:rsidR="00D77946" w:rsidRPr="00F349D1" w:rsidRDefault="00D77946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1,00 EUR</w:t>
            </w:r>
          </w:p>
        </w:tc>
      </w:tr>
    </w:tbl>
    <w:p w14:paraId="40AB36F8" w14:textId="2437030A" w:rsidR="00AC69A8" w:rsidRPr="00F349D1" w:rsidRDefault="00AC69A8" w:rsidP="00A97AF6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pacing w:val="-1"/>
          <w:w w:val="105"/>
          <w:sz w:val="20"/>
          <w:szCs w:val="20"/>
          <w:lang w:val="ru-RU"/>
        </w:rPr>
        <w:t xml:space="preserve">Внутригосударственные переводы в другой банк Латвии </w:t>
      </w:r>
      <w:r w:rsidR="00F23AAF" w:rsidRPr="00F349D1">
        <w:rPr>
          <w:rFonts w:ascii="Avenir Next W1G" w:hAnsi="Avenir Next W1G" w:cs="Times"/>
          <w:b/>
          <w:spacing w:val="-1"/>
          <w:w w:val="105"/>
          <w:sz w:val="20"/>
          <w:szCs w:val="20"/>
          <w:lang w:val="ru-RU"/>
        </w:rPr>
        <w:t>и переводы SEPA</w:t>
      </w:r>
      <w:r w:rsidR="00071A27" w:rsidRPr="00F349D1">
        <w:rPr>
          <w:rStyle w:val="EndnoteReference"/>
          <w:rFonts w:ascii="Avenir Next W1G" w:hAnsi="Avenir Next W1G" w:cs="Times"/>
          <w:b/>
          <w:spacing w:val="-1"/>
          <w:w w:val="105"/>
          <w:sz w:val="20"/>
          <w:szCs w:val="20"/>
          <w:lang w:val="ru-RU"/>
        </w:rPr>
        <w:endnoteReference w:id="29"/>
      </w:r>
      <w:r w:rsidR="00071A27" w:rsidRPr="00F349D1">
        <w:rPr>
          <w:rFonts w:ascii="Avenir Next W1G" w:hAnsi="Avenir Next W1G" w:cs="Times"/>
          <w:b/>
          <w:spacing w:val="-1"/>
          <w:w w:val="105"/>
          <w:sz w:val="20"/>
          <w:szCs w:val="20"/>
          <w:vertAlign w:val="superscript"/>
          <w:lang w:val="ru-RU"/>
        </w:rPr>
        <w:t>;</w:t>
      </w:r>
      <w:r w:rsidR="00071A27" w:rsidRPr="00F349D1">
        <w:rPr>
          <w:rStyle w:val="EndnoteReference"/>
          <w:rFonts w:ascii="Avenir Next W1G" w:hAnsi="Avenir Next W1G" w:cs="Times"/>
          <w:b/>
          <w:spacing w:val="-1"/>
          <w:w w:val="105"/>
          <w:sz w:val="20"/>
          <w:szCs w:val="20"/>
          <w:lang w:val="ru-RU"/>
        </w:rPr>
        <w:endnoteReference w:id="30"/>
      </w:r>
      <w:r w:rsidR="00F23AAF" w:rsidRPr="00F349D1" w:rsidDel="00AC69A8">
        <w:rPr>
          <w:rFonts w:ascii="Avenir Next W1G" w:hAnsi="Avenir Next W1G" w:cs="Times"/>
          <w:b/>
          <w:spacing w:val="-1"/>
          <w:w w:val="105"/>
          <w:sz w:val="20"/>
          <w:szCs w:val="20"/>
          <w:lang w:val="ru-RU"/>
        </w:rPr>
        <w:t xml:space="preserve"> </w:t>
      </w:r>
    </w:p>
    <w:tbl>
      <w:tblPr>
        <w:tblW w:w="9908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94"/>
        <w:gridCol w:w="2410"/>
        <w:gridCol w:w="1417"/>
        <w:gridCol w:w="993"/>
        <w:gridCol w:w="1701"/>
        <w:gridCol w:w="1417"/>
        <w:gridCol w:w="1276"/>
      </w:tblGrid>
      <w:tr w:rsidR="00382BAF" w:rsidRPr="00F349D1" w14:paraId="1EA3BB1D" w14:textId="77777777" w:rsidTr="00EF74E7">
        <w:trPr>
          <w:trHeight w:val="20"/>
        </w:trPr>
        <w:tc>
          <w:tcPr>
            <w:tcW w:w="694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7D22FD50" w14:textId="6D7C60CF" w:rsidR="000D2241" w:rsidRPr="00F349D1" w:rsidRDefault="00AC6ED6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425CE810" w14:textId="78730859" w:rsidR="000D2241" w:rsidRPr="00F349D1" w:rsidRDefault="003212A1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Валюта</w:t>
            </w:r>
          </w:p>
        </w:tc>
        <w:tc>
          <w:tcPr>
            <w:tcW w:w="1417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013F8D5A" w14:textId="04873902" w:rsidR="000D2241" w:rsidRPr="00F349D1" w:rsidRDefault="003B35FF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Приоритет срочности</w:t>
            </w:r>
          </w:p>
        </w:tc>
        <w:tc>
          <w:tcPr>
            <w:tcW w:w="993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7E1E5982" w14:textId="03CB6679" w:rsidR="000D2241" w:rsidRPr="00F349D1" w:rsidRDefault="00977364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Cрок подачи</w:t>
            </w:r>
          </w:p>
        </w:tc>
        <w:tc>
          <w:tcPr>
            <w:tcW w:w="1701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6D5CC9AF" w14:textId="5ED552E0" w:rsidR="000D2241" w:rsidRPr="00F349D1" w:rsidRDefault="0042402E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vertAlign w:val="superscript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Дата валютирования</w:t>
            </w:r>
            <w:r w:rsidR="00071A27" w:rsidRPr="00F349D1">
              <w:rPr>
                <w:rStyle w:val="EndnoteReference"/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endnoteReference w:id="31"/>
            </w:r>
          </w:p>
        </w:tc>
        <w:tc>
          <w:tcPr>
            <w:tcW w:w="2693" w:type="dxa"/>
            <w:gridSpan w:val="2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nil"/>
            </w:tcBorders>
            <w:shd w:val="clear" w:color="000000" w:fill="6EA9DB"/>
            <w:vAlign w:val="center"/>
            <w:hideMark/>
          </w:tcPr>
          <w:p w14:paraId="1BB234E3" w14:textId="0E49FF9F" w:rsidR="000D2241" w:rsidRPr="00F349D1" w:rsidRDefault="00481F63" w:rsidP="00AE3AEF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Цена</w:t>
            </w:r>
          </w:p>
        </w:tc>
      </w:tr>
      <w:tr w:rsidR="00A97AF6" w:rsidRPr="00F349D1" w14:paraId="685FD3AA" w14:textId="77777777" w:rsidTr="00EF74E7">
        <w:trPr>
          <w:trHeight w:val="255"/>
        </w:trPr>
        <w:tc>
          <w:tcPr>
            <w:tcW w:w="694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0A4E086D" w14:textId="77777777" w:rsidR="000D2241" w:rsidRPr="00F349D1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2410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6EA5FC9C" w14:textId="77777777" w:rsidR="000D2241" w:rsidRPr="00F349D1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1417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70D8E3A8" w14:textId="77777777" w:rsidR="000D2241" w:rsidRPr="00F349D1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993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4BA28EF4" w14:textId="77777777" w:rsidR="000D2241" w:rsidRPr="00F349D1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1701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36530846" w14:textId="77777777" w:rsidR="000D2241" w:rsidRPr="00F349D1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2A7132E8" w14:textId="5C4D3CF5" w:rsidR="000D2241" w:rsidRPr="00F349D1" w:rsidRDefault="000E2498" w:rsidP="00A97AF6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В Банке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53BAC113" w14:textId="411DD17A" w:rsidR="000D2241" w:rsidRPr="00F349D1" w:rsidRDefault="000E2498" w:rsidP="00A97AF6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В Интернет-банке</w:t>
            </w:r>
          </w:p>
        </w:tc>
      </w:tr>
      <w:tr w:rsidR="00382BAF" w:rsidRPr="00F349D1" w14:paraId="322574CF" w14:textId="77777777" w:rsidTr="00EF74E7">
        <w:trPr>
          <w:trHeight w:val="198"/>
        </w:trPr>
        <w:tc>
          <w:tcPr>
            <w:tcW w:w="694" w:type="dxa"/>
            <w:vMerge w:val="restart"/>
            <w:tcBorders>
              <w:top w:val="nil"/>
              <w:left w:val="single" w:sz="12" w:space="0" w:color="E6EAEB"/>
              <w:right w:val="single" w:sz="12" w:space="0" w:color="E6EAEB"/>
            </w:tcBorders>
            <w:vAlign w:val="center"/>
            <w:hideMark/>
          </w:tcPr>
          <w:p w14:paraId="6580AE7D" w14:textId="77777777" w:rsidR="0051434C" w:rsidRPr="00F349D1" w:rsidRDefault="0051434C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4.3.1.</w:t>
            </w:r>
          </w:p>
        </w:tc>
        <w:tc>
          <w:tcPr>
            <w:tcW w:w="2410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14B2E926" w14:textId="75AC81C6" w:rsidR="0051434C" w:rsidRPr="00F349D1" w:rsidRDefault="0051434C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EUR внутригосударственный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12" w:space="0" w:color="E6EAEB"/>
            </w:tcBorders>
            <w:vAlign w:val="center"/>
            <w:hideMark/>
          </w:tcPr>
          <w:p w14:paraId="2EA71452" w14:textId="5F110199" w:rsidR="0051434C" w:rsidRPr="00F349D1" w:rsidRDefault="004C003D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стандартный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AC36C7F" w14:textId="77777777" w:rsidR="0051434C" w:rsidRPr="00F349D1" w:rsidRDefault="0051434C" w:rsidP="00FC3B4A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162634C2" w14:textId="77777777" w:rsidR="0051434C" w:rsidRPr="00F349D1" w:rsidRDefault="0051434C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D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E6EAEB"/>
              <w:bottom w:val="nil"/>
              <w:right w:val="single" w:sz="12" w:space="0" w:color="E6EAEB"/>
            </w:tcBorders>
            <w:shd w:val="clear" w:color="auto" w:fill="auto"/>
            <w:vAlign w:val="center"/>
            <w:hideMark/>
          </w:tcPr>
          <w:p w14:paraId="52C2AA2D" w14:textId="77777777" w:rsidR="0051434C" w:rsidRPr="00F349D1" w:rsidRDefault="0051434C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5,00 EUR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E6EAEB"/>
              <w:bottom w:val="nil"/>
              <w:right w:val="single" w:sz="12" w:space="0" w:color="E6EAEB"/>
            </w:tcBorders>
            <w:shd w:val="clear" w:color="auto" w:fill="auto"/>
            <w:vAlign w:val="center"/>
            <w:hideMark/>
          </w:tcPr>
          <w:p w14:paraId="110766ED" w14:textId="1873219F" w:rsidR="0051434C" w:rsidRPr="00F349D1" w:rsidRDefault="0051434C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0,36 EUR</w:t>
            </w:r>
          </w:p>
        </w:tc>
      </w:tr>
      <w:tr w:rsidR="00382BAF" w:rsidRPr="00F349D1" w14:paraId="215AA1AA" w14:textId="77777777" w:rsidTr="00EF74E7">
        <w:trPr>
          <w:trHeight w:val="189"/>
        </w:trPr>
        <w:tc>
          <w:tcPr>
            <w:tcW w:w="694" w:type="dxa"/>
            <w:vMerge/>
            <w:tcBorders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</w:tcPr>
          <w:p w14:paraId="16C21DFA" w14:textId="5C47CD2A" w:rsidR="0051434C" w:rsidRPr="00F349D1" w:rsidRDefault="0051434C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</w:p>
        </w:tc>
        <w:tc>
          <w:tcPr>
            <w:tcW w:w="2410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3004C102" w14:textId="77777777" w:rsidR="0051434C" w:rsidRPr="00F349D1" w:rsidRDefault="0051434C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16D449D" w14:textId="7A38BBDD" w:rsidR="0051434C" w:rsidRPr="00F349D1" w:rsidRDefault="0051434C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17EE218A" w14:textId="77777777" w:rsidR="0051434C" w:rsidRPr="00F349D1" w:rsidRDefault="0051434C" w:rsidP="00FC3B4A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25897131" w14:textId="33FE2B87" w:rsidR="0051434C" w:rsidRPr="00E6371E" w:rsidRDefault="0051434C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vertAlign w:val="superscript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D</w:t>
            </w:r>
            <w:r w:rsidR="00071A27" w:rsidRPr="00E6371E">
              <w:rPr>
                <w:rStyle w:val="EndnoteReference"/>
                <w:rFonts w:ascii="Avenir Next W1G" w:hAnsi="Avenir Next W1G"/>
                <w:sz w:val="20"/>
                <w:szCs w:val="20"/>
                <w:lang w:val="ru-RU" w:eastAsia="lv-LV"/>
              </w:rPr>
              <w:endnoteReference w:id="32"/>
            </w:r>
          </w:p>
        </w:tc>
        <w:tc>
          <w:tcPr>
            <w:tcW w:w="1417" w:type="dxa"/>
            <w:vMerge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auto"/>
            <w:vAlign w:val="center"/>
            <w:hideMark/>
          </w:tcPr>
          <w:p w14:paraId="24C83846" w14:textId="77777777" w:rsidR="0051434C" w:rsidRPr="00F349D1" w:rsidRDefault="0051434C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auto"/>
            <w:vAlign w:val="center"/>
            <w:hideMark/>
          </w:tcPr>
          <w:p w14:paraId="3023963E" w14:textId="77777777" w:rsidR="0051434C" w:rsidRPr="00F349D1" w:rsidRDefault="0051434C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</w:p>
        </w:tc>
      </w:tr>
      <w:tr w:rsidR="00382BAF" w:rsidRPr="00F349D1" w14:paraId="7BD065FC" w14:textId="77777777" w:rsidTr="00EF74E7">
        <w:trPr>
          <w:trHeight w:val="255"/>
        </w:trPr>
        <w:tc>
          <w:tcPr>
            <w:tcW w:w="69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7DBF392" w14:textId="1CC9E451" w:rsidR="000D2241" w:rsidRPr="00F349D1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4.3.</w:t>
            </w:r>
            <w:r w:rsidR="005B667C"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2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.</w:t>
            </w:r>
          </w:p>
        </w:tc>
        <w:tc>
          <w:tcPr>
            <w:tcW w:w="2410" w:type="dxa"/>
            <w:vMerge/>
            <w:tcBorders>
              <w:top w:val="single" w:sz="12" w:space="0" w:color="E6EAEB"/>
              <w:left w:val="single" w:sz="12" w:space="0" w:color="E6EAEB"/>
              <w:bottom w:val="single" w:sz="12" w:space="0" w:color="F2F2F2" w:themeColor="background1" w:themeShade="F2"/>
              <w:right w:val="single" w:sz="12" w:space="0" w:color="E6EAEB"/>
            </w:tcBorders>
            <w:vAlign w:val="center"/>
            <w:hideMark/>
          </w:tcPr>
          <w:p w14:paraId="0C1BEC3A" w14:textId="77777777" w:rsidR="000D2241" w:rsidRPr="00F349D1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26422BCA" w14:textId="5F7655EF" w:rsidR="000D2241" w:rsidRPr="00F349D1" w:rsidRDefault="0061422D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экспресс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3969922" w14:textId="77777777" w:rsidR="000D2241" w:rsidRPr="00F349D1" w:rsidRDefault="000D2241" w:rsidP="00FC3B4A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16:00</w:t>
            </w:r>
          </w:p>
        </w:tc>
        <w:tc>
          <w:tcPr>
            <w:tcW w:w="1701" w:type="dxa"/>
            <w:tcBorders>
              <w:top w:val="single" w:sz="12" w:space="0" w:color="E6EAEB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37D8265" w14:textId="3BFBE697" w:rsidR="000D2241" w:rsidRPr="00E6371E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highlight w:val="yellow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D </w:t>
            </w:r>
            <w:r w:rsidRPr="00E6371E">
              <w:rPr>
                <w:rFonts w:ascii="Avenir Next W1G" w:hAnsi="Avenir Next W1G"/>
                <w:sz w:val="16"/>
                <w:szCs w:val="16"/>
                <w:lang w:val="ru-RU" w:eastAsia="lv-LV"/>
              </w:rPr>
              <w:t>(</w:t>
            </w:r>
            <w:r w:rsidR="00606274" w:rsidRPr="00E6371E">
              <w:rPr>
                <w:rFonts w:ascii="Avenir Next W1G" w:hAnsi="Avenir Next W1G"/>
                <w:sz w:val="16"/>
                <w:szCs w:val="16"/>
                <w:lang w:val="ru-RU" w:eastAsia="lv-LV"/>
              </w:rPr>
              <w:t xml:space="preserve">в течение </w:t>
            </w:r>
            <w:r w:rsidR="000415A2" w:rsidRPr="00E6371E">
              <w:rPr>
                <w:rFonts w:ascii="Avenir Next W1G" w:hAnsi="Avenir Next W1G"/>
                <w:sz w:val="16"/>
                <w:szCs w:val="16"/>
                <w:lang w:val="lv-LV" w:eastAsia="lv-LV"/>
              </w:rPr>
              <w:t xml:space="preserve">1 </w:t>
            </w:r>
            <w:r w:rsidR="00606274" w:rsidRPr="00E6371E">
              <w:rPr>
                <w:rFonts w:ascii="Avenir Next W1G" w:hAnsi="Avenir Next W1G"/>
                <w:sz w:val="16"/>
                <w:szCs w:val="16"/>
                <w:lang w:val="ru-RU" w:eastAsia="lv-LV"/>
              </w:rPr>
              <w:t>часа</w:t>
            </w:r>
            <w:r w:rsidR="00C559F8" w:rsidRPr="00E6371E">
              <w:rPr>
                <w:lang w:val="ru-RU"/>
              </w:rPr>
              <w:t xml:space="preserve"> </w:t>
            </w:r>
            <w:r w:rsidR="00C559F8" w:rsidRPr="00E6371E">
              <w:rPr>
                <w:rFonts w:ascii="Avenir Next W1G" w:hAnsi="Avenir Next W1G"/>
                <w:sz w:val="16"/>
                <w:szCs w:val="16"/>
                <w:lang w:val="ru-RU" w:eastAsia="lv-LV"/>
              </w:rPr>
              <w:t>в рабочий день Банка</w:t>
            </w:r>
            <w:r w:rsidRPr="00E6371E">
              <w:rPr>
                <w:rFonts w:ascii="Avenir Next W1G" w:hAnsi="Avenir Next W1G"/>
                <w:sz w:val="16"/>
                <w:szCs w:val="16"/>
                <w:lang w:val="ru-RU" w:eastAsia="lv-LV"/>
              </w:rPr>
              <w:t>)</w:t>
            </w:r>
          </w:p>
        </w:tc>
        <w:tc>
          <w:tcPr>
            <w:tcW w:w="1417" w:type="dxa"/>
            <w:tcBorders>
              <w:top w:val="single" w:sz="12" w:space="0" w:color="E6EAEB"/>
              <w:left w:val="nil"/>
              <w:bottom w:val="single" w:sz="12" w:space="0" w:color="E6EAEB"/>
              <w:right w:val="single" w:sz="12" w:space="0" w:color="E6EAEB"/>
            </w:tcBorders>
            <w:shd w:val="clear" w:color="auto" w:fill="auto"/>
            <w:vAlign w:val="center"/>
            <w:hideMark/>
          </w:tcPr>
          <w:p w14:paraId="11003CC1" w14:textId="311639B4" w:rsidR="000D2241" w:rsidRPr="00F349D1" w:rsidRDefault="000D2241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20,00</w:t>
            </w:r>
            <w:r w:rsidR="00563AE5"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EUR</w:t>
            </w:r>
          </w:p>
        </w:tc>
        <w:tc>
          <w:tcPr>
            <w:tcW w:w="1276" w:type="dxa"/>
            <w:tcBorders>
              <w:top w:val="single" w:sz="12" w:space="0" w:color="E6EAEB"/>
              <w:left w:val="nil"/>
              <w:bottom w:val="single" w:sz="12" w:space="0" w:color="E6EAEB"/>
              <w:right w:val="single" w:sz="12" w:space="0" w:color="E6EAEB"/>
            </w:tcBorders>
            <w:shd w:val="clear" w:color="auto" w:fill="auto"/>
            <w:vAlign w:val="center"/>
            <w:hideMark/>
          </w:tcPr>
          <w:p w14:paraId="51276658" w14:textId="77777777" w:rsidR="000D2241" w:rsidRPr="00F349D1" w:rsidRDefault="000D2241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15,00 EUR</w:t>
            </w:r>
          </w:p>
        </w:tc>
      </w:tr>
      <w:tr w:rsidR="00382BAF" w:rsidRPr="00F349D1" w14:paraId="00593FF3" w14:textId="77777777" w:rsidTr="00EF74E7">
        <w:trPr>
          <w:trHeight w:val="141"/>
        </w:trPr>
        <w:tc>
          <w:tcPr>
            <w:tcW w:w="69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99E8D16" w14:textId="3C096F7E" w:rsidR="000D2241" w:rsidRPr="00F349D1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4.3.</w:t>
            </w:r>
            <w:r w:rsidR="005B667C"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3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.</w:t>
            </w:r>
          </w:p>
        </w:tc>
        <w:tc>
          <w:tcPr>
            <w:tcW w:w="2410" w:type="dxa"/>
            <w:tcBorders>
              <w:top w:val="single" w:sz="12" w:space="0" w:color="F2F2F2" w:themeColor="background1" w:themeShade="F2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12975F6F" w14:textId="29D1CA59" w:rsidR="000D2241" w:rsidRPr="00F349D1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highlight w:val="yellow"/>
                <w:vertAlign w:val="superscript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SEPA</w:t>
            </w:r>
            <w:r w:rsidR="00071A27" w:rsidRPr="00F349D1">
              <w:rPr>
                <w:rStyle w:val="EndnoteReference"/>
                <w:rFonts w:ascii="Avenir Next W1G" w:hAnsi="Avenir Next W1G"/>
                <w:sz w:val="20"/>
                <w:szCs w:val="20"/>
                <w:lang w:val="ru-RU" w:eastAsia="lv-LV"/>
              </w:rPr>
              <w:endnoteReference w:id="33"/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434E204" w14:textId="2A77210D" w:rsidR="000D2241" w:rsidRPr="00F349D1" w:rsidRDefault="004C003D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стандартный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BCF923E" w14:textId="77777777" w:rsidR="000D2241" w:rsidRPr="00F349D1" w:rsidRDefault="000D2241" w:rsidP="00FC3B4A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529FF62" w14:textId="77777777" w:rsidR="000D2241" w:rsidRPr="00F349D1" w:rsidRDefault="000D2241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highlight w:val="yellow"/>
                <w:vertAlign w:val="superscript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shd w:val="clear" w:color="auto" w:fill="auto"/>
            <w:vAlign w:val="center"/>
            <w:hideMark/>
          </w:tcPr>
          <w:p w14:paraId="2737288C" w14:textId="77777777" w:rsidR="000D2241" w:rsidRPr="00F349D1" w:rsidRDefault="000D2241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5,00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shd w:val="clear" w:color="auto" w:fill="auto"/>
            <w:vAlign w:val="center"/>
            <w:hideMark/>
          </w:tcPr>
          <w:p w14:paraId="0A1B4374" w14:textId="34953C4D" w:rsidR="000D2241" w:rsidRPr="00F349D1" w:rsidRDefault="000D2241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0</w:t>
            </w:r>
            <w:r w:rsidR="00B96966"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,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36 EUR</w:t>
            </w:r>
          </w:p>
        </w:tc>
      </w:tr>
    </w:tbl>
    <w:p w14:paraId="02904F25" w14:textId="6B5CBDCD" w:rsidR="00FE2A58" w:rsidRPr="00F349D1" w:rsidRDefault="00CF2055" w:rsidP="00EF74E7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Международные</w:t>
      </w:r>
      <w:r w:rsidRPr="00F349D1">
        <w:rPr>
          <w:rFonts w:ascii="Avenir Next W1G" w:hAnsi="Avenir Next W1G" w:cs="Times"/>
          <w:b/>
          <w:spacing w:val="15"/>
          <w:sz w:val="20"/>
          <w:szCs w:val="20"/>
          <w:lang w:val="ru-RU"/>
        </w:rPr>
        <w:t xml:space="preserve"> </w:t>
      </w:r>
      <w:bookmarkStart w:id="9" w:name="_Hlk149660670"/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переводы</w:t>
      </w:r>
      <w:r w:rsidR="00071A27" w:rsidRPr="00F349D1">
        <w:rPr>
          <w:rFonts w:ascii="Avenir Next W1G" w:hAnsi="Avenir Next W1G" w:cs="Times"/>
          <w:b/>
          <w:sz w:val="20"/>
          <w:szCs w:val="20"/>
          <w:vertAlign w:val="superscript"/>
          <w:lang w:val="ru-RU"/>
        </w:rPr>
        <w:t>3</w:t>
      </w:r>
      <w:r w:rsidR="0050753F" w:rsidRPr="00F349D1">
        <w:rPr>
          <w:rFonts w:ascii="Avenir Next W1G" w:hAnsi="Avenir Next W1G" w:cs="Times"/>
          <w:b/>
          <w:sz w:val="20"/>
          <w:szCs w:val="20"/>
          <w:vertAlign w:val="superscript"/>
          <w:lang w:val="ru-RU"/>
        </w:rPr>
        <w:t>;</w:t>
      </w:r>
      <w:r w:rsidR="00A66B09" w:rsidRPr="00F349D1">
        <w:rPr>
          <w:rFonts w:ascii="Avenir Next W1G" w:hAnsi="Avenir Next W1G" w:cs="Times"/>
          <w:b/>
          <w:sz w:val="20"/>
          <w:szCs w:val="20"/>
          <w:vertAlign w:val="superscript"/>
          <w:lang w:val="ru-RU"/>
        </w:rPr>
        <w:t>4</w:t>
      </w:r>
      <w:bookmarkEnd w:id="9"/>
    </w:p>
    <w:tbl>
      <w:tblPr>
        <w:tblW w:w="9997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1276"/>
        <w:gridCol w:w="992"/>
        <w:gridCol w:w="1701"/>
        <w:gridCol w:w="1134"/>
        <w:gridCol w:w="1134"/>
        <w:gridCol w:w="1134"/>
        <w:gridCol w:w="1223"/>
      </w:tblGrid>
      <w:tr w:rsidR="00D73F80" w:rsidRPr="00F349D1" w14:paraId="0F851F3B" w14:textId="77777777" w:rsidTr="00EF74E7">
        <w:trPr>
          <w:trHeight w:val="255"/>
        </w:trPr>
        <w:tc>
          <w:tcPr>
            <w:tcW w:w="694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2027BD31" w14:textId="41CDD40C" w:rsidR="00A7756F" w:rsidRPr="00F349D1" w:rsidRDefault="00AC6ED6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ru-RU" w:eastAsia="lv-LV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2F91C729" w14:textId="208388B9" w:rsidR="00A7756F" w:rsidRPr="00F349D1" w:rsidRDefault="00483BA5" w:rsidP="00EF74E7">
            <w:pPr>
              <w:widowControl/>
              <w:autoSpaceDE/>
              <w:autoSpaceDN/>
              <w:ind w:left="-112" w:right="-111" w:firstLine="11"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Валюта</w:t>
            </w:r>
          </w:p>
        </w:tc>
        <w:tc>
          <w:tcPr>
            <w:tcW w:w="1276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069238E1" w14:textId="6BB043F2" w:rsidR="00A7756F" w:rsidRPr="00F349D1" w:rsidRDefault="00224C61" w:rsidP="00933CC7">
            <w:pPr>
              <w:widowControl/>
              <w:autoSpaceDE/>
              <w:autoSpaceDN/>
              <w:jc w:val="both"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Приоритет</w:t>
            </w:r>
            <w:r w:rsidRPr="00F349D1"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срочности</w:t>
            </w:r>
          </w:p>
        </w:tc>
        <w:tc>
          <w:tcPr>
            <w:tcW w:w="992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329CC011" w14:textId="77718B30" w:rsidR="00A7756F" w:rsidRPr="00F349D1" w:rsidRDefault="00280FF7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lang w:val="ru-RU" w:eastAsia="lv-LV"/>
              </w:rPr>
              <w:t>C</w:t>
            </w: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рок</w:t>
            </w:r>
            <w:r w:rsidRPr="00F349D1"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подачи</w:t>
            </w:r>
          </w:p>
        </w:tc>
        <w:tc>
          <w:tcPr>
            <w:tcW w:w="1701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42812C16" w14:textId="0D145C40" w:rsidR="00A7756F" w:rsidRPr="00F349D1" w:rsidRDefault="008C6ADC" w:rsidP="000B3368">
            <w:pPr>
              <w:widowControl/>
              <w:autoSpaceDE/>
              <w:autoSpaceDN/>
              <w:jc w:val="both"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Дата</w:t>
            </w:r>
            <w:r w:rsidRPr="00F349D1"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валютирования</w:t>
            </w:r>
            <w:r w:rsidR="00A7756F" w:rsidRPr="00F349D1"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4625" w:type="dxa"/>
            <w:gridSpan w:val="4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nil"/>
            </w:tcBorders>
            <w:shd w:val="clear" w:color="000000" w:fill="6EA9DB"/>
            <w:vAlign w:val="center"/>
            <w:hideMark/>
          </w:tcPr>
          <w:p w14:paraId="70850EA6" w14:textId="47E02D29" w:rsidR="00A7756F" w:rsidRPr="00F349D1" w:rsidRDefault="00481F63" w:rsidP="00AE3AEF">
            <w:pPr>
              <w:widowControl/>
              <w:autoSpaceDE/>
              <w:autoSpaceDN/>
              <w:jc w:val="center"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Цена</w:t>
            </w:r>
          </w:p>
        </w:tc>
      </w:tr>
      <w:tr w:rsidR="00D73F80" w:rsidRPr="00F349D1" w14:paraId="476210AA" w14:textId="77777777" w:rsidTr="00EF74E7">
        <w:trPr>
          <w:trHeight w:val="255"/>
        </w:trPr>
        <w:tc>
          <w:tcPr>
            <w:tcW w:w="694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18D77A41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709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1D79D899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1276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667715E9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992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01906B8F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1701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1C7AED3F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nil"/>
            </w:tcBorders>
            <w:shd w:val="clear" w:color="000000" w:fill="6EA9DB"/>
            <w:vAlign w:val="center"/>
            <w:hideMark/>
          </w:tcPr>
          <w:p w14:paraId="32EC4861" w14:textId="60AF8586" w:rsidR="00A7756F" w:rsidRPr="00F349D1" w:rsidRDefault="009317E3" w:rsidP="003B2D89">
            <w:pPr>
              <w:widowControl/>
              <w:autoSpaceDE/>
              <w:autoSpaceDN/>
              <w:jc w:val="center"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В</w:t>
            </w:r>
            <w:r w:rsidRPr="00F349D1"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Банке</w:t>
            </w:r>
          </w:p>
        </w:tc>
        <w:tc>
          <w:tcPr>
            <w:tcW w:w="2357" w:type="dxa"/>
            <w:gridSpan w:val="2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nil"/>
            </w:tcBorders>
            <w:shd w:val="clear" w:color="000000" w:fill="6EA9DB"/>
            <w:vAlign w:val="center"/>
            <w:hideMark/>
          </w:tcPr>
          <w:p w14:paraId="2DA182F3" w14:textId="10B6AEDB" w:rsidR="00A7756F" w:rsidRPr="00F349D1" w:rsidRDefault="009309C0" w:rsidP="003B2D89">
            <w:pPr>
              <w:widowControl/>
              <w:autoSpaceDE/>
              <w:autoSpaceDN/>
              <w:jc w:val="center"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В</w:t>
            </w:r>
            <w:r w:rsidRPr="00F349D1"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Интернет</w:t>
            </w:r>
            <w:r w:rsidRPr="00F349D1"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lang w:val="ru-RU" w:eastAsia="lv-LV"/>
              </w:rPr>
              <w:t>-</w:t>
            </w: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банке</w:t>
            </w:r>
          </w:p>
        </w:tc>
      </w:tr>
      <w:tr w:rsidR="00D73F80" w:rsidRPr="00F349D1" w14:paraId="0DA974BB" w14:textId="77777777" w:rsidTr="00EF375B">
        <w:trPr>
          <w:trHeight w:val="25"/>
        </w:trPr>
        <w:tc>
          <w:tcPr>
            <w:tcW w:w="694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586CA270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709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5AA094FD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1276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5D809E73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992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2A4B9B3D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1701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318F377F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5E50CFC9" w14:textId="77777777" w:rsidR="00A7756F" w:rsidRPr="00F349D1" w:rsidRDefault="00A7756F" w:rsidP="003B2D8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</w:pP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SHA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5D404B41" w14:textId="77777777" w:rsidR="00A7756F" w:rsidRPr="00F349D1" w:rsidRDefault="00A7756F" w:rsidP="003B2D8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</w:pP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OUR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0693D269" w14:textId="77777777" w:rsidR="00A7756F" w:rsidRPr="00F349D1" w:rsidRDefault="00A7756F" w:rsidP="003B2D8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</w:pP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SHA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6FFBB8CB" w14:textId="77777777" w:rsidR="00A7756F" w:rsidRPr="00F349D1" w:rsidRDefault="00A7756F" w:rsidP="003B2D8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</w:pPr>
            <w:r w:rsidRPr="00F349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ru-RU" w:eastAsia="lv-LV"/>
              </w:rPr>
              <w:t>OUR</w:t>
            </w:r>
          </w:p>
        </w:tc>
      </w:tr>
      <w:tr w:rsidR="00D73F80" w:rsidRPr="00F349D1" w14:paraId="380E8655" w14:textId="77777777" w:rsidTr="00EF74E7">
        <w:trPr>
          <w:trHeight w:val="255"/>
        </w:trPr>
        <w:tc>
          <w:tcPr>
            <w:tcW w:w="69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761E20FD" w14:textId="77777777" w:rsidR="00A7756F" w:rsidRPr="00F349D1" w:rsidRDefault="00A7756F" w:rsidP="00EF74E7">
            <w:pPr>
              <w:widowControl/>
              <w:autoSpaceDE/>
              <w:autoSpaceDN/>
              <w:ind w:left="-15" w:right="-101"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4.4.1.</w:t>
            </w:r>
          </w:p>
        </w:tc>
        <w:tc>
          <w:tcPr>
            <w:tcW w:w="709" w:type="dxa"/>
            <w:vMerge w:val="restart"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7CE48158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6542FB7C" w14:textId="2E92E989" w:rsidR="00A7756F" w:rsidRPr="00F349D1" w:rsidRDefault="004C003D" w:rsidP="00EF74E7">
            <w:pPr>
              <w:widowControl/>
              <w:autoSpaceDE/>
              <w:autoSpaceDN/>
              <w:ind w:right="-114"/>
              <w:rPr>
                <w:rFonts w:ascii="Avenir Next LT Pro" w:hAnsi="Avenir Next LT Pro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color w:val="000000"/>
                <w:sz w:val="20"/>
                <w:szCs w:val="20"/>
                <w:lang w:val="ru-RU" w:eastAsia="lv-LV"/>
              </w:rPr>
              <w:t>стандартный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5B6C140" w14:textId="77777777" w:rsidR="00A7756F" w:rsidRPr="00F349D1" w:rsidRDefault="00A7756F" w:rsidP="003B2D89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F20A218" w14:textId="77777777" w:rsidR="00A7756F" w:rsidRPr="00F349D1" w:rsidRDefault="00A7756F" w:rsidP="003B2D89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D + 1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1F75780" w14:textId="6C097EC1" w:rsidR="00A7756F" w:rsidRPr="00F349D1" w:rsidRDefault="00007762" w:rsidP="00EF74E7">
            <w:pPr>
              <w:widowControl/>
              <w:autoSpaceDE/>
              <w:autoSpaceDN/>
              <w:ind w:left="-103"/>
              <w:jc w:val="right"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25</w:t>
            </w:r>
            <w:r w:rsidR="00A7756F"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8E488BE" w14:textId="4350ABDF" w:rsidR="00A7756F" w:rsidRPr="00F349D1" w:rsidRDefault="00B302B6" w:rsidP="00EF74E7">
            <w:pPr>
              <w:widowControl/>
              <w:autoSpaceDE/>
              <w:autoSpaceDN/>
              <w:ind w:left="-109"/>
              <w:jc w:val="right"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55</w:t>
            </w:r>
            <w:r w:rsidR="00A7756F"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25EA031" w14:textId="08DE6A4C" w:rsidR="00A7756F" w:rsidRPr="00F349D1" w:rsidRDefault="00007762" w:rsidP="00EF74E7">
            <w:pPr>
              <w:widowControl/>
              <w:autoSpaceDE/>
              <w:autoSpaceDN/>
              <w:ind w:left="-107"/>
              <w:jc w:val="right"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20</w:t>
            </w:r>
            <w:r w:rsidR="00A7756F"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33446FE" w14:textId="57A0A8BE" w:rsidR="00A7756F" w:rsidRPr="00F349D1" w:rsidRDefault="00B302B6" w:rsidP="00EF74E7">
            <w:pPr>
              <w:widowControl/>
              <w:autoSpaceDE/>
              <w:autoSpaceDN/>
              <w:ind w:left="-106"/>
              <w:jc w:val="right"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50</w:t>
            </w:r>
            <w:r w:rsidR="00A7756F"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,00 EUR</w:t>
            </w:r>
          </w:p>
        </w:tc>
      </w:tr>
      <w:tr w:rsidR="00D73F80" w:rsidRPr="00F349D1" w14:paraId="6EB2433B" w14:textId="77777777" w:rsidTr="00EF74E7">
        <w:trPr>
          <w:trHeight w:val="255"/>
        </w:trPr>
        <w:tc>
          <w:tcPr>
            <w:tcW w:w="69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1EB21CFB" w14:textId="77777777" w:rsidR="00A7756F" w:rsidRPr="00F349D1" w:rsidRDefault="00A7756F" w:rsidP="00EF74E7">
            <w:pPr>
              <w:widowControl/>
              <w:autoSpaceDE/>
              <w:autoSpaceDN/>
              <w:ind w:left="-15" w:right="-101"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4.4.2.</w:t>
            </w:r>
          </w:p>
        </w:tc>
        <w:tc>
          <w:tcPr>
            <w:tcW w:w="709" w:type="dxa"/>
            <w:vMerge/>
            <w:tcBorders>
              <w:top w:val="single" w:sz="12" w:space="0" w:color="E6EAEB"/>
              <w:left w:val="single" w:sz="12" w:space="0" w:color="E6EAEB"/>
              <w:bottom w:val="nil"/>
              <w:right w:val="single" w:sz="12" w:space="0" w:color="E6EAEB"/>
            </w:tcBorders>
            <w:vAlign w:val="center"/>
            <w:hideMark/>
          </w:tcPr>
          <w:p w14:paraId="320E8547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721BC231" w14:textId="3ED3D6E6" w:rsidR="00A7756F" w:rsidRPr="00F349D1" w:rsidRDefault="004C003D" w:rsidP="00EF74E7">
            <w:pPr>
              <w:widowControl/>
              <w:autoSpaceDE/>
              <w:autoSpaceDN/>
              <w:ind w:right="-114"/>
              <w:rPr>
                <w:rFonts w:ascii="Avenir Next LT Pro" w:hAnsi="Avenir Next LT Pro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color w:val="000000"/>
                <w:sz w:val="20"/>
                <w:szCs w:val="20"/>
                <w:lang w:val="ru-RU" w:eastAsia="lv-LV"/>
              </w:rPr>
              <w:t>срочный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2DF5C3FE" w14:textId="77777777" w:rsidR="00A7756F" w:rsidRPr="00F349D1" w:rsidRDefault="00A7756F" w:rsidP="003B2D89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86CBA38" w14:textId="77777777" w:rsidR="00A7756F" w:rsidRPr="00E6371E" w:rsidRDefault="00A7756F" w:rsidP="003B2D89">
            <w:pPr>
              <w:widowControl/>
              <w:autoSpaceDE/>
              <w:autoSpaceDN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E30D31C" w14:textId="497677A2" w:rsidR="00A7756F" w:rsidRPr="00E6371E" w:rsidRDefault="00405478" w:rsidP="00EF74E7">
            <w:pPr>
              <w:widowControl/>
              <w:autoSpaceDE/>
              <w:autoSpaceDN/>
              <w:ind w:left="-103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30</w:t>
            </w:r>
            <w:r w:rsidR="00A7756F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21F87B5" w14:textId="77777777" w:rsidR="00A7756F" w:rsidRPr="00E6371E" w:rsidRDefault="00A7756F" w:rsidP="00EF74E7">
            <w:pPr>
              <w:widowControl/>
              <w:autoSpaceDE/>
              <w:autoSpaceDN/>
              <w:ind w:left="-109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70,00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EA5D684" w14:textId="60D8704B" w:rsidR="00A7756F" w:rsidRPr="00E6371E" w:rsidRDefault="00405478" w:rsidP="00EF74E7">
            <w:pPr>
              <w:widowControl/>
              <w:autoSpaceDE/>
              <w:autoSpaceDN/>
              <w:ind w:left="-107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25</w:t>
            </w:r>
            <w:r w:rsidR="00A7756F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B233C6F" w14:textId="77777777" w:rsidR="00A7756F" w:rsidRPr="00E6371E" w:rsidRDefault="00A7756F" w:rsidP="00EF74E7">
            <w:pPr>
              <w:widowControl/>
              <w:autoSpaceDE/>
              <w:autoSpaceDN/>
              <w:ind w:left="-106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65,00 EUR</w:t>
            </w:r>
          </w:p>
        </w:tc>
      </w:tr>
      <w:tr w:rsidR="00D73F80" w:rsidRPr="00F349D1" w14:paraId="544B29F7" w14:textId="77777777" w:rsidTr="00EF74E7">
        <w:trPr>
          <w:trHeight w:val="255"/>
        </w:trPr>
        <w:tc>
          <w:tcPr>
            <w:tcW w:w="69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367DE2A" w14:textId="77777777" w:rsidR="00A7756F" w:rsidRPr="00F349D1" w:rsidRDefault="00A7756F" w:rsidP="00EF74E7">
            <w:pPr>
              <w:widowControl/>
              <w:autoSpaceDE/>
              <w:autoSpaceDN/>
              <w:ind w:left="-15" w:right="-101"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4.4.3.</w:t>
            </w:r>
          </w:p>
        </w:tc>
        <w:tc>
          <w:tcPr>
            <w:tcW w:w="709" w:type="dxa"/>
            <w:vMerge/>
            <w:tcBorders>
              <w:top w:val="single" w:sz="12" w:space="0" w:color="E6EAEB"/>
              <w:left w:val="single" w:sz="12" w:space="0" w:color="E6EAEB"/>
              <w:bottom w:val="single" w:sz="12" w:space="0" w:color="F2F2F2" w:themeColor="background1" w:themeShade="F2"/>
              <w:right w:val="single" w:sz="12" w:space="0" w:color="E6EAEB"/>
            </w:tcBorders>
            <w:vAlign w:val="center"/>
            <w:hideMark/>
          </w:tcPr>
          <w:p w14:paraId="52C2CF4B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16974884" w14:textId="54C530F7" w:rsidR="00A7756F" w:rsidRPr="00F349D1" w:rsidRDefault="0020470E" w:rsidP="00EF74E7">
            <w:pPr>
              <w:widowControl/>
              <w:autoSpaceDE/>
              <w:autoSpaceDN/>
              <w:ind w:right="-114"/>
              <w:rPr>
                <w:rFonts w:ascii="Avenir Next LT Pro" w:hAnsi="Avenir Next LT Pro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color w:val="000000"/>
                <w:sz w:val="20"/>
                <w:szCs w:val="20"/>
                <w:lang w:val="ru-RU" w:eastAsia="lv-LV"/>
              </w:rPr>
              <w:t>экспресс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4C5A261" w14:textId="77777777" w:rsidR="00A7756F" w:rsidRPr="00F349D1" w:rsidRDefault="00A7756F" w:rsidP="003B2D89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6CF34671" w14:textId="13358B60" w:rsidR="00A7756F" w:rsidRPr="00E6371E" w:rsidRDefault="00A7756F" w:rsidP="003B2D89">
            <w:pPr>
              <w:widowControl/>
              <w:autoSpaceDE/>
              <w:autoSpaceDN/>
              <w:rPr>
                <w:rFonts w:ascii="Avenir Next LT Pro" w:hAnsi="Avenir Next LT Pro"/>
                <w:sz w:val="20"/>
                <w:szCs w:val="20"/>
                <w:highlight w:val="yellow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D (</w:t>
            </w:r>
            <w:r w:rsidR="00452C41" w:rsidRPr="00E6371E">
              <w:rPr>
                <w:rFonts w:ascii="Calibri" w:hAnsi="Calibri" w:cs="Calibri"/>
                <w:sz w:val="20"/>
                <w:szCs w:val="20"/>
                <w:lang w:val="ru-RU" w:eastAsia="lv-LV"/>
              </w:rPr>
              <w:t>в</w:t>
            </w:r>
            <w:r w:rsidR="00452C41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 xml:space="preserve"> </w:t>
            </w:r>
            <w:r w:rsidR="00452C41" w:rsidRPr="00E6371E">
              <w:rPr>
                <w:rFonts w:ascii="Calibri" w:hAnsi="Calibri" w:cs="Calibri"/>
                <w:sz w:val="20"/>
                <w:szCs w:val="20"/>
                <w:lang w:val="ru-RU" w:eastAsia="lv-LV"/>
              </w:rPr>
              <w:t>течение</w:t>
            </w:r>
            <w:r w:rsidR="00452C41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 xml:space="preserve"> </w:t>
            </w:r>
            <w:r w:rsidR="000415A2" w:rsidRPr="00E6371E">
              <w:rPr>
                <w:rFonts w:ascii="Calibri" w:hAnsi="Calibri" w:cs="Calibri"/>
                <w:sz w:val="20"/>
                <w:szCs w:val="20"/>
                <w:lang w:val="lv-LV" w:eastAsia="lv-LV"/>
              </w:rPr>
              <w:t>2</w:t>
            </w:r>
            <w:r w:rsidR="000415A2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 xml:space="preserve"> </w:t>
            </w:r>
            <w:r w:rsidR="00452C41" w:rsidRPr="00E6371E">
              <w:rPr>
                <w:rFonts w:ascii="Calibri" w:hAnsi="Calibri" w:cs="Calibri"/>
                <w:sz w:val="20"/>
                <w:szCs w:val="20"/>
                <w:lang w:val="ru-RU" w:eastAsia="lv-LV"/>
              </w:rPr>
              <w:t>часов</w:t>
            </w:r>
            <w:r w:rsidR="00C559F8" w:rsidRPr="00E6371E">
              <w:rPr>
                <w:lang w:val="ru-RU"/>
              </w:rPr>
              <w:t xml:space="preserve"> </w:t>
            </w:r>
            <w:r w:rsidR="00C559F8" w:rsidRPr="00E6371E">
              <w:rPr>
                <w:rFonts w:ascii="Calibri" w:hAnsi="Calibri" w:cs="Calibri"/>
                <w:sz w:val="20"/>
                <w:szCs w:val="20"/>
                <w:lang w:val="ru-RU" w:eastAsia="lv-LV"/>
              </w:rPr>
              <w:t>в рабочий день Банка</w:t>
            </w: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BE249C5" w14:textId="6A58E368" w:rsidR="00A7756F" w:rsidRPr="00E6371E" w:rsidRDefault="00D874C9" w:rsidP="00EF74E7">
            <w:pPr>
              <w:widowControl/>
              <w:autoSpaceDE/>
              <w:autoSpaceDN/>
              <w:ind w:left="-103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45</w:t>
            </w:r>
            <w:r w:rsidR="00A7756F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334F9FC" w14:textId="6F18F7C7" w:rsidR="00A7756F" w:rsidRPr="00E6371E" w:rsidRDefault="007F7AF0" w:rsidP="00EF74E7">
            <w:pPr>
              <w:widowControl/>
              <w:autoSpaceDE/>
              <w:autoSpaceDN/>
              <w:ind w:left="-109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90</w:t>
            </w:r>
            <w:r w:rsidR="00A7756F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62671635" w14:textId="2BE675D2" w:rsidR="00A7756F" w:rsidRPr="00E6371E" w:rsidRDefault="00D874C9" w:rsidP="00EF74E7">
            <w:pPr>
              <w:widowControl/>
              <w:autoSpaceDE/>
              <w:autoSpaceDN/>
              <w:ind w:left="-107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40</w:t>
            </w:r>
            <w:r w:rsidR="00A7756F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27CBCB0B" w14:textId="4342BBC0" w:rsidR="00A7756F" w:rsidRPr="00E6371E" w:rsidRDefault="007F7AF0" w:rsidP="00EF74E7">
            <w:pPr>
              <w:widowControl/>
              <w:autoSpaceDE/>
              <w:autoSpaceDN/>
              <w:ind w:left="-106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85</w:t>
            </w:r>
            <w:r w:rsidR="00A7756F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 xml:space="preserve">,00 EUR </w:t>
            </w:r>
          </w:p>
        </w:tc>
      </w:tr>
      <w:tr w:rsidR="00D73F80" w:rsidRPr="00F349D1" w14:paraId="1585F6B4" w14:textId="77777777" w:rsidTr="00EF74E7">
        <w:trPr>
          <w:trHeight w:val="255"/>
        </w:trPr>
        <w:tc>
          <w:tcPr>
            <w:tcW w:w="69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C5AE9E0" w14:textId="77777777" w:rsidR="00A7756F" w:rsidRPr="00F349D1" w:rsidRDefault="00A7756F" w:rsidP="00EF74E7">
            <w:pPr>
              <w:widowControl/>
              <w:autoSpaceDE/>
              <w:autoSpaceDN/>
              <w:ind w:left="-15" w:right="-101"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4.4.4.</w:t>
            </w:r>
          </w:p>
        </w:tc>
        <w:tc>
          <w:tcPr>
            <w:tcW w:w="709" w:type="dxa"/>
            <w:tcBorders>
              <w:top w:val="single" w:sz="12" w:space="0" w:color="F2F2F2" w:themeColor="background1" w:themeShade="F2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6CB0E58" w14:textId="77777777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CNY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6F202E3" w14:textId="056251DB" w:rsidR="00A7756F" w:rsidRPr="00F349D1" w:rsidRDefault="004C003D" w:rsidP="00EF74E7">
            <w:pPr>
              <w:widowControl/>
              <w:autoSpaceDE/>
              <w:autoSpaceDN/>
              <w:ind w:right="-114"/>
              <w:rPr>
                <w:rFonts w:ascii="Avenir Next LT Pro" w:hAnsi="Avenir Next LT Pro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color w:val="000000"/>
                <w:sz w:val="20"/>
                <w:szCs w:val="20"/>
                <w:lang w:val="ru-RU" w:eastAsia="lv-LV"/>
              </w:rPr>
              <w:t>стандартный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7D658BCA" w14:textId="77777777" w:rsidR="00A7756F" w:rsidRPr="00F349D1" w:rsidRDefault="00A7756F" w:rsidP="003B2D89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BB0AF9B" w14:textId="77777777" w:rsidR="00A7756F" w:rsidRPr="00E6371E" w:rsidRDefault="00A7756F" w:rsidP="003B2D89">
            <w:pPr>
              <w:widowControl/>
              <w:autoSpaceDE/>
              <w:autoSpaceDN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D + 3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44DA474" w14:textId="77777777" w:rsidR="00A7756F" w:rsidRPr="00E6371E" w:rsidRDefault="00A7756F" w:rsidP="00EF74E7">
            <w:pPr>
              <w:widowControl/>
              <w:autoSpaceDE/>
              <w:autoSpaceDN/>
              <w:ind w:left="-103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25,00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1AAB322" w14:textId="77777777" w:rsidR="00A7756F" w:rsidRPr="00E6371E" w:rsidRDefault="00A7756F" w:rsidP="00EF74E7">
            <w:pPr>
              <w:widowControl/>
              <w:autoSpaceDE/>
              <w:autoSpaceDN/>
              <w:ind w:left="-109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55,00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7CA6F3A4" w14:textId="77777777" w:rsidR="00A7756F" w:rsidRPr="00E6371E" w:rsidRDefault="00A7756F" w:rsidP="00EF74E7">
            <w:pPr>
              <w:widowControl/>
              <w:autoSpaceDE/>
              <w:autoSpaceDN/>
              <w:ind w:left="-107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20,00 EUR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2BDDE80B" w14:textId="77777777" w:rsidR="00A7756F" w:rsidRPr="00E6371E" w:rsidRDefault="00A7756F" w:rsidP="00EF74E7">
            <w:pPr>
              <w:widowControl/>
              <w:autoSpaceDE/>
              <w:autoSpaceDN/>
              <w:ind w:left="-106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50,00 EUR</w:t>
            </w:r>
          </w:p>
        </w:tc>
      </w:tr>
      <w:tr w:rsidR="00D73F80" w:rsidRPr="00F349D1" w14:paraId="03A96DD5" w14:textId="77777777" w:rsidTr="00EF74E7">
        <w:trPr>
          <w:trHeight w:val="255"/>
        </w:trPr>
        <w:tc>
          <w:tcPr>
            <w:tcW w:w="69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7372328D" w14:textId="77777777" w:rsidR="00A7756F" w:rsidRPr="00F349D1" w:rsidRDefault="00A7756F" w:rsidP="00EF74E7">
            <w:pPr>
              <w:widowControl/>
              <w:autoSpaceDE/>
              <w:autoSpaceDN/>
              <w:ind w:right="-109"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4.4.5.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7F0A358B" w14:textId="5FFE0EC1" w:rsidR="00A7756F" w:rsidRPr="00F349D1" w:rsidRDefault="00A7756F" w:rsidP="00933CC7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vertAlign w:val="superscript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KZT</w:t>
            </w:r>
            <w:r w:rsidR="00071A27" w:rsidRPr="00F349D1">
              <w:rPr>
                <w:rStyle w:val="EndnoteReference"/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endnoteReference w:id="34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5B50C1C" w14:textId="3575CA31" w:rsidR="00A7756F" w:rsidRPr="00F349D1" w:rsidRDefault="004C003D" w:rsidP="00EF74E7">
            <w:pPr>
              <w:widowControl/>
              <w:autoSpaceDE/>
              <w:autoSpaceDN/>
              <w:ind w:right="-114"/>
              <w:rPr>
                <w:rFonts w:ascii="Avenir Next LT Pro" w:hAnsi="Avenir Next LT Pro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Calibri" w:hAnsi="Calibri" w:cs="Calibri"/>
                <w:color w:val="000000"/>
                <w:sz w:val="20"/>
                <w:szCs w:val="20"/>
                <w:lang w:val="ru-RU" w:eastAsia="lv-LV"/>
              </w:rPr>
              <w:t>стандартный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D9E5654" w14:textId="77777777" w:rsidR="00A7756F" w:rsidRPr="00F349D1" w:rsidRDefault="00A7756F" w:rsidP="003B2D89">
            <w:pPr>
              <w:widowControl/>
              <w:autoSpaceDE/>
              <w:autoSpaceDN/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LT Pro" w:hAnsi="Avenir Next LT Pro"/>
                <w:color w:val="000000"/>
                <w:sz w:val="20"/>
                <w:szCs w:val="20"/>
                <w:lang w:val="ru-RU" w:eastAsia="lv-LV"/>
              </w:rPr>
              <w:t>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E62AB48" w14:textId="77777777" w:rsidR="00A7756F" w:rsidRPr="00E6371E" w:rsidRDefault="00A7756F" w:rsidP="003B2D89">
            <w:pPr>
              <w:widowControl/>
              <w:autoSpaceDE/>
              <w:autoSpaceDN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D + 2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A51D009" w14:textId="1ED442EE" w:rsidR="00A7756F" w:rsidRPr="00E6371E" w:rsidRDefault="00A7756F" w:rsidP="00EF74E7">
            <w:pPr>
              <w:widowControl/>
              <w:autoSpaceDE/>
              <w:autoSpaceDN/>
              <w:jc w:val="center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6FA6ABCE" w14:textId="0830A517" w:rsidR="00A7756F" w:rsidRPr="00E6371E" w:rsidRDefault="00A7756F" w:rsidP="00EF74E7">
            <w:pPr>
              <w:widowControl/>
              <w:autoSpaceDE/>
              <w:autoSpaceDN/>
              <w:ind w:hanging="109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5</w:t>
            </w:r>
            <w:r w:rsidR="0081080A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5</w:t>
            </w: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6819E310" w14:textId="25269A87" w:rsidR="00A7756F" w:rsidRPr="00E6371E" w:rsidRDefault="00A7756F" w:rsidP="00EF74E7">
            <w:pPr>
              <w:widowControl/>
              <w:autoSpaceDE/>
              <w:autoSpaceDN/>
              <w:jc w:val="center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428C5F0" w14:textId="4D3A1435" w:rsidR="00A7756F" w:rsidRPr="00E6371E" w:rsidRDefault="0081080A" w:rsidP="00EF74E7">
            <w:pPr>
              <w:widowControl/>
              <w:autoSpaceDE/>
              <w:autoSpaceDN/>
              <w:ind w:left="-106"/>
              <w:jc w:val="right"/>
              <w:rPr>
                <w:rFonts w:ascii="Avenir Next LT Pro" w:hAnsi="Avenir Next LT Pro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5</w:t>
            </w:r>
            <w:r w:rsidR="00A7756F" w:rsidRPr="00E6371E">
              <w:rPr>
                <w:rFonts w:ascii="Avenir Next LT Pro" w:hAnsi="Avenir Next LT Pro"/>
                <w:sz w:val="20"/>
                <w:szCs w:val="20"/>
                <w:lang w:val="ru-RU" w:eastAsia="lv-LV"/>
              </w:rPr>
              <w:t>0,00 EUR</w:t>
            </w:r>
          </w:p>
        </w:tc>
      </w:tr>
    </w:tbl>
    <w:p w14:paraId="23E980A8" w14:textId="728AB758" w:rsidR="00AF020B" w:rsidRPr="00F349D1" w:rsidRDefault="007608B5" w:rsidP="00EF375B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120" w:after="60"/>
        <w:ind w:left="0" w:firstLine="0"/>
        <w:rPr>
          <w:rFonts w:ascii="Avenir Next W1G" w:hAnsi="Avenir Next W1G" w:cs="Times"/>
          <w:b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z w:val="20"/>
          <w:szCs w:val="20"/>
          <w:lang w:val="ru-RU"/>
        </w:rPr>
        <w:lastRenderedPageBreak/>
        <w:t xml:space="preserve">Другие услуги, связанные с обслуживанием </w:t>
      </w:r>
      <w:r w:rsidR="00FF6B34" w:rsidRPr="00F349D1">
        <w:rPr>
          <w:rFonts w:ascii="Avenir Next W1G" w:hAnsi="Avenir Next W1G" w:cs="Times"/>
          <w:b/>
          <w:sz w:val="20"/>
          <w:szCs w:val="20"/>
          <w:lang w:val="ru-RU"/>
        </w:rPr>
        <w:t>перевод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ов</w:t>
      </w:r>
    </w:p>
    <w:tbl>
      <w:tblPr>
        <w:tblW w:w="99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54"/>
        <w:gridCol w:w="3809"/>
        <w:gridCol w:w="3260"/>
        <w:gridCol w:w="1985"/>
      </w:tblGrid>
      <w:tr w:rsidR="0091058A" w:rsidRPr="00F349D1" w14:paraId="6BB38662" w14:textId="77777777" w:rsidTr="00EF375B">
        <w:trPr>
          <w:trHeight w:val="255"/>
        </w:trPr>
        <w:tc>
          <w:tcPr>
            <w:tcW w:w="854" w:type="dxa"/>
            <w:vMerge w:val="restart"/>
            <w:tcBorders>
              <w:top w:val="single" w:sz="12" w:space="0" w:color="E6EAEB"/>
              <w:left w:val="single" w:sz="12" w:space="0" w:color="E6EAEB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7E6448F7" w14:textId="177B9EF4" w:rsidR="0091058A" w:rsidRPr="00F349D1" w:rsidRDefault="0091058A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bookmarkStart w:id="10" w:name="_Hlk147327459"/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№</w:t>
            </w:r>
          </w:p>
        </w:tc>
        <w:tc>
          <w:tcPr>
            <w:tcW w:w="3809" w:type="dxa"/>
            <w:vMerge w:val="restart"/>
            <w:tcBorders>
              <w:top w:val="single" w:sz="12" w:space="0" w:color="E6EAEB"/>
              <w:left w:val="nil"/>
              <w:right w:val="single" w:sz="12" w:space="0" w:color="E6EAEB"/>
            </w:tcBorders>
            <w:shd w:val="clear" w:color="000000" w:fill="6EA9DB"/>
            <w:vAlign w:val="center"/>
            <w:hideMark/>
          </w:tcPr>
          <w:p w14:paraId="685021BE" w14:textId="40B08CF9" w:rsidR="0091058A" w:rsidRPr="00F349D1" w:rsidRDefault="0091058A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5245" w:type="dxa"/>
            <w:gridSpan w:val="2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nil"/>
            </w:tcBorders>
            <w:shd w:val="clear" w:color="000000" w:fill="6EA9DB"/>
            <w:vAlign w:val="center"/>
            <w:hideMark/>
          </w:tcPr>
          <w:p w14:paraId="652B5328" w14:textId="7E3152C9" w:rsidR="0091058A" w:rsidRPr="00F349D1" w:rsidRDefault="0091058A" w:rsidP="00AE3AEF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Цена</w:t>
            </w:r>
          </w:p>
        </w:tc>
      </w:tr>
      <w:tr w:rsidR="0091058A" w:rsidRPr="00F349D1" w14:paraId="5871DC1D" w14:textId="63393C57" w:rsidTr="00EF375B">
        <w:trPr>
          <w:trHeight w:val="255"/>
        </w:trPr>
        <w:tc>
          <w:tcPr>
            <w:tcW w:w="854" w:type="dxa"/>
            <w:vMerge/>
            <w:tcBorders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000000" w:fill="6EA9DB"/>
            <w:vAlign w:val="center"/>
          </w:tcPr>
          <w:p w14:paraId="5E6AA061" w14:textId="77777777" w:rsidR="0091058A" w:rsidRPr="00F349D1" w:rsidDel="00AC6ED6" w:rsidRDefault="0091058A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</w:pPr>
          </w:p>
        </w:tc>
        <w:tc>
          <w:tcPr>
            <w:tcW w:w="3809" w:type="dxa"/>
            <w:vMerge/>
            <w:tcBorders>
              <w:left w:val="nil"/>
              <w:bottom w:val="single" w:sz="12" w:space="0" w:color="E6EAEB"/>
              <w:right w:val="single" w:sz="12" w:space="0" w:color="E6EAEB"/>
            </w:tcBorders>
            <w:shd w:val="clear" w:color="000000" w:fill="6EA9DB"/>
            <w:vAlign w:val="center"/>
          </w:tcPr>
          <w:p w14:paraId="3B97906A" w14:textId="77777777" w:rsidR="0091058A" w:rsidRPr="00F349D1" w:rsidRDefault="0091058A" w:rsidP="00933CC7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</w:pPr>
          </w:p>
        </w:tc>
        <w:tc>
          <w:tcPr>
            <w:tcW w:w="3260" w:type="dxa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000000" w:fill="6EA9DB"/>
            <w:vAlign w:val="center"/>
          </w:tcPr>
          <w:p w14:paraId="408C10EB" w14:textId="6AD60076" w:rsidR="0091058A" w:rsidRPr="00F349D1" w:rsidRDefault="0091058A" w:rsidP="00D73F80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Внутригосударственные переводы в/из других банков Латвии</w:t>
            </w:r>
            <w:r w:rsidR="001823A8" w:rsidRPr="00E6371E">
              <w:rPr>
                <w:rFonts w:ascii="Avenir Next W1G" w:hAnsi="Avenir Next W1G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 xml:space="preserve"> </w:t>
            </w:r>
            <w:r w:rsidR="001823A8" w:rsidRPr="00E6371E">
              <w:rPr>
                <w:rFonts w:ascii="Avenir Next W1G" w:hAnsi="Avenir Next W1G" w:cs="Times"/>
                <w:b/>
                <w:color w:val="FFFFFF" w:themeColor="background1"/>
                <w:spacing w:val="-1"/>
                <w:w w:val="105"/>
                <w:sz w:val="20"/>
                <w:szCs w:val="20"/>
                <w:lang w:val="ru-RU"/>
              </w:rPr>
              <w:t>и переводы SEPA</w:t>
            </w:r>
          </w:p>
        </w:tc>
        <w:tc>
          <w:tcPr>
            <w:tcW w:w="1985" w:type="dxa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000000" w:fill="6EA9DB"/>
            <w:vAlign w:val="center"/>
          </w:tcPr>
          <w:p w14:paraId="25CCAEFF" w14:textId="4BB61E4B" w:rsidR="0091058A" w:rsidRPr="00F349D1" w:rsidRDefault="0091058A" w:rsidP="00D73F80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Международные переводы</w:t>
            </w:r>
          </w:p>
        </w:tc>
      </w:tr>
      <w:tr w:rsidR="00AC04ED" w:rsidRPr="00F349D1" w14:paraId="43D11578" w14:textId="77777777" w:rsidTr="00EF375B">
        <w:trPr>
          <w:trHeight w:val="255"/>
        </w:trPr>
        <w:tc>
          <w:tcPr>
            <w:tcW w:w="85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E5A65E5" w14:textId="77777777" w:rsidR="00331E85" w:rsidRPr="00F349D1" w:rsidRDefault="00331E85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4.5.1.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2D03C973" w14:textId="7079049E" w:rsidR="00331E85" w:rsidRPr="00F349D1" w:rsidRDefault="00D14E52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Оформление платежного поручения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55410A8" w14:textId="77777777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3,00 EUR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50FA246" w14:textId="77777777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</w:tr>
      <w:tr w:rsidR="00AC04ED" w:rsidRPr="00F349D1" w14:paraId="5BE84798" w14:textId="77777777" w:rsidTr="00EF375B">
        <w:trPr>
          <w:trHeight w:val="255"/>
        </w:trPr>
        <w:tc>
          <w:tcPr>
            <w:tcW w:w="85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73185B8" w14:textId="77777777" w:rsidR="00331E85" w:rsidRPr="00F349D1" w:rsidRDefault="00331E85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4.5.2.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1E3B79D" w14:textId="0D442AEB" w:rsidR="00331E85" w:rsidRPr="00F349D1" w:rsidRDefault="00F36F44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Изменения в неисполненном платежном поручении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2807DEB9" w14:textId="77777777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3,00 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0F82D22" w14:textId="77777777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</w:tr>
      <w:tr w:rsidR="00AC04ED" w:rsidRPr="00F349D1" w14:paraId="72096BBF" w14:textId="77777777" w:rsidTr="00EF375B">
        <w:trPr>
          <w:trHeight w:val="510"/>
        </w:trPr>
        <w:tc>
          <w:tcPr>
            <w:tcW w:w="85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790F6EAD" w14:textId="77777777" w:rsidR="00331E85" w:rsidRPr="00F349D1" w:rsidRDefault="00331E85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4.5.3.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6015E898" w14:textId="67038C86" w:rsidR="00331E85" w:rsidRPr="00F349D1" w:rsidRDefault="0080601C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Изменения и дополнения в исполненном платежном поручении</w:t>
            </w:r>
            <w:r w:rsidR="00B11670" w:rsidRPr="00F349D1">
              <w:rPr>
                <w:rStyle w:val="EndnoteReference"/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endnoteReference w:id="35"/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388F1E6" w14:textId="6348211C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5,00 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77B4E6DC" w14:textId="612B1BBE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vertAlign w:val="superscript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70,00 EUR</w:t>
            </w:r>
          </w:p>
        </w:tc>
      </w:tr>
      <w:tr w:rsidR="00AC04ED" w:rsidRPr="00F349D1" w14:paraId="240712F9" w14:textId="77777777" w:rsidTr="00EF375B">
        <w:trPr>
          <w:trHeight w:val="315"/>
        </w:trPr>
        <w:tc>
          <w:tcPr>
            <w:tcW w:w="85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6E7778E4" w14:textId="77777777" w:rsidR="00331E85" w:rsidRPr="00F349D1" w:rsidRDefault="00331E85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4.5.4.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7865C26E" w14:textId="48BC96BC" w:rsidR="00331E85" w:rsidRPr="00F349D1" w:rsidRDefault="00614979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Требование отозвать перевод</w:t>
            </w:r>
            <w:r w:rsidR="00B11670" w:rsidRPr="00F349D1">
              <w:rPr>
                <w:rFonts w:ascii="Avenir Next W1G" w:hAnsi="Avenir Next W1G"/>
                <w:color w:val="000000"/>
                <w:sz w:val="20"/>
                <w:szCs w:val="20"/>
                <w:vertAlign w:val="superscript"/>
                <w:lang w:val="ru-RU" w:eastAsia="lv-LV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72E0DCAF" w14:textId="4DD4296E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77F26FA" w14:textId="5F463FE5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vertAlign w:val="superscript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100,00 EUR</w:t>
            </w:r>
          </w:p>
        </w:tc>
      </w:tr>
      <w:tr w:rsidR="00AC04ED" w:rsidRPr="00F349D1" w14:paraId="1404AE0F" w14:textId="77777777" w:rsidTr="00EF375B">
        <w:trPr>
          <w:trHeight w:val="255"/>
        </w:trPr>
        <w:tc>
          <w:tcPr>
            <w:tcW w:w="85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E6F9F3E" w14:textId="77777777" w:rsidR="00331E85" w:rsidRPr="00F349D1" w:rsidRDefault="00331E85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4.5.5.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B3CDD9F" w14:textId="5264979B" w:rsidR="00331E85" w:rsidRPr="00F349D1" w:rsidRDefault="00A9519D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Требование аннулировать перевод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90EFD45" w14:textId="77777777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F17181B" w14:textId="77777777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50,00 EUR</w:t>
            </w:r>
          </w:p>
        </w:tc>
      </w:tr>
      <w:tr w:rsidR="00AC04ED" w:rsidRPr="00F349D1" w14:paraId="05B70C33" w14:textId="77777777" w:rsidTr="00EF375B">
        <w:trPr>
          <w:trHeight w:val="510"/>
        </w:trPr>
        <w:tc>
          <w:tcPr>
            <w:tcW w:w="85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12963EA8" w14:textId="77777777" w:rsidR="00331E85" w:rsidRPr="00F349D1" w:rsidRDefault="00331E85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4.5.6.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28EE7844" w14:textId="69B6FD0B" w:rsidR="00331E85" w:rsidRPr="00F349D1" w:rsidRDefault="00AC04ED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Расследования по входящему переводу с некорректными реквизитами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F889C3F" w14:textId="77777777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16DF0B09" w14:textId="77777777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50,00 EUR</w:t>
            </w:r>
          </w:p>
        </w:tc>
      </w:tr>
      <w:tr w:rsidR="00AC04ED" w:rsidRPr="00F349D1" w14:paraId="41A9AA45" w14:textId="77777777" w:rsidTr="00EF375B">
        <w:trPr>
          <w:trHeight w:val="510"/>
        </w:trPr>
        <w:tc>
          <w:tcPr>
            <w:tcW w:w="85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A5BAF48" w14:textId="77777777" w:rsidR="00331E85" w:rsidRPr="00F349D1" w:rsidRDefault="00331E85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4.5.7.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A604430" w14:textId="1979DC25" w:rsidR="00331E85" w:rsidRPr="00F349D1" w:rsidRDefault="00C517E2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Расследование по исполненному переводу по требованию Клиента</w:t>
            </w:r>
            <w:r w:rsidR="00B11670" w:rsidRPr="00F349D1">
              <w:rPr>
                <w:rFonts w:ascii="Avenir Next W1G" w:hAnsi="Avenir Next W1G"/>
                <w:color w:val="000000"/>
                <w:sz w:val="20"/>
                <w:szCs w:val="20"/>
                <w:vertAlign w:val="superscript"/>
                <w:lang w:val="ru-RU" w:eastAsia="lv-LV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2A248F8D" w14:textId="250E135A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7A3CAD8" w14:textId="28093166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vertAlign w:val="superscript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100,00 EUR</w:t>
            </w:r>
          </w:p>
        </w:tc>
      </w:tr>
      <w:tr w:rsidR="00AC04ED" w:rsidRPr="00F349D1" w14:paraId="62797F36" w14:textId="77777777" w:rsidTr="00EF375B">
        <w:trPr>
          <w:trHeight w:val="510"/>
        </w:trPr>
        <w:tc>
          <w:tcPr>
            <w:tcW w:w="854" w:type="dxa"/>
            <w:tcBorders>
              <w:top w:val="nil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24F5DED4" w14:textId="77777777" w:rsidR="00331E85" w:rsidRPr="00F349D1" w:rsidRDefault="00331E85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4.5.8.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0772229E" w14:textId="7B3B7710" w:rsidR="00331E85" w:rsidRPr="00F349D1" w:rsidRDefault="00832F6F" w:rsidP="00933CC7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Расследование в связи с ожидаемым входящим переводом по требованию Клиента</w:t>
            </w:r>
            <w:r w:rsidR="00B11670" w:rsidRPr="00F349D1">
              <w:rPr>
                <w:rFonts w:ascii="Avenir Next W1G" w:hAnsi="Avenir Next W1G"/>
                <w:color w:val="000000"/>
                <w:sz w:val="20"/>
                <w:szCs w:val="20"/>
                <w:vertAlign w:val="superscript"/>
                <w:lang w:val="ru-RU" w:eastAsia="lv-LV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0A6B255" w14:textId="03B8D765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561443CA" w14:textId="652C0027" w:rsidR="00331E85" w:rsidRPr="00F349D1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vertAlign w:val="superscript"/>
                <w:lang w:val="ru-RU" w:eastAsia="lv-LV"/>
              </w:rPr>
            </w:pPr>
            <w:r w:rsidRPr="00F349D1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150,00 EUR</w:t>
            </w:r>
          </w:p>
        </w:tc>
      </w:tr>
      <w:tr w:rsidR="00AC04ED" w:rsidRPr="00F349D1" w14:paraId="7E4DA08B" w14:textId="77777777" w:rsidTr="00EF375B">
        <w:trPr>
          <w:trHeight w:val="255"/>
        </w:trPr>
        <w:tc>
          <w:tcPr>
            <w:tcW w:w="854" w:type="dxa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6A122ADC" w14:textId="77777777" w:rsidR="00331E85" w:rsidRPr="00E6371E" w:rsidRDefault="00331E85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4.5.9.</w:t>
            </w:r>
          </w:p>
        </w:tc>
        <w:tc>
          <w:tcPr>
            <w:tcW w:w="3809" w:type="dxa"/>
            <w:tcBorders>
              <w:top w:val="single" w:sz="12" w:space="0" w:color="E6EAEB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625D01E5" w14:textId="5D41C21E" w:rsidR="00331E85" w:rsidRPr="00E6371E" w:rsidRDefault="00FF2A22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Возврат входящего перевода</w:t>
            </w:r>
            <w:r w:rsidR="002A3358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по требованию банка плательщика или плательщика</w:t>
            </w:r>
          </w:p>
          <w:p w14:paraId="3FC3FAA8" w14:textId="77777777" w:rsidR="00464B31" w:rsidRPr="00E6371E" w:rsidRDefault="00464B31" w:rsidP="00933CC7">
            <w:pPr>
              <w:widowControl/>
              <w:autoSpaceDE/>
              <w:autoSpaceDN/>
              <w:rPr>
                <w:rFonts w:ascii="Avenir Next W1G" w:hAnsi="Avenir Next W1G"/>
                <w:sz w:val="6"/>
                <w:szCs w:val="6"/>
                <w:lang w:val="ru-RU" w:eastAsia="lv-LV"/>
              </w:rPr>
            </w:pPr>
          </w:p>
          <w:p w14:paraId="56031782" w14:textId="4ACA529E" w:rsidR="00464B31" w:rsidRPr="00E6371E" w:rsidRDefault="00464B31" w:rsidP="00933CC7">
            <w:pPr>
              <w:widowControl/>
              <w:autoSpaceDE/>
              <w:autoSpaceDN/>
              <w:rPr>
                <w:rFonts w:ascii="Avenir Next W1G" w:hAnsi="Avenir Next W1G"/>
                <w:sz w:val="2"/>
                <w:szCs w:val="2"/>
                <w:lang w:val="ru-RU" w:eastAsia="lv-LV"/>
              </w:rPr>
            </w:pPr>
          </w:p>
        </w:tc>
        <w:tc>
          <w:tcPr>
            <w:tcW w:w="3260" w:type="dxa"/>
            <w:tcBorders>
              <w:top w:val="single" w:sz="12" w:space="0" w:color="E6EAEB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4FA9AB0B" w14:textId="77777777" w:rsidR="00331E85" w:rsidRPr="00E6371E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50,00 EUR</w:t>
            </w:r>
          </w:p>
        </w:tc>
        <w:tc>
          <w:tcPr>
            <w:tcW w:w="1985" w:type="dxa"/>
            <w:tcBorders>
              <w:top w:val="single" w:sz="12" w:space="0" w:color="E6EAEB"/>
              <w:left w:val="nil"/>
              <w:bottom w:val="single" w:sz="12" w:space="0" w:color="E6EAEB"/>
              <w:right w:val="single" w:sz="12" w:space="0" w:color="E6EAEB"/>
            </w:tcBorders>
            <w:vAlign w:val="center"/>
            <w:hideMark/>
          </w:tcPr>
          <w:p w14:paraId="3B13B683" w14:textId="77777777" w:rsidR="00331E85" w:rsidRPr="00E6371E" w:rsidRDefault="00331E85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50,00 EUR</w:t>
            </w:r>
          </w:p>
        </w:tc>
      </w:tr>
      <w:tr w:rsidR="00856BCD" w:rsidRPr="00856BCD" w14:paraId="067121B2" w14:textId="77777777" w:rsidTr="00EF375B">
        <w:trPr>
          <w:trHeight w:val="255"/>
        </w:trPr>
        <w:tc>
          <w:tcPr>
            <w:tcW w:w="854" w:type="dxa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vAlign w:val="center"/>
          </w:tcPr>
          <w:p w14:paraId="56A7A6F7" w14:textId="3D0A7BD2" w:rsidR="00856BCD" w:rsidRPr="00E6371E" w:rsidRDefault="00856BCD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4.5.10.</w:t>
            </w:r>
          </w:p>
        </w:tc>
        <w:tc>
          <w:tcPr>
            <w:tcW w:w="3809" w:type="dxa"/>
            <w:tcBorders>
              <w:top w:val="single" w:sz="12" w:space="0" w:color="E6EAEB"/>
              <w:left w:val="nil"/>
              <w:bottom w:val="single" w:sz="12" w:space="0" w:color="E6EAEB"/>
              <w:right w:val="single" w:sz="12" w:space="0" w:color="E6EAEB"/>
            </w:tcBorders>
            <w:vAlign w:val="center"/>
          </w:tcPr>
          <w:p w14:paraId="78BD3023" w14:textId="363BA7A2" w:rsidR="00856BCD" w:rsidRPr="00E6371E" w:rsidRDefault="00856BCD" w:rsidP="00933CC7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Возврат входящего перевода банку отправителя, если Банк не может принять входящий перевод</w:t>
            </w:r>
          </w:p>
        </w:tc>
        <w:tc>
          <w:tcPr>
            <w:tcW w:w="3260" w:type="dxa"/>
            <w:tcBorders>
              <w:top w:val="single" w:sz="12" w:space="0" w:color="E6EAEB"/>
              <w:left w:val="nil"/>
              <w:bottom w:val="single" w:sz="12" w:space="0" w:color="E6EAEB"/>
              <w:right w:val="single" w:sz="12" w:space="0" w:color="E6EAEB"/>
            </w:tcBorders>
            <w:vAlign w:val="center"/>
          </w:tcPr>
          <w:p w14:paraId="0CECA9D3" w14:textId="161A5BF0" w:rsidR="00856BCD" w:rsidRPr="00E6371E" w:rsidRDefault="00856BCD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-</w:t>
            </w:r>
          </w:p>
        </w:tc>
        <w:tc>
          <w:tcPr>
            <w:tcW w:w="1985" w:type="dxa"/>
            <w:tcBorders>
              <w:top w:val="single" w:sz="12" w:space="0" w:color="E6EAEB"/>
              <w:left w:val="nil"/>
              <w:bottom w:val="single" w:sz="12" w:space="0" w:color="E6EAEB"/>
              <w:right w:val="single" w:sz="12" w:space="0" w:color="E6EAEB"/>
            </w:tcBorders>
            <w:vAlign w:val="center"/>
          </w:tcPr>
          <w:p w14:paraId="6E3BC7E9" w14:textId="2318DCBF" w:rsidR="00856BCD" w:rsidRPr="00E6371E" w:rsidRDefault="00856BCD" w:rsidP="00A97AF6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50,00 EUR</w:t>
            </w:r>
          </w:p>
        </w:tc>
      </w:tr>
    </w:tbl>
    <w:bookmarkEnd w:id="10"/>
    <w:p w14:paraId="3D952932" w14:textId="261E1B74" w:rsidR="00C80553" w:rsidRPr="00F349D1" w:rsidRDefault="00CF2055" w:rsidP="00EF6970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Дополнительная</w:t>
      </w:r>
      <w:r w:rsidRPr="00F349D1">
        <w:rPr>
          <w:rFonts w:ascii="Avenir Next W1G" w:hAnsi="Avenir Next W1G" w:cs="Times"/>
          <w:b/>
          <w:spacing w:val="20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комиссия</w:t>
      </w:r>
    </w:p>
    <w:tbl>
      <w:tblPr>
        <w:tblW w:w="9923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031"/>
        <w:gridCol w:w="1985"/>
      </w:tblGrid>
      <w:tr w:rsidR="00F1700D" w:rsidRPr="00F349D1" w14:paraId="30D6DF17" w14:textId="77777777" w:rsidTr="00EF74E7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101812CA" w14:textId="5640C3E0" w:rsidR="00F1700D" w:rsidRPr="00F349D1" w:rsidRDefault="00AC6ED6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7031" w:type="dxa"/>
            <w:shd w:val="clear" w:color="auto" w:fill="6EA9DB"/>
            <w:vAlign w:val="center"/>
          </w:tcPr>
          <w:p w14:paraId="06959BE3" w14:textId="162A2457" w:rsidR="00F1700D" w:rsidRPr="00F349D1" w:rsidRDefault="00F1700D" w:rsidP="00F1700D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985" w:type="dxa"/>
            <w:shd w:val="clear" w:color="auto" w:fill="6EA9DB"/>
            <w:vAlign w:val="center"/>
          </w:tcPr>
          <w:p w14:paraId="348A1866" w14:textId="739FEF87" w:rsidR="00F1700D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F2055" w:rsidRPr="00F349D1" w14:paraId="2C1E4352" w14:textId="77777777" w:rsidTr="00E20567">
        <w:trPr>
          <w:trHeight w:val="283"/>
        </w:trPr>
        <w:tc>
          <w:tcPr>
            <w:tcW w:w="907" w:type="dxa"/>
            <w:vAlign w:val="center"/>
          </w:tcPr>
          <w:p w14:paraId="3E394D9F" w14:textId="54074F0E" w:rsidR="00CF2055" w:rsidRPr="00F349D1" w:rsidRDefault="00CF2055" w:rsidP="00CF205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</w:t>
            </w:r>
            <w:r w:rsidR="00FC7CED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6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7031" w:type="dxa"/>
            <w:vAlign w:val="center"/>
          </w:tcPr>
          <w:p w14:paraId="3763A58D" w14:textId="05D9C594" w:rsidR="00464B31" w:rsidRPr="00F349D1" w:rsidRDefault="00CF2055" w:rsidP="00CF2055">
            <w:pPr>
              <w:pStyle w:val="TableParagraph"/>
              <w:spacing w:before="0" w:line="203" w:lineRule="exact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Дополнительная</w:t>
            </w:r>
            <w:r w:rsidRPr="00F349D1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комиссия</w:t>
            </w:r>
            <w:r w:rsidRPr="00F349D1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F349D1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некорректные</w:t>
            </w:r>
            <w:r w:rsidRPr="00F349D1">
              <w:rPr>
                <w:rFonts w:ascii="Avenir Next W1G" w:hAnsi="Avenir Next W1G" w:cs="Times"/>
                <w:spacing w:val="14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реквизиты</w:t>
            </w:r>
            <w:r w:rsidRPr="00F349D1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в </w:t>
            </w:r>
            <w:r w:rsidRPr="00F349D1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платеже</w:t>
            </w:r>
          </w:p>
        </w:tc>
        <w:tc>
          <w:tcPr>
            <w:tcW w:w="1985" w:type="dxa"/>
            <w:vAlign w:val="center"/>
          </w:tcPr>
          <w:p w14:paraId="04D2F56F" w14:textId="3C8BDE0C" w:rsidR="00CF2055" w:rsidRPr="00F349D1" w:rsidRDefault="00CF205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25,00 EUR</w:t>
            </w:r>
          </w:p>
        </w:tc>
      </w:tr>
    </w:tbl>
    <w:p w14:paraId="1E5A3AE8" w14:textId="2C9E99A5" w:rsidR="00C80553" w:rsidRPr="00F349D1" w:rsidRDefault="00CF2055" w:rsidP="00EF6970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Регулярный</w:t>
      </w:r>
      <w:r w:rsidRPr="00F349D1">
        <w:rPr>
          <w:rFonts w:ascii="Avenir Next W1G" w:hAnsi="Avenir Next W1G" w:cs="Times"/>
          <w:b/>
          <w:spacing w:val="13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платеж</w:t>
      </w:r>
    </w:p>
    <w:tbl>
      <w:tblPr>
        <w:tblW w:w="9923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031"/>
        <w:gridCol w:w="1985"/>
      </w:tblGrid>
      <w:tr w:rsidR="00F1700D" w:rsidRPr="00F349D1" w14:paraId="039029A6" w14:textId="77777777" w:rsidTr="00EF375B">
        <w:trPr>
          <w:trHeight w:val="191"/>
        </w:trPr>
        <w:tc>
          <w:tcPr>
            <w:tcW w:w="907" w:type="dxa"/>
            <w:shd w:val="clear" w:color="auto" w:fill="6EA9DB"/>
            <w:vAlign w:val="center"/>
          </w:tcPr>
          <w:p w14:paraId="38466CAB" w14:textId="10430887" w:rsidR="00F1700D" w:rsidRPr="00F349D1" w:rsidRDefault="00AC6ED6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7031" w:type="dxa"/>
            <w:shd w:val="clear" w:color="auto" w:fill="6EA9DB"/>
            <w:vAlign w:val="center"/>
          </w:tcPr>
          <w:p w14:paraId="00C3AA93" w14:textId="4C03AF97" w:rsidR="00F1700D" w:rsidRPr="00F349D1" w:rsidRDefault="00F1700D" w:rsidP="00F1700D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985" w:type="dxa"/>
            <w:shd w:val="clear" w:color="auto" w:fill="6EA9DB"/>
            <w:vAlign w:val="center"/>
          </w:tcPr>
          <w:p w14:paraId="6D7383B2" w14:textId="59B50A46" w:rsidR="00F1700D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F2055" w:rsidRPr="00F349D1" w14:paraId="3E782539" w14:textId="77777777" w:rsidTr="00EF74E7">
        <w:trPr>
          <w:trHeight w:val="283"/>
        </w:trPr>
        <w:tc>
          <w:tcPr>
            <w:tcW w:w="907" w:type="dxa"/>
            <w:vAlign w:val="center"/>
          </w:tcPr>
          <w:p w14:paraId="4C9A6633" w14:textId="452636F9" w:rsidR="00CF2055" w:rsidRPr="00F349D1" w:rsidRDefault="00CF2055" w:rsidP="00CF205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</w:t>
            </w:r>
            <w:r w:rsidR="002B1FCD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7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7031" w:type="dxa"/>
          </w:tcPr>
          <w:p w14:paraId="5A4F8266" w14:textId="5D787AAB" w:rsidR="00CF2055" w:rsidRPr="00E6371E" w:rsidRDefault="00CF2055" w:rsidP="00CF205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Регистрация</w:t>
            </w:r>
            <w:r w:rsidR="00BA3AAD" w:rsidRPr="00E6371E">
              <w:rPr>
                <w:rFonts w:ascii="Avenir Next W1G" w:hAnsi="Avenir Next W1G" w:cs="Times"/>
                <w:w w:val="105"/>
                <w:sz w:val="20"/>
                <w:szCs w:val="20"/>
                <w:lang w:val="lv-LV"/>
              </w:rPr>
              <w:t xml:space="preserve">, </w:t>
            </w:r>
            <w:r w:rsidR="00BA3AAD" w:rsidRPr="00E6371E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внесение изменений</w:t>
            </w:r>
          </w:p>
        </w:tc>
        <w:tc>
          <w:tcPr>
            <w:tcW w:w="1985" w:type="dxa"/>
            <w:vAlign w:val="center"/>
          </w:tcPr>
          <w:p w14:paraId="374A7505" w14:textId="10DF50F5" w:rsidR="00CF2055" w:rsidRPr="00E6371E" w:rsidRDefault="00CF205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  <w:r w:rsidR="00A7684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  <w:tr w:rsidR="00CF2055" w:rsidRPr="000D1CF9" w14:paraId="02B248F6" w14:textId="77777777" w:rsidTr="00EF74E7">
        <w:trPr>
          <w:trHeight w:val="283"/>
        </w:trPr>
        <w:tc>
          <w:tcPr>
            <w:tcW w:w="907" w:type="dxa"/>
            <w:vAlign w:val="center"/>
          </w:tcPr>
          <w:p w14:paraId="2238BE78" w14:textId="6617BD94" w:rsidR="00CF2055" w:rsidRPr="00F349D1" w:rsidRDefault="00CF2055" w:rsidP="00CF205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4.</w:t>
            </w:r>
            <w:r w:rsidR="002B1FCD"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7</w:t>
            </w: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.2.</w:t>
            </w:r>
          </w:p>
        </w:tc>
        <w:tc>
          <w:tcPr>
            <w:tcW w:w="7031" w:type="dxa"/>
            <w:vAlign w:val="center"/>
          </w:tcPr>
          <w:p w14:paraId="75EFD55C" w14:textId="361A606E" w:rsidR="00CF2055" w:rsidRPr="00E6371E" w:rsidRDefault="00CF2055" w:rsidP="004A152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Исполнение перевода</w:t>
            </w:r>
          </w:p>
        </w:tc>
        <w:tc>
          <w:tcPr>
            <w:tcW w:w="1985" w:type="dxa"/>
            <w:vAlign w:val="center"/>
          </w:tcPr>
          <w:p w14:paraId="0CD92D7A" w14:textId="14674D4F" w:rsidR="00CF2055" w:rsidRPr="00E6371E" w:rsidRDefault="00BE70F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согласно</w:t>
            </w:r>
            <w:r w:rsidR="00CF2055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тарифам Банка</w:t>
            </w:r>
            <w:r w:rsidR="004A152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- Платежи </w:t>
            </w:r>
            <w:r w:rsidR="00041364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в Интернет-банке</w:t>
            </w:r>
          </w:p>
        </w:tc>
      </w:tr>
    </w:tbl>
    <w:p w14:paraId="7A35BDAF" w14:textId="7855A3A9" w:rsidR="00C80553" w:rsidRPr="00F349D1" w:rsidRDefault="00CF2055" w:rsidP="00C8055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Регулярная</w:t>
      </w:r>
      <w:r w:rsidRPr="00F349D1">
        <w:rPr>
          <w:rFonts w:ascii="Avenir Next W1G" w:hAnsi="Avenir Next W1G" w:cs="Times"/>
          <w:b/>
          <w:spacing w:val="16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оплата</w:t>
      </w:r>
      <w:r w:rsidRPr="00F349D1">
        <w:rPr>
          <w:rFonts w:ascii="Avenir Next W1G" w:hAnsi="Avenir Next W1G" w:cs="Times"/>
          <w:b/>
          <w:spacing w:val="16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электронных</w:t>
      </w:r>
      <w:r w:rsidRPr="00F349D1">
        <w:rPr>
          <w:rFonts w:ascii="Avenir Next W1G" w:hAnsi="Avenir Next W1G" w:cs="Times"/>
          <w:b/>
          <w:spacing w:val="17"/>
          <w:sz w:val="20"/>
          <w:szCs w:val="20"/>
          <w:lang w:val="ru-RU"/>
        </w:rPr>
        <w:t xml:space="preserve"> </w:t>
      </w:r>
      <w:r w:rsidRPr="00F349D1">
        <w:rPr>
          <w:rFonts w:ascii="Avenir Next W1G" w:hAnsi="Avenir Next W1G" w:cs="Times"/>
          <w:b/>
          <w:sz w:val="20"/>
          <w:szCs w:val="20"/>
          <w:lang w:val="ru-RU"/>
        </w:rPr>
        <w:t>счетов</w:t>
      </w:r>
    </w:p>
    <w:tbl>
      <w:tblPr>
        <w:tblW w:w="9923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031"/>
        <w:gridCol w:w="1985"/>
      </w:tblGrid>
      <w:tr w:rsidR="00F1700D" w:rsidRPr="00F349D1" w14:paraId="59FC5611" w14:textId="77777777" w:rsidTr="00EF375B">
        <w:trPr>
          <w:trHeight w:val="47"/>
        </w:trPr>
        <w:tc>
          <w:tcPr>
            <w:tcW w:w="907" w:type="dxa"/>
            <w:shd w:val="clear" w:color="auto" w:fill="6EA9DB"/>
            <w:vAlign w:val="center"/>
          </w:tcPr>
          <w:p w14:paraId="0120992B" w14:textId="41484144" w:rsidR="00F1700D" w:rsidRPr="00F349D1" w:rsidRDefault="00AC6ED6" w:rsidP="00F1700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7031" w:type="dxa"/>
            <w:shd w:val="clear" w:color="auto" w:fill="6EA9DB"/>
            <w:vAlign w:val="center"/>
          </w:tcPr>
          <w:p w14:paraId="5AA0ABA2" w14:textId="18471E7A" w:rsidR="00F1700D" w:rsidRPr="00F349D1" w:rsidRDefault="00F1700D" w:rsidP="00F1700D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985" w:type="dxa"/>
            <w:shd w:val="clear" w:color="auto" w:fill="6EA9DB"/>
            <w:vAlign w:val="center"/>
          </w:tcPr>
          <w:p w14:paraId="60E55BB7" w14:textId="1157FF91" w:rsidR="00F1700D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F2055" w:rsidRPr="00F349D1" w14:paraId="63325E55" w14:textId="77777777" w:rsidTr="00EF74E7">
        <w:trPr>
          <w:trHeight w:val="283"/>
        </w:trPr>
        <w:tc>
          <w:tcPr>
            <w:tcW w:w="907" w:type="dxa"/>
            <w:vAlign w:val="center"/>
          </w:tcPr>
          <w:p w14:paraId="407EBB2B" w14:textId="60C4FE83" w:rsidR="00CF2055" w:rsidRPr="00E6371E" w:rsidRDefault="00CF2055" w:rsidP="00CF205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4.</w:t>
            </w:r>
            <w:r w:rsidR="00EB3A3E"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8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7031" w:type="dxa"/>
          </w:tcPr>
          <w:p w14:paraId="58DF3729" w14:textId="1DD614D7" w:rsidR="00CF2055" w:rsidRPr="00E6371E" w:rsidRDefault="00CF2055" w:rsidP="00CF205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lv-LV"/>
              </w:rPr>
            </w:pPr>
            <w:r w:rsidRPr="00E6371E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Регистрация</w:t>
            </w:r>
            <w:r w:rsidR="00BA3AAD" w:rsidRPr="00E6371E">
              <w:rPr>
                <w:rFonts w:ascii="Avenir Next W1G" w:hAnsi="Avenir Next W1G" w:cs="Times"/>
                <w:w w:val="105"/>
                <w:sz w:val="20"/>
                <w:szCs w:val="20"/>
                <w:lang w:val="lv-LV"/>
              </w:rPr>
              <w:t xml:space="preserve">, </w:t>
            </w:r>
            <w:r w:rsidR="00BA3AAD" w:rsidRPr="00E6371E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внесение изменений</w:t>
            </w:r>
          </w:p>
        </w:tc>
        <w:tc>
          <w:tcPr>
            <w:tcW w:w="1985" w:type="dxa"/>
            <w:vAlign w:val="center"/>
          </w:tcPr>
          <w:p w14:paraId="0654183C" w14:textId="0AB1E24E" w:rsidR="00CF2055" w:rsidRPr="00E6371E" w:rsidRDefault="00CF205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  <w:r w:rsidR="00A7684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  <w:tr w:rsidR="00A14D9C" w:rsidRPr="00F349D1" w14:paraId="73EBADC3" w14:textId="77777777" w:rsidTr="00EF74E7">
        <w:trPr>
          <w:trHeight w:val="283"/>
        </w:trPr>
        <w:tc>
          <w:tcPr>
            <w:tcW w:w="907" w:type="dxa"/>
          </w:tcPr>
          <w:p w14:paraId="58C36499" w14:textId="5CE2FA93" w:rsidR="00A14D9C" w:rsidRPr="00E6371E" w:rsidRDefault="00A14D9C" w:rsidP="0045190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4.8.</w:t>
            </w:r>
            <w:r w:rsidR="002B649F" w:rsidRPr="00E6371E">
              <w:rPr>
                <w:rFonts w:ascii="Avenir Next W1G" w:hAnsi="Avenir Next W1G" w:cs="Times"/>
                <w:sz w:val="20"/>
                <w:szCs w:val="24"/>
                <w:lang w:val="lv-LV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7031" w:type="dxa"/>
            <w:vAlign w:val="center"/>
          </w:tcPr>
          <w:p w14:paraId="5AF71AAC" w14:textId="05CA4515" w:rsidR="00A14D9C" w:rsidRPr="00E6371E" w:rsidRDefault="00BF31CE" w:rsidP="0045190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 xml:space="preserve">Отмена </w:t>
            </w:r>
            <w:r w:rsidR="00807F8B" w:rsidRPr="00E6371E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 xml:space="preserve">оплаты </w:t>
            </w:r>
            <w:r w:rsidRPr="00E6371E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отдельного</w:t>
            </w:r>
            <w:r w:rsidR="00A14D9C" w:rsidRPr="00E6371E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 xml:space="preserve"> неоплачен</w:t>
            </w:r>
            <w:r w:rsidR="00807F8B" w:rsidRPr="00E6371E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ного счета</w:t>
            </w:r>
          </w:p>
        </w:tc>
        <w:tc>
          <w:tcPr>
            <w:tcW w:w="1985" w:type="dxa"/>
            <w:vAlign w:val="center"/>
          </w:tcPr>
          <w:p w14:paraId="54C71133" w14:textId="3F378AAA" w:rsidR="00A14D9C" w:rsidRPr="00E6371E" w:rsidRDefault="00A14D9C" w:rsidP="003011B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3,00 EUR</w:t>
            </w:r>
          </w:p>
        </w:tc>
      </w:tr>
      <w:tr w:rsidR="00CF2055" w:rsidRPr="00F349D1" w14:paraId="78DC971F" w14:textId="77777777" w:rsidTr="00EF74E7">
        <w:trPr>
          <w:trHeight w:val="283"/>
        </w:trPr>
        <w:tc>
          <w:tcPr>
            <w:tcW w:w="907" w:type="dxa"/>
            <w:vAlign w:val="center"/>
          </w:tcPr>
          <w:p w14:paraId="1E59C6FC" w14:textId="5C487AFC" w:rsidR="00CF2055" w:rsidRPr="00E6371E" w:rsidRDefault="00CF2055" w:rsidP="00CF205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lastRenderedPageBreak/>
              <w:t>4.</w:t>
            </w:r>
            <w:r w:rsidR="00EB3A3E"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8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  <w:r w:rsidR="002B649F" w:rsidRPr="00E6371E">
              <w:rPr>
                <w:rFonts w:ascii="Avenir Next W1G" w:hAnsi="Avenir Next W1G" w:cs="Times"/>
                <w:sz w:val="20"/>
                <w:szCs w:val="24"/>
                <w:lang w:val="lv-LV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7031" w:type="dxa"/>
          </w:tcPr>
          <w:p w14:paraId="75337ECC" w14:textId="5327EBCE" w:rsidR="00CF2055" w:rsidRPr="00E6371E" w:rsidRDefault="00CF2055" w:rsidP="00CF205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Оплата</w:t>
            </w:r>
            <w:r w:rsidRPr="00E6371E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счетов</w:t>
            </w:r>
          </w:p>
        </w:tc>
        <w:tc>
          <w:tcPr>
            <w:tcW w:w="1985" w:type="dxa"/>
            <w:vAlign w:val="center"/>
          </w:tcPr>
          <w:p w14:paraId="53943C5D" w14:textId="58E8CF12" w:rsidR="00CF2055" w:rsidRPr="00E6371E" w:rsidRDefault="00CF205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0,36 EUR</w:t>
            </w:r>
            <w:r w:rsidR="007C2AB5" w:rsidRPr="00E6371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36"/>
            </w:r>
          </w:p>
        </w:tc>
      </w:tr>
    </w:tbl>
    <w:p w14:paraId="25A64D45" w14:textId="77777777" w:rsidR="0085095D" w:rsidRPr="00F349D1" w:rsidRDefault="0085095D" w:rsidP="008B5286">
      <w:pPr>
        <w:pStyle w:val="Title"/>
        <w:tabs>
          <w:tab w:val="left" w:pos="142"/>
        </w:tabs>
        <w:spacing w:before="0"/>
        <w:ind w:left="0" w:firstLine="0"/>
        <w:rPr>
          <w:rFonts w:ascii="Avenir Next W1G" w:hAnsi="Avenir Next W1G" w:cs="Times"/>
          <w:b w:val="0"/>
          <w:bCs w:val="0"/>
          <w:sz w:val="20"/>
          <w:szCs w:val="20"/>
          <w:vertAlign w:val="superscript"/>
          <w:lang w:val="ru-RU" w:eastAsia="lv-LV"/>
        </w:rPr>
      </w:pPr>
    </w:p>
    <w:p w14:paraId="6E305638" w14:textId="77EF25C8" w:rsidR="008B5286" w:rsidRPr="00F349D1" w:rsidRDefault="008B5286" w:rsidP="008B5286">
      <w:pPr>
        <w:pStyle w:val="Title"/>
        <w:tabs>
          <w:tab w:val="left" w:pos="142"/>
        </w:tabs>
        <w:spacing w:before="0"/>
        <w:ind w:left="0" w:firstLine="0"/>
        <w:rPr>
          <w:rFonts w:ascii="Avenir Next W1G" w:hAnsi="Avenir Next W1G" w:cs="Times"/>
          <w:b w:val="0"/>
          <w:bCs w:val="0"/>
          <w:sz w:val="20"/>
          <w:szCs w:val="20"/>
          <w:vertAlign w:val="superscript"/>
          <w:lang w:val="ru-RU" w:eastAsia="lv-LV"/>
        </w:rPr>
      </w:pPr>
      <w:r w:rsidRPr="00F349D1">
        <w:rPr>
          <w:rFonts w:ascii="Avenir Next W1G" w:hAnsi="Avenir Next W1G" w:cs="Times"/>
          <w:b w:val="0"/>
          <w:bCs w:val="0"/>
          <w:sz w:val="20"/>
          <w:szCs w:val="20"/>
          <w:vertAlign w:val="superscript"/>
          <w:lang w:val="ru-RU" w:eastAsia="lv-LV"/>
        </w:rPr>
        <w:t>________________________________________________________</w:t>
      </w:r>
    </w:p>
    <w:p w14:paraId="7B779309" w14:textId="21A8DE7E" w:rsidR="00CF2055" w:rsidRPr="00F349D1" w:rsidRDefault="00CF2055" w:rsidP="000D456D">
      <w:pPr>
        <w:pStyle w:val="Title"/>
        <w:tabs>
          <w:tab w:val="left" w:pos="142"/>
        </w:tabs>
        <w:ind w:left="0" w:right="-57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F349D1">
        <w:rPr>
          <w:rFonts w:ascii="Avenir Next W1G" w:hAnsi="Avenir Next W1G" w:cs="Times"/>
          <w:sz w:val="14"/>
          <w:szCs w:val="14"/>
          <w:lang w:val="ru-RU" w:eastAsia="lv-LV"/>
        </w:rPr>
        <w:t xml:space="preserve">SHA </w:t>
      </w:r>
      <w:r w:rsidR="000D456D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Плательщик оплачивает установленную </w:t>
      </w:r>
      <w:r w:rsidR="00693A63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Industra Bank</w:t>
      </w:r>
      <w:r w:rsidR="000D456D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 комиссию за перечисление. Все остальные связанные с перечислением комиссии (комиссии корреспондирующего банка, банка посредника и поставщика услуг платежей Получателя), если таковые возникают, оплачивает Получатель. Зачисление платежа на счёт Получателя поставщик услуг платежей Получателя осуществляет после удержания всех комиссий, если таковые возникают, от суммы перечисления.</w:t>
      </w:r>
    </w:p>
    <w:p w14:paraId="3550C80A" w14:textId="48261F94" w:rsidR="00CF2055" w:rsidRPr="00F349D1" w:rsidRDefault="00CF2055" w:rsidP="00B37C42">
      <w:pPr>
        <w:pStyle w:val="Title"/>
        <w:tabs>
          <w:tab w:val="left" w:pos="142"/>
        </w:tabs>
        <w:spacing w:after="60"/>
        <w:ind w:left="0" w:right="-58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F349D1">
        <w:rPr>
          <w:rFonts w:ascii="Avenir Next W1G" w:hAnsi="Avenir Next W1G" w:cs="Times"/>
          <w:sz w:val="14"/>
          <w:szCs w:val="14"/>
          <w:lang w:val="ru-RU" w:eastAsia="lv-LV"/>
        </w:rPr>
        <w:t>OUR</w:t>
      </w:r>
      <w:r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 </w:t>
      </w:r>
      <w:r w:rsidR="000D456D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все связанные с перечислением комиссии (комиссии банка </w:t>
      </w:r>
      <w:r w:rsidR="00693A63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Industra Bank</w:t>
      </w:r>
      <w:r w:rsidR="000D456D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, корреспондирующего банка, банка посредника и поставщика услуг платежей Получателя), оплачивает </w:t>
      </w:r>
      <w:r w:rsidR="00F02494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Плательщик</w:t>
      </w:r>
      <w:r w:rsidR="000D456D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. Плательщик обязуется также оплатить все дополнительно затребованные комиссии вовлечённых в выполнение перечисления банков, если таковые возникают. </w:t>
      </w:r>
      <w:r w:rsidR="00693A63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Industra Bank</w:t>
      </w:r>
      <w:r w:rsidR="000D456D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 имеет право в безакцептном порядке удержать дополнительные комиссии со счёта </w:t>
      </w:r>
      <w:r w:rsidR="00BF3256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К</w:t>
      </w:r>
      <w:r w:rsidR="000D456D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лиента. Поставщик услуг платежа Получателя должен зачислить сумму перечисления на счёт получателя в полном размере.  </w:t>
      </w:r>
      <w:r w:rsidR="00693A63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Industra Bank</w:t>
      </w:r>
      <w:r w:rsidR="000D456D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 не несёт ответственности за то, если корреспондирующий банк, банк-посредник или поставщик услуг платежей Получателя не выполнят указания </w:t>
      </w:r>
      <w:r w:rsidR="00693A63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Industra Bank</w:t>
      </w:r>
      <w:r w:rsidR="000D456D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 или же перечисление не будет получено в полном размере по другим, независящим от </w:t>
      </w:r>
      <w:r w:rsidR="00693A63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Industra Bank</w:t>
      </w:r>
      <w:r w:rsidR="000D456D" w:rsidRPr="00F349D1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 причинам.</w:t>
      </w:r>
    </w:p>
    <w:p w14:paraId="3A153B20" w14:textId="77777777" w:rsidR="00F83EFB" w:rsidRPr="00F349D1" w:rsidRDefault="00F83EFB" w:rsidP="00A0677B">
      <w:pPr>
        <w:pStyle w:val="Title"/>
        <w:tabs>
          <w:tab w:val="left" w:pos="284"/>
        </w:tabs>
        <w:spacing w:before="0"/>
        <w:ind w:left="0" w:firstLine="0"/>
        <w:rPr>
          <w:rFonts w:ascii="Avenir Next W1G" w:hAnsi="Avenir Next W1G" w:cs="Times"/>
          <w:b w:val="0"/>
          <w:bCs w:val="0"/>
          <w:sz w:val="20"/>
          <w:szCs w:val="20"/>
          <w:lang w:val="ru-RU" w:eastAsia="lv-LV"/>
        </w:rPr>
        <w:sectPr w:rsidR="00F83EFB" w:rsidRPr="00F349D1" w:rsidSect="005024C7">
          <w:footnotePr>
            <w:pos w:val="beneathText"/>
            <w:numRestart w:val="eachSec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283" w:gutter="0"/>
          <w:cols w:space="3146"/>
          <w:docGrid w:linePitch="299"/>
        </w:sectPr>
      </w:pPr>
    </w:p>
    <w:p w14:paraId="49900CAE" w14:textId="3AE5FCDA" w:rsidR="0022442D" w:rsidRPr="00F349D1" w:rsidRDefault="00C26DA6" w:rsidP="00246627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lastRenderedPageBreak/>
        <w:t xml:space="preserve">Интернет-банк </w:t>
      </w:r>
      <w:r w:rsidR="0022442D" w:rsidRPr="00F349D1">
        <w:rPr>
          <w:rFonts w:ascii="Avenir Next W1G" w:hAnsi="Avenir Next W1G" w:cs="Times"/>
          <w:lang w:val="ru-RU"/>
        </w:rPr>
        <w:t>и SMS оповещение</w:t>
      </w:r>
    </w:p>
    <w:p w14:paraId="324F81FE" w14:textId="77777777" w:rsidR="00041364" w:rsidRPr="00F349D1" w:rsidRDefault="00041364" w:rsidP="00041364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>Интернет-банк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6690"/>
        <w:gridCol w:w="1701"/>
      </w:tblGrid>
      <w:tr w:rsidR="0022442D" w:rsidRPr="00F349D1" w14:paraId="1F403AB1" w14:textId="77777777" w:rsidTr="000C3715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725D56ED" w14:textId="196DB06D" w:rsidR="0022442D" w:rsidRPr="00F349D1" w:rsidRDefault="00AC6ED6" w:rsidP="0022442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690" w:type="dxa"/>
            <w:shd w:val="clear" w:color="auto" w:fill="6EA9DB"/>
            <w:vAlign w:val="center"/>
          </w:tcPr>
          <w:p w14:paraId="01DCA7EE" w14:textId="1EFAD517" w:rsidR="0022442D" w:rsidRPr="00F349D1" w:rsidRDefault="0022442D" w:rsidP="0022442D">
            <w:pPr>
              <w:pStyle w:val="TableParagraph"/>
              <w:spacing w:before="0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701" w:type="dxa"/>
            <w:shd w:val="clear" w:color="auto" w:fill="6EA9DB"/>
            <w:vAlign w:val="center"/>
          </w:tcPr>
          <w:p w14:paraId="0923033F" w14:textId="77F412DF" w:rsidR="0022442D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22442D" w:rsidRPr="00F349D1" w14:paraId="44047FB3" w14:textId="77777777" w:rsidTr="00474804">
        <w:trPr>
          <w:trHeight w:val="283"/>
        </w:trPr>
        <w:tc>
          <w:tcPr>
            <w:tcW w:w="907" w:type="dxa"/>
          </w:tcPr>
          <w:p w14:paraId="7E18689C" w14:textId="0F010797" w:rsidR="0022442D" w:rsidRPr="00F349D1" w:rsidRDefault="0022442D" w:rsidP="0022442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5.1.1.</w:t>
            </w:r>
          </w:p>
        </w:tc>
        <w:tc>
          <w:tcPr>
            <w:tcW w:w="6690" w:type="dxa"/>
            <w:vAlign w:val="center"/>
          </w:tcPr>
          <w:p w14:paraId="09723534" w14:textId="04862546" w:rsidR="0022442D" w:rsidRPr="00F349D1" w:rsidRDefault="0022442D" w:rsidP="0022442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Подключение</w:t>
            </w:r>
          </w:p>
        </w:tc>
        <w:tc>
          <w:tcPr>
            <w:tcW w:w="1701" w:type="dxa"/>
            <w:vAlign w:val="center"/>
          </w:tcPr>
          <w:p w14:paraId="7D6FC5CF" w14:textId="264282E9" w:rsidR="0022442D" w:rsidRPr="00F349D1" w:rsidRDefault="0022442D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D11275" w:rsidRPr="00F349D1" w14:paraId="6E68A067" w14:textId="77777777" w:rsidTr="001C07AA">
        <w:trPr>
          <w:trHeight w:val="283"/>
        </w:trPr>
        <w:tc>
          <w:tcPr>
            <w:tcW w:w="907" w:type="dxa"/>
            <w:vAlign w:val="center"/>
          </w:tcPr>
          <w:p w14:paraId="73AFDAD2" w14:textId="27C18A84" w:rsidR="00D11275" w:rsidRPr="00F349D1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5.1.1.1.</w:t>
            </w:r>
          </w:p>
        </w:tc>
        <w:tc>
          <w:tcPr>
            <w:tcW w:w="6690" w:type="dxa"/>
            <w:vAlign w:val="center"/>
          </w:tcPr>
          <w:p w14:paraId="3C6AAE03" w14:textId="780D804D" w:rsidR="00D11275" w:rsidRPr="00F349D1" w:rsidRDefault="00D11275" w:rsidP="00624E11">
            <w:pPr>
              <w:pStyle w:val="TableParagraph"/>
              <w:spacing w:before="0"/>
              <w:ind w:left="643" w:hanging="142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один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пользователь</w:t>
            </w:r>
          </w:p>
        </w:tc>
        <w:tc>
          <w:tcPr>
            <w:tcW w:w="1701" w:type="dxa"/>
            <w:vAlign w:val="center"/>
          </w:tcPr>
          <w:p w14:paraId="63A28F84" w14:textId="38FFF472" w:rsidR="00D11275" w:rsidRPr="00F349D1" w:rsidRDefault="00D1127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D11275" w:rsidRPr="00F349D1" w14:paraId="51D2FD0B" w14:textId="77777777" w:rsidTr="001C07AA">
        <w:trPr>
          <w:trHeight w:val="283"/>
        </w:trPr>
        <w:tc>
          <w:tcPr>
            <w:tcW w:w="907" w:type="dxa"/>
            <w:vAlign w:val="center"/>
          </w:tcPr>
          <w:p w14:paraId="501C4583" w14:textId="46EBA12D" w:rsidR="00D11275" w:rsidRPr="00F349D1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5.1.1.2.</w:t>
            </w:r>
          </w:p>
        </w:tc>
        <w:tc>
          <w:tcPr>
            <w:tcW w:w="6690" w:type="dxa"/>
            <w:vAlign w:val="center"/>
          </w:tcPr>
          <w:p w14:paraId="67A39BA3" w14:textId="4E519799" w:rsidR="00D11275" w:rsidRPr="00F349D1" w:rsidRDefault="00D11275" w:rsidP="00624E11">
            <w:pPr>
              <w:pStyle w:val="TableParagraph"/>
              <w:spacing w:before="0"/>
              <w:ind w:left="643" w:hanging="142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каждый последующий пользователь</w:t>
            </w:r>
          </w:p>
        </w:tc>
        <w:tc>
          <w:tcPr>
            <w:tcW w:w="1701" w:type="dxa"/>
            <w:vAlign w:val="center"/>
          </w:tcPr>
          <w:p w14:paraId="0A96AF62" w14:textId="6F0D99FD" w:rsidR="00D11275" w:rsidRPr="00F349D1" w:rsidRDefault="00D1127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</w:p>
        </w:tc>
      </w:tr>
      <w:tr w:rsidR="00D11275" w:rsidRPr="00F349D1" w14:paraId="509D60B9" w14:textId="77777777" w:rsidTr="00474804">
        <w:trPr>
          <w:trHeight w:val="283"/>
        </w:trPr>
        <w:tc>
          <w:tcPr>
            <w:tcW w:w="907" w:type="dxa"/>
          </w:tcPr>
          <w:p w14:paraId="7BA3C646" w14:textId="7AF893AC" w:rsidR="00D11275" w:rsidRPr="00F349D1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5.1.2.</w:t>
            </w:r>
          </w:p>
        </w:tc>
        <w:tc>
          <w:tcPr>
            <w:tcW w:w="6690" w:type="dxa"/>
            <w:vAlign w:val="center"/>
          </w:tcPr>
          <w:p w14:paraId="54FA59E0" w14:textId="141B4192" w:rsidR="00D11275" w:rsidRPr="00F349D1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Абонирование</w:t>
            </w:r>
          </w:p>
        </w:tc>
        <w:tc>
          <w:tcPr>
            <w:tcW w:w="1701" w:type="dxa"/>
            <w:vAlign w:val="center"/>
          </w:tcPr>
          <w:p w14:paraId="2356B653" w14:textId="026097AB" w:rsidR="00D11275" w:rsidRPr="00F349D1" w:rsidRDefault="00D1127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D11275" w:rsidRPr="00F349D1" w14:paraId="3DD76093" w14:textId="77777777" w:rsidTr="00474804">
        <w:trPr>
          <w:trHeight w:val="283"/>
        </w:trPr>
        <w:tc>
          <w:tcPr>
            <w:tcW w:w="907" w:type="dxa"/>
          </w:tcPr>
          <w:p w14:paraId="669D3ACF" w14:textId="79535F19" w:rsidR="00D11275" w:rsidRPr="00F349D1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5.1.3.</w:t>
            </w:r>
          </w:p>
        </w:tc>
        <w:tc>
          <w:tcPr>
            <w:tcW w:w="6690" w:type="dxa"/>
            <w:vAlign w:val="center"/>
          </w:tcPr>
          <w:p w14:paraId="38E5F8AF" w14:textId="574C4C3F" w:rsidR="00D11275" w:rsidRPr="00E6371E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Подключение к услуге SMS-авторизация</w:t>
            </w:r>
          </w:p>
        </w:tc>
        <w:tc>
          <w:tcPr>
            <w:tcW w:w="1701" w:type="dxa"/>
            <w:vAlign w:val="center"/>
          </w:tcPr>
          <w:p w14:paraId="6982111C" w14:textId="7E62F8E0" w:rsidR="00D11275" w:rsidRPr="00E6371E" w:rsidRDefault="00D1127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D11275" w:rsidRPr="00F349D1" w14:paraId="24046F0E" w14:textId="77777777" w:rsidTr="00474804">
        <w:trPr>
          <w:trHeight w:val="283"/>
        </w:trPr>
        <w:tc>
          <w:tcPr>
            <w:tcW w:w="907" w:type="dxa"/>
          </w:tcPr>
          <w:p w14:paraId="4A9641FA" w14:textId="19D5823D" w:rsidR="00D11275" w:rsidRPr="00F349D1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5.1.4.</w:t>
            </w:r>
          </w:p>
        </w:tc>
        <w:tc>
          <w:tcPr>
            <w:tcW w:w="6690" w:type="dxa"/>
            <w:vAlign w:val="center"/>
          </w:tcPr>
          <w:p w14:paraId="016DEF63" w14:textId="6C950C05" w:rsidR="00D11275" w:rsidRPr="00E6371E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Выдача </w:t>
            </w: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и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з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амена кодового калькулятора DIGIPASS DP260 по требованию Клиента</w:t>
            </w:r>
          </w:p>
        </w:tc>
        <w:tc>
          <w:tcPr>
            <w:tcW w:w="1701" w:type="dxa"/>
            <w:vAlign w:val="center"/>
          </w:tcPr>
          <w:p w14:paraId="71855B17" w14:textId="0A667CF2" w:rsidR="00D11275" w:rsidRPr="00E6371E" w:rsidRDefault="00D1127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D364F5" w:rsidRPr="00E6371E"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</w:p>
        </w:tc>
      </w:tr>
      <w:tr w:rsidR="00D11275" w:rsidRPr="00F349D1" w14:paraId="3EB045F1" w14:textId="77777777" w:rsidTr="009F2698">
        <w:trPr>
          <w:trHeight w:val="283"/>
        </w:trPr>
        <w:tc>
          <w:tcPr>
            <w:tcW w:w="907" w:type="dxa"/>
          </w:tcPr>
          <w:p w14:paraId="40A138F7" w14:textId="27B045BB" w:rsidR="00D11275" w:rsidRPr="00F349D1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5.1.5.</w:t>
            </w:r>
          </w:p>
        </w:tc>
        <w:tc>
          <w:tcPr>
            <w:tcW w:w="6690" w:type="dxa"/>
            <w:vAlign w:val="center"/>
          </w:tcPr>
          <w:p w14:paraId="0413307A" w14:textId="799640F0" w:rsidR="00D11275" w:rsidRPr="00F349D1" w:rsidRDefault="00D11275" w:rsidP="004E361C">
            <w:pPr>
              <w:pStyle w:val="ListParagraph"/>
              <w:tabs>
                <w:tab w:val="left" w:pos="284"/>
                <w:tab w:val="left" w:pos="426"/>
              </w:tabs>
              <w:spacing w:before="60" w:after="60"/>
              <w:ind w:left="70" w:firstLine="0"/>
              <w:rPr>
                <w:rFonts w:ascii="Avenir Next W1G" w:hAnsi="Avenir Next W1G" w:cs="Times"/>
                <w:b/>
                <w:bCs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Повторная выдача логина</w:t>
            </w:r>
            <w:r w:rsidR="00DE560F" w:rsidRPr="004E361C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пользователю</w:t>
            </w:r>
            <w:r w:rsidR="00DE560F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4F2F2B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</w:t>
            </w:r>
            <w:r w:rsidR="00DE560F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нтернет-банка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по требованию Клиента</w:t>
            </w:r>
          </w:p>
        </w:tc>
        <w:tc>
          <w:tcPr>
            <w:tcW w:w="1701" w:type="dxa"/>
            <w:vAlign w:val="center"/>
          </w:tcPr>
          <w:p w14:paraId="6F377C81" w14:textId="46F214F9" w:rsidR="00D11275" w:rsidRPr="00F349D1" w:rsidRDefault="00D11275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</w:tr>
      <w:tr w:rsidR="00D11275" w:rsidRPr="00F349D1" w14:paraId="61537092" w14:textId="77777777" w:rsidTr="009F2698">
        <w:trPr>
          <w:trHeight w:val="283"/>
        </w:trPr>
        <w:tc>
          <w:tcPr>
            <w:tcW w:w="907" w:type="dxa"/>
          </w:tcPr>
          <w:p w14:paraId="2BDD2934" w14:textId="4C6727CC" w:rsidR="00D11275" w:rsidRPr="00F349D1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5.1.6.</w:t>
            </w:r>
          </w:p>
        </w:tc>
        <w:tc>
          <w:tcPr>
            <w:tcW w:w="6690" w:type="dxa"/>
            <w:vAlign w:val="center"/>
          </w:tcPr>
          <w:p w14:paraId="5E828921" w14:textId="14461EAB" w:rsidR="00D11275" w:rsidRPr="00F349D1" w:rsidRDefault="00D11275" w:rsidP="00D112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Разблокировка пользователя</w:t>
            </w:r>
            <w:r w:rsidR="00DE560F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4F2F2B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</w:t>
            </w:r>
            <w:r w:rsidR="00DE560F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нтернет-банк</w:t>
            </w:r>
            <w:r w:rsidR="00DE560F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и/или кодового калькулятора DIGIPASS DP260</w:t>
            </w:r>
          </w:p>
        </w:tc>
        <w:tc>
          <w:tcPr>
            <w:tcW w:w="1701" w:type="dxa"/>
            <w:vAlign w:val="center"/>
          </w:tcPr>
          <w:p w14:paraId="50D39DA4" w14:textId="4DBE51A7" w:rsidR="00D11275" w:rsidRPr="00F349D1" w:rsidRDefault="00C57D1B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</w:tbl>
    <w:p w14:paraId="087FBD06" w14:textId="2CD49526" w:rsidR="004305A5" w:rsidRPr="00F349D1" w:rsidRDefault="004305A5" w:rsidP="004305A5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 xml:space="preserve">SMS – </w:t>
      </w:r>
      <w:r w:rsidR="0022442D"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>оповещение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6690"/>
        <w:gridCol w:w="1701"/>
      </w:tblGrid>
      <w:tr w:rsidR="0022442D" w:rsidRPr="00F349D1" w14:paraId="117BCC47" w14:textId="77777777" w:rsidTr="000C3715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4094797D" w14:textId="0AEAD178" w:rsidR="0022442D" w:rsidRPr="00F349D1" w:rsidRDefault="00AC6ED6" w:rsidP="0022442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690" w:type="dxa"/>
            <w:shd w:val="clear" w:color="auto" w:fill="6EA9DB"/>
            <w:vAlign w:val="center"/>
          </w:tcPr>
          <w:p w14:paraId="1B0599E9" w14:textId="30FE604E" w:rsidR="0022442D" w:rsidRPr="00F349D1" w:rsidRDefault="0022442D" w:rsidP="0022442D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701" w:type="dxa"/>
            <w:shd w:val="clear" w:color="auto" w:fill="6EA9DB"/>
            <w:vAlign w:val="center"/>
          </w:tcPr>
          <w:p w14:paraId="40EE4FE5" w14:textId="6984F3DD" w:rsidR="0022442D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22442D" w:rsidRPr="00F349D1" w14:paraId="1EE268C8" w14:textId="77777777" w:rsidTr="00BB5BB3">
        <w:trPr>
          <w:trHeight w:val="283"/>
        </w:trPr>
        <w:tc>
          <w:tcPr>
            <w:tcW w:w="907" w:type="dxa"/>
          </w:tcPr>
          <w:p w14:paraId="5558693A" w14:textId="3B49CE9F" w:rsidR="0022442D" w:rsidRPr="00F349D1" w:rsidRDefault="0022442D" w:rsidP="0022442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5.2.1.</w:t>
            </w:r>
          </w:p>
        </w:tc>
        <w:tc>
          <w:tcPr>
            <w:tcW w:w="6690" w:type="dxa"/>
            <w:vAlign w:val="center"/>
          </w:tcPr>
          <w:p w14:paraId="3BC9C112" w14:textId="3FB74C3E" w:rsidR="0022442D" w:rsidRPr="00F349D1" w:rsidRDefault="0022442D" w:rsidP="0022442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Подключение к услуге SMS-оповещения</w:t>
            </w:r>
          </w:p>
        </w:tc>
        <w:tc>
          <w:tcPr>
            <w:tcW w:w="1701" w:type="dxa"/>
            <w:vAlign w:val="center"/>
          </w:tcPr>
          <w:p w14:paraId="460091B3" w14:textId="370D5F35" w:rsidR="0022442D" w:rsidRPr="00F349D1" w:rsidRDefault="0022442D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22442D" w:rsidRPr="00F349D1" w14:paraId="0B0F6960" w14:textId="77777777" w:rsidTr="00BB5BB3">
        <w:trPr>
          <w:trHeight w:val="283"/>
        </w:trPr>
        <w:tc>
          <w:tcPr>
            <w:tcW w:w="907" w:type="dxa"/>
          </w:tcPr>
          <w:p w14:paraId="6EDA7195" w14:textId="24A0A2F5" w:rsidR="0022442D" w:rsidRPr="00F349D1" w:rsidRDefault="0022442D" w:rsidP="0022442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5.2.2.</w:t>
            </w:r>
          </w:p>
        </w:tc>
        <w:tc>
          <w:tcPr>
            <w:tcW w:w="6690" w:type="dxa"/>
            <w:vAlign w:val="center"/>
          </w:tcPr>
          <w:p w14:paraId="4D44526C" w14:textId="49EBFCCD" w:rsidR="0022442D" w:rsidRPr="00F349D1" w:rsidRDefault="0022442D" w:rsidP="0022442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Абонентская плата</w:t>
            </w:r>
          </w:p>
        </w:tc>
        <w:tc>
          <w:tcPr>
            <w:tcW w:w="1701" w:type="dxa"/>
            <w:vAlign w:val="center"/>
          </w:tcPr>
          <w:p w14:paraId="511AC549" w14:textId="02AD5186" w:rsidR="0022442D" w:rsidRPr="00F349D1" w:rsidRDefault="0022442D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22442D" w:rsidRPr="00F349D1" w14:paraId="39FB0AFA" w14:textId="77777777" w:rsidTr="002C24E0">
        <w:trPr>
          <w:trHeight w:val="283"/>
        </w:trPr>
        <w:tc>
          <w:tcPr>
            <w:tcW w:w="907" w:type="dxa"/>
            <w:vAlign w:val="center"/>
          </w:tcPr>
          <w:p w14:paraId="0A101FDE" w14:textId="0AFAC3AD" w:rsidR="0022442D" w:rsidRPr="00F349D1" w:rsidRDefault="0022442D" w:rsidP="0022442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4"/>
                <w:lang w:val="ru-RU"/>
              </w:rPr>
              <w:t>5.2.3.</w:t>
            </w:r>
          </w:p>
        </w:tc>
        <w:tc>
          <w:tcPr>
            <w:tcW w:w="6690" w:type="dxa"/>
            <w:vAlign w:val="center"/>
          </w:tcPr>
          <w:p w14:paraId="27A34CF5" w14:textId="2CD918C9" w:rsidR="0022442D" w:rsidRPr="00F349D1" w:rsidRDefault="0022442D" w:rsidP="0022442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Стоимость одного SMS сообщения</w:t>
            </w:r>
            <w:r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ECC2D85" w14:textId="65E567CF" w:rsidR="0022442D" w:rsidRPr="00F349D1" w:rsidRDefault="00DE560F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</w:tbl>
    <w:p w14:paraId="5B17ACB6" w14:textId="2DD072EC" w:rsidR="00F83EFB" w:rsidRPr="00F349D1" w:rsidRDefault="00F83EFB" w:rsidP="004305A5">
      <w:pPr>
        <w:rPr>
          <w:rFonts w:ascii="Avenir Next W1G" w:hAnsi="Avenir Next W1G" w:cs="Times"/>
          <w:sz w:val="20"/>
          <w:szCs w:val="20"/>
          <w:lang w:val="ru-RU" w:eastAsia="lv-LV"/>
        </w:rPr>
        <w:sectPr w:rsidR="00F83EFB" w:rsidRPr="00F349D1" w:rsidSect="005024C7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2ECA8BF1" w14:textId="77777777" w:rsidR="00553127" w:rsidRPr="00F349D1" w:rsidRDefault="00553127" w:rsidP="00553127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lastRenderedPageBreak/>
        <w:t>Конвертация</w:t>
      </w:r>
    </w:p>
    <w:p w14:paraId="2B67751E" w14:textId="7E64F300" w:rsidR="00553127" w:rsidRPr="00F349D1" w:rsidRDefault="00553127" w:rsidP="00553127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>Наличная валюта</w:t>
      </w:r>
      <w:r w:rsidR="009D0D6E">
        <w:rPr>
          <w:rStyle w:val="EndnoteReference"/>
          <w:rFonts w:ascii="Avenir Next W1G" w:hAnsi="Avenir Next W1G" w:cs="Times"/>
          <w:b/>
          <w:bCs/>
          <w:sz w:val="20"/>
          <w:szCs w:val="20"/>
          <w:lang w:val="ru-RU"/>
        </w:rPr>
        <w:endnoteReference w:id="37"/>
      </w:r>
      <w:r w:rsidR="009D0D6E" w:rsidRPr="009D0D6E">
        <w:rPr>
          <w:rFonts w:ascii="Avenir Next W1G" w:hAnsi="Avenir Next W1G" w:cs="Times"/>
          <w:b/>
          <w:bCs/>
          <w:sz w:val="20"/>
          <w:szCs w:val="20"/>
          <w:vertAlign w:val="superscript"/>
          <w:lang w:val="lv-LV"/>
        </w:rPr>
        <w:t>;</w:t>
      </w:r>
      <w:r w:rsidR="009D0D6E">
        <w:rPr>
          <w:rStyle w:val="EndnoteReference"/>
          <w:rFonts w:ascii="Avenir Next W1G" w:hAnsi="Avenir Next W1G" w:cs="Times"/>
          <w:b/>
          <w:bCs/>
          <w:sz w:val="20"/>
          <w:szCs w:val="20"/>
          <w:lang w:val="lv-LV"/>
        </w:rPr>
        <w:endnoteReference w:id="38"/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6748"/>
        <w:gridCol w:w="1642"/>
      </w:tblGrid>
      <w:tr w:rsidR="00553127" w:rsidRPr="00F349D1" w14:paraId="1E3FE511" w14:textId="77777777" w:rsidTr="003B2D89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3B04CE33" w14:textId="375818BE" w:rsidR="00553127" w:rsidRPr="00F349D1" w:rsidRDefault="00AC6ED6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748" w:type="dxa"/>
            <w:shd w:val="clear" w:color="auto" w:fill="6EA9DB"/>
            <w:vAlign w:val="center"/>
          </w:tcPr>
          <w:p w14:paraId="42674D40" w14:textId="77777777" w:rsidR="00553127" w:rsidRPr="00F349D1" w:rsidRDefault="00553127" w:rsidP="00246627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642" w:type="dxa"/>
            <w:shd w:val="clear" w:color="auto" w:fill="6EA9DB"/>
            <w:vAlign w:val="center"/>
          </w:tcPr>
          <w:p w14:paraId="100B581C" w14:textId="2C8C530E" w:rsidR="00553127" w:rsidRPr="00F349D1" w:rsidRDefault="00481F63" w:rsidP="00AE3AEF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3127" w:rsidRPr="00F349D1" w14:paraId="2C9956D4" w14:textId="77777777" w:rsidTr="003B2D89">
        <w:trPr>
          <w:trHeight w:val="283"/>
        </w:trPr>
        <w:tc>
          <w:tcPr>
            <w:tcW w:w="907" w:type="dxa"/>
            <w:vAlign w:val="center"/>
          </w:tcPr>
          <w:p w14:paraId="14438E2D" w14:textId="63F56626" w:rsidR="00553127" w:rsidRPr="00F349D1" w:rsidRDefault="00613C7C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="00553127" w:rsidRPr="00F349D1">
              <w:rPr>
                <w:rFonts w:ascii="Avenir Next W1G" w:hAnsi="Avenir Next W1G" w:cs="Times"/>
                <w:sz w:val="20"/>
                <w:lang w:val="ru-RU"/>
              </w:rPr>
              <w:t>.1.1.</w:t>
            </w:r>
          </w:p>
        </w:tc>
        <w:tc>
          <w:tcPr>
            <w:tcW w:w="6748" w:type="dxa"/>
            <w:vAlign w:val="center"/>
          </w:tcPr>
          <w:p w14:paraId="7EB21562" w14:textId="7E3774DF" w:rsidR="00553127" w:rsidRPr="00F349D1" w:rsidRDefault="0055312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Конвертация наличной валюты</w:t>
            </w:r>
          </w:p>
        </w:tc>
        <w:tc>
          <w:tcPr>
            <w:tcW w:w="1642" w:type="dxa"/>
            <w:vAlign w:val="center"/>
          </w:tcPr>
          <w:p w14:paraId="73E8319E" w14:textId="77777777" w:rsidR="003B2D89" w:rsidRPr="00F349D1" w:rsidRDefault="00553127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курсу Банка</w:t>
            </w:r>
            <w:r w:rsidR="0010425D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</w:t>
            </w:r>
          </w:p>
          <w:p w14:paraId="21EFF850" w14:textId="3303173B" w:rsidR="003B2D89" w:rsidRPr="00F349D1" w:rsidRDefault="0010425D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0,</w:t>
            </w:r>
            <w:r w:rsidR="00B01FC5" w:rsidRPr="00F349D1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="00842768" w:rsidRPr="00F349D1">
              <w:rPr>
                <w:rFonts w:ascii="Avenir Next W1G" w:hAnsi="Avenir Next W1G" w:cs="Times"/>
                <w:sz w:val="20"/>
                <w:lang w:val="ru-RU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 xml:space="preserve">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</w:p>
          <w:p w14:paraId="10EB43EB" w14:textId="61700801" w:rsidR="00553127" w:rsidRPr="00F349D1" w:rsidRDefault="0010425D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 xml:space="preserve"> 10,00 EUR)</w:t>
            </w:r>
          </w:p>
        </w:tc>
      </w:tr>
      <w:tr w:rsidR="00CE054D" w:rsidRPr="000D1CF9" w14:paraId="27AF65B8" w14:textId="77777777" w:rsidTr="003B2D89">
        <w:trPr>
          <w:trHeight w:val="283"/>
        </w:trPr>
        <w:tc>
          <w:tcPr>
            <w:tcW w:w="907" w:type="dxa"/>
            <w:vAlign w:val="center"/>
          </w:tcPr>
          <w:p w14:paraId="52DC8782" w14:textId="615C7107" w:rsidR="00CE054D" w:rsidRPr="00F349D1" w:rsidRDefault="00CE054D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6.1.2.</w:t>
            </w:r>
          </w:p>
        </w:tc>
        <w:tc>
          <w:tcPr>
            <w:tcW w:w="6748" w:type="dxa"/>
            <w:vAlign w:val="center"/>
          </w:tcPr>
          <w:p w14:paraId="714759A8" w14:textId="503428E7" w:rsidR="00CE054D" w:rsidRPr="009D0D6E" w:rsidRDefault="00CE054D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Конвертация </w:t>
            </w:r>
            <w:r w:rsidR="006F1380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наличной валюты</w:t>
            </w:r>
            <w:r w:rsidR="006F1380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2B649F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</w:t>
            </w:r>
            <w:r w:rsidR="002B649F" w:rsidRPr="002B649F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ля клиентов, у которых нет счета в Industra Bank</w:t>
            </w:r>
          </w:p>
        </w:tc>
        <w:tc>
          <w:tcPr>
            <w:tcW w:w="1642" w:type="dxa"/>
            <w:vAlign w:val="center"/>
          </w:tcPr>
          <w:p w14:paraId="1373E31E" w14:textId="77777777" w:rsidR="003B2D89" w:rsidRPr="00F349D1" w:rsidRDefault="00CE054D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курсу Банка,</w:t>
            </w:r>
          </w:p>
          <w:p w14:paraId="35421265" w14:textId="5F7BCC34" w:rsidR="003B2D89" w:rsidRPr="00F349D1" w:rsidRDefault="00CE054D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</w:t>
            </w:r>
          </w:p>
          <w:p w14:paraId="59478468" w14:textId="307FE35C" w:rsidR="00CE054D" w:rsidRPr="00F349D1" w:rsidRDefault="00CE054D" w:rsidP="003B2D89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10,00 EUR)</w:t>
            </w:r>
          </w:p>
        </w:tc>
      </w:tr>
    </w:tbl>
    <w:p w14:paraId="11A4CF4C" w14:textId="302DC0FC" w:rsidR="00553127" w:rsidRPr="00F349D1" w:rsidRDefault="00553127" w:rsidP="00553127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F349D1">
        <w:rPr>
          <w:rFonts w:ascii="Avenir Next W1G" w:hAnsi="Avenir Next W1G" w:cs="Times"/>
          <w:b/>
          <w:bCs/>
          <w:sz w:val="20"/>
          <w:szCs w:val="20"/>
          <w:lang w:val="ru-RU"/>
        </w:rPr>
        <w:t>Безналичная валюта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6748"/>
        <w:gridCol w:w="1642"/>
      </w:tblGrid>
      <w:tr w:rsidR="00553127" w:rsidRPr="00F349D1" w14:paraId="3DF074C7" w14:textId="77777777" w:rsidTr="003B2D89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7AB146A3" w14:textId="2D2F80FD" w:rsidR="00553127" w:rsidRPr="00F349D1" w:rsidRDefault="00AC6ED6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748" w:type="dxa"/>
            <w:shd w:val="clear" w:color="auto" w:fill="6EA9DB"/>
            <w:vAlign w:val="center"/>
          </w:tcPr>
          <w:p w14:paraId="7DEFC59C" w14:textId="77777777" w:rsidR="00553127" w:rsidRPr="00F349D1" w:rsidRDefault="00553127" w:rsidP="00246627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642" w:type="dxa"/>
            <w:shd w:val="clear" w:color="auto" w:fill="6EA9DB"/>
            <w:vAlign w:val="center"/>
          </w:tcPr>
          <w:p w14:paraId="727CEF2D" w14:textId="1E5B1DE6" w:rsidR="00553127" w:rsidRPr="00F349D1" w:rsidRDefault="00481F63" w:rsidP="00AE3AEF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3127" w:rsidRPr="00F349D1" w14:paraId="3E742053" w14:textId="77777777" w:rsidTr="003B2D89">
        <w:trPr>
          <w:trHeight w:val="283"/>
        </w:trPr>
        <w:tc>
          <w:tcPr>
            <w:tcW w:w="907" w:type="dxa"/>
            <w:vAlign w:val="center"/>
          </w:tcPr>
          <w:p w14:paraId="4CBCD1A1" w14:textId="25A844D8" w:rsidR="00553127" w:rsidRPr="00F349D1" w:rsidRDefault="00613C7C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="00553127" w:rsidRPr="00F349D1">
              <w:rPr>
                <w:rFonts w:ascii="Avenir Next W1G" w:hAnsi="Avenir Next W1G" w:cs="Times"/>
                <w:sz w:val="20"/>
                <w:lang w:val="ru-RU"/>
              </w:rPr>
              <w:t>.2.1.</w:t>
            </w:r>
          </w:p>
        </w:tc>
        <w:tc>
          <w:tcPr>
            <w:tcW w:w="6748" w:type="dxa"/>
            <w:vAlign w:val="center"/>
          </w:tcPr>
          <w:p w14:paraId="02C2F771" w14:textId="45F0C19F" w:rsidR="00553127" w:rsidRPr="009D0D6E" w:rsidRDefault="0055312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vertAlign w:val="superscript"/>
                <w:lang w:val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Конвертация безналичной валюты</w:t>
            </w:r>
            <w:r w:rsidR="009D0D6E">
              <w:rPr>
                <w:rStyle w:val="EndnoteReference"/>
                <w:rFonts w:ascii="Avenir Next W1G" w:hAnsi="Avenir Next W1G" w:cs="Times"/>
                <w:sz w:val="20"/>
                <w:lang w:val="lv-LV"/>
              </w:rPr>
              <w:t>2</w:t>
            </w:r>
          </w:p>
        </w:tc>
        <w:tc>
          <w:tcPr>
            <w:tcW w:w="1642" w:type="dxa"/>
            <w:vAlign w:val="center"/>
          </w:tcPr>
          <w:p w14:paraId="0C9B5763" w14:textId="370F43CF" w:rsidR="00553127" w:rsidRPr="00F349D1" w:rsidRDefault="00553127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курсу Банка</w:t>
            </w:r>
            <w:r w:rsidR="0010425D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бесплатно</w:t>
            </w:r>
          </w:p>
        </w:tc>
      </w:tr>
    </w:tbl>
    <w:p w14:paraId="2D82A27C" w14:textId="08C8F422" w:rsidR="00F83EFB" w:rsidRPr="00F349D1" w:rsidRDefault="00F83EFB" w:rsidP="00A0677B">
      <w:pPr>
        <w:pStyle w:val="Title"/>
        <w:tabs>
          <w:tab w:val="left" w:pos="284"/>
        </w:tabs>
        <w:ind w:left="0" w:firstLine="0"/>
        <w:rPr>
          <w:rFonts w:ascii="Avenir Next W1G" w:hAnsi="Avenir Next W1G" w:cs="Times"/>
          <w:b w:val="0"/>
          <w:bCs w:val="0"/>
          <w:sz w:val="20"/>
          <w:szCs w:val="20"/>
          <w:lang w:val="ru-RU"/>
        </w:rPr>
        <w:sectPr w:rsidR="00F83EFB" w:rsidRPr="00F349D1" w:rsidSect="005024C7">
          <w:footnotePr>
            <w:pos w:val="beneathText"/>
            <w:numRestart w:val="eachSec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6B66554B" w14:textId="3C48D710" w:rsidR="00CE6B99" w:rsidRPr="00F349D1" w:rsidRDefault="00553127" w:rsidP="00EC47C7">
      <w:pPr>
        <w:pStyle w:val="Title"/>
        <w:numPr>
          <w:ilvl w:val="0"/>
          <w:numId w:val="1"/>
        </w:numPr>
        <w:tabs>
          <w:tab w:val="left" w:pos="284"/>
        </w:tabs>
        <w:spacing w:after="60"/>
        <w:ind w:left="0" w:firstLine="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lastRenderedPageBreak/>
        <w:t>Условия кредитования</w:t>
      </w:r>
    </w:p>
    <w:p w14:paraId="7AE20DDA" w14:textId="516F4D8A" w:rsidR="004863DA" w:rsidRPr="00F349D1" w:rsidRDefault="008A43BF" w:rsidP="00DB6F9F">
      <w:pPr>
        <w:pStyle w:val="Title"/>
        <w:numPr>
          <w:ilvl w:val="1"/>
          <w:numId w:val="1"/>
        </w:numPr>
        <w:tabs>
          <w:tab w:val="left" w:pos="284"/>
        </w:tabs>
        <w:ind w:left="357" w:hanging="357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sz w:val="20"/>
          <w:szCs w:val="20"/>
          <w:lang w:val="ru-RU" w:eastAsia="lv-LV"/>
        </w:rPr>
        <w:t>Кредит</w:t>
      </w:r>
      <w:r w:rsidR="00B55C93" w:rsidRPr="00F349D1">
        <w:rPr>
          <w:rStyle w:val="EndnoteReference"/>
          <w:rFonts w:ascii="Avenir Next W1G" w:hAnsi="Avenir Next W1G" w:cs="Times"/>
          <w:sz w:val="20"/>
          <w:szCs w:val="20"/>
          <w:lang w:val="ru-RU" w:eastAsia="lv-LV"/>
        </w:rPr>
        <w:endnoteReference w:id="39"/>
      </w:r>
      <w:r w:rsidR="00B55C93" w:rsidRPr="00F349D1">
        <w:rPr>
          <w:rFonts w:ascii="Avenir Next W1G" w:hAnsi="Avenir Next W1G" w:cs="Times"/>
          <w:sz w:val="20"/>
          <w:szCs w:val="20"/>
          <w:vertAlign w:val="superscript"/>
          <w:lang w:val="ru-RU" w:eastAsia="lv-LV"/>
        </w:rPr>
        <w:t>;</w:t>
      </w:r>
      <w:r w:rsidR="00B55C93" w:rsidRPr="00F349D1">
        <w:rPr>
          <w:rStyle w:val="EndnoteReference"/>
          <w:rFonts w:ascii="Avenir Next W1G" w:hAnsi="Avenir Next W1G" w:cs="Times"/>
          <w:sz w:val="20"/>
          <w:szCs w:val="20"/>
          <w:lang w:val="ru-RU" w:eastAsia="lv-LV"/>
        </w:rPr>
        <w:endnoteReference w:id="40"/>
      </w:r>
    </w:p>
    <w:tbl>
      <w:tblPr>
        <w:tblW w:w="950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5085"/>
        <w:gridCol w:w="3267"/>
      </w:tblGrid>
      <w:tr w:rsidR="00553127" w:rsidRPr="00F349D1" w14:paraId="48F96053" w14:textId="77777777" w:rsidTr="00EF375B">
        <w:trPr>
          <w:trHeight w:val="46"/>
        </w:trPr>
        <w:tc>
          <w:tcPr>
            <w:tcW w:w="1152" w:type="dxa"/>
            <w:shd w:val="clear" w:color="auto" w:fill="6EA9DB"/>
            <w:vAlign w:val="center"/>
          </w:tcPr>
          <w:p w14:paraId="532D1469" w14:textId="3223488A" w:rsidR="00553127" w:rsidRPr="00F349D1" w:rsidRDefault="00AC6ED6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085" w:type="dxa"/>
            <w:shd w:val="clear" w:color="auto" w:fill="6EA9DB"/>
            <w:vAlign w:val="center"/>
          </w:tcPr>
          <w:p w14:paraId="0374D6D7" w14:textId="03828BDC" w:rsidR="00553127" w:rsidRPr="00F349D1" w:rsidRDefault="00553127" w:rsidP="00553127">
            <w:pPr>
              <w:pStyle w:val="TableParagraph"/>
              <w:spacing w:before="0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267" w:type="dxa"/>
            <w:shd w:val="clear" w:color="auto" w:fill="6EA9DB"/>
            <w:vAlign w:val="center"/>
          </w:tcPr>
          <w:p w14:paraId="3462AFA7" w14:textId="2896C3EB" w:rsidR="00553127" w:rsidRPr="00F349D1" w:rsidRDefault="00481F63" w:rsidP="00AE3AEF">
            <w:pPr>
              <w:pStyle w:val="TableParagraph"/>
              <w:spacing w:before="0" w:line="250" w:lineRule="auto"/>
              <w:ind w:left="79" w:right="244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53127" w:rsidRPr="00F349D1" w14:paraId="51DD8B5E" w14:textId="77777777" w:rsidTr="00EF375B">
        <w:trPr>
          <w:trHeight w:val="283"/>
        </w:trPr>
        <w:tc>
          <w:tcPr>
            <w:tcW w:w="1152" w:type="dxa"/>
            <w:vAlign w:val="center"/>
          </w:tcPr>
          <w:p w14:paraId="21F13502" w14:textId="54E9CD48" w:rsidR="00553127" w:rsidRPr="00F349D1" w:rsidRDefault="00833D11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="00553127"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  <w:r w:rsidR="008A43BF" w:rsidRPr="00F349D1">
              <w:rPr>
                <w:rFonts w:ascii="Avenir Next W1G" w:hAnsi="Avenir Next W1G" w:cs="Times"/>
                <w:sz w:val="20"/>
                <w:lang w:val="ru-RU"/>
              </w:rPr>
              <w:t>1.</w:t>
            </w:r>
          </w:p>
        </w:tc>
        <w:tc>
          <w:tcPr>
            <w:tcW w:w="5085" w:type="dxa"/>
            <w:vAlign w:val="center"/>
          </w:tcPr>
          <w:p w14:paraId="3D8B53EF" w14:textId="76E8CA16" w:rsidR="00553127" w:rsidRPr="00F349D1" w:rsidRDefault="00553127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Рассмотрение кредитной заявки</w:t>
            </w:r>
          </w:p>
        </w:tc>
        <w:tc>
          <w:tcPr>
            <w:tcW w:w="3267" w:type="dxa"/>
            <w:vAlign w:val="center"/>
          </w:tcPr>
          <w:p w14:paraId="251FD93C" w14:textId="3488E4D0" w:rsidR="00553127" w:rsidRPr="00F349D1" w:rsidRDefault="00EC0D8F" w:rsidP="00EF375B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по соглашению</w:t>
            </w:r>
            <w:r w:rsidR="00EF375B">
              <w:rPr>
                <w:rFonts w:ascii="Avenir Next W1G" w:hAnsi="Avenir Next W1G" w:cs="Times"/>
                <w:sz w:val="20"/>
                <w:szCs w:val="20"/>
                <w:lang w:val="lv-LV"/>
              </w:rPr>
              <w:t xml:space="preserve"> </w:t>
            </w:r>
            <w:r w:rsidR="00553127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(мин. 200,00 EUR)</w:t>
            </w:r>
          </w:p>
        </w:tc>
      </w:tr>
      <w:tr w:rsidR="00553127" w:rsidRPr="000D1CF9" w14:paraId="55AE4CF0" w14:textId="77777777" w:rsidTr="00EF375B">
        <w:trPr>
          <w:trHeight w:val="283"/>
        </w:trPr>
        <w:tc>
          <w:tcPr>
            <w:tcW w:w="1152" w:type="dxa"/>
            <w:vAlign w:val="center"/>
          </w:tcPr>
          <w:p w14:paraId="3B38744F" w14:textId="3CD493CF" w:rsidR="00553127" w:rsidRPr="00F349D1" w:rsidRDefault="00833D11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="008A43BF"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  <w:r w:rsidR="00553127" w:rsidRPr="00F349D1">
              <w:rPr>
                <w:rFonts w:ascii="Avenir Next W1G" w:hAnsi="Avenir Next W1G" w:cs="Times"/>
                <w:sz w:val="20"/>
                <w:lang w:val="ru-RU"/>
              </w:rPr>
              <w:t>2.</w:t>
            </w:r>
          </w:p>
        </w:tc>
        <w:tc>
          <w:tcPr>
            <w:tcW w:w="5085" w:type="dxa"/>
            <w:vAlign w:val="center"/>
          </w:tcPr>
          <w:p w14:paraId="7FD2C865" w14:textId="0BA7A564" w:rsidR="00553127" w:rsidRPr="00F349D1" w:rsidRDefault="00553127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Оформление кредита (в </w:t>
            </w:r>
            <w:r w:rsidR="001B66F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 ч.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увеличение кредита)</w:t>
            </w:r>
          </w:p>
        </w:tc>
        <w:tc>
          <w:tcPr>
            <w:tcW w:w="3267" w:type="dxa"/>
            <w:vAlign w:val="center"/>
          </w:tcPr>
          <w:p w14:paraId="57A4965A" w14:textId="43BCC54B" w:rsidR="00A97AF6" w:rsidRPr="00F349D1" w:rsidRDefault="00553127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1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%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от суммы кредита</w:t>
            </w:r>
          </w:p>
          <w:p w14:paraId="545ED8C1" w14:textId="03FE8E45" w:rsidR="00553127" w:rsidRPr="00F349D1" w:rsidRDefault="00553127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(мин. 300,00 EUR)</w:t>
            </w:r>
          </w:p>
        </w:tc>
      </w:tr>
      <w:tr w:rsidR="00553127" w:rsidRPr="00A47075" w14:paraId="6F0037EF" w14:textId="77777777" w:rsidTr="00EF375B">
        <w:trPr>
          <w:trHeight w:val="283"/>
        </w:trPr>
        <w:tc>
          <w:tcPr>
            <w:tcW w:w="1152" w:type="dxa"/>
            <w:vAlign w:val="center"/>
          </w:tcPr>
          <w:p w14:paraId="355CF8B7" w14:textId="67937584" w:rsidR="00553127" w:rsidRPr="00F349D1" w:rsidRDefault="00833D11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="008A43BF"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  <w:r w:rsidR="00553127" w:rsidRPr="00F349D1">
              <w:rPr>
                <w:rFonts w:ascii="Avenir Next W1G" w:hAnsi="Avenir Next W1G" w:cs="Times"/>
                <w:sz w:val="20"/>
                <w:lang w:val="ru-RU"/>
              </w:rPr>
              <w:t>3.</w:t>
            </w:r>
          </w:p>
        </w:tc>
        <w:tc>
          <w:tcPr>
            <w:tcW w:w="5085" w:type="dxa"/>
            <w:vAlign w:val="center"/>
          </w:tcPr>
          <w:p w14:paraId="4ABE4C09" w14:textId="611333C0" w:rsidR="00553127" w:rsidRPr="00F349D1" w:rsidRDefault="00D66D00" w:rsidP="009105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Составление изменений и дополнений к договору по желанию </w:t>
            </w:r>
            <w:r w:rsidR="0075236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лиента</w:t>
            </w:r>
            <w:r w:rsidR="008951DC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:</w:t>
            </w:r>
          </w:p>
        </w:tc>
        <w:tc>
          <w:tcPr>
            <w:tcW w:w="3267" w:type="dxa"/>
            <w:vAlign w:val="center"/>
          </w:tcPr>
          <w:p w14:paraId="0177E105" w14:textId="6F4AFBF1" w:rsidR="00553127" w:rsidRPr="00F349D1" w:rsidRDefault="00553127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D95107" w:rsidRPr="00F349D1" w14:paraId="5F4E0F2D" w14:textId="77777777" w:rsidTr="00EF375B">
        <w:trPr>
          <w:trHeight w:val="283"/>
        </w:trPr>
        <w:tc>
          <w:tcPr>
            <w:tcW w:w="1152" w:type="dxa"/>
            <w:vAlign w:val="center"/>
          </w:tcPr>
          <w:p w14:paraId="4F8161F0" w14:textId="250629CD" w:rsidR="00D95107" w:rsidRPr="00F349D1" w:rsidRDefault="00833D11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="00D95107" w:rsidRPr="00F349D1">
              <w:rPr>
                <w:rFonts w:ascii="Avenir Next W1G" w:hAnsi="Avenir Next W1G" w:cs="Times"/>
                <w:sz w:val="20"/>
                <w:lang w:val="ru-RU"/>
              </w:rPr>
              <w:t>.1.3.1.</w:t>
            </w:r>
          </w:p>
        </w:tc>
        <w:tc>
          <w:tcPr>
            <w:tcW w:w="5085" w:type="dxa"/>
            <w:vAlign w:val="center"/>
          </w:tcPr>
          <w:p w14:paraId="319705EF" w14:textId="35BE7034" w:rsidR="00D95107" w:rsidRPr="00F349D1" w:rsidRDefault="004C003D" w:rsidP="00EF74E7">
            <w:pPr>
              <w:pStyle w:val="TableParagraph"/>
              <w:spacing w:before="0"/>
              <w:ind w:left="393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</w:t>
            </w:r>
            <w:r w:rsidR="006921A1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зменение даты платежа</w:t>
            </w:r>
          </w:p>
        </w:tc>
        <w:tc>
          <w:tcPr>
            <w:tcW w:w="3267" w:type="dxa"/>
            <w:vAlign w:val="center"/>
          </w:tcPr>
          <w:p w14:paraId="09CB8230" w14:textId="2BE7A661" w:rsidR="00D95107" w:rsidRPr="00F349D1" w:rsidRDefault="006921A1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30</w:t>
            </w:r>
            <w:r w:rsidR="00CF4629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EUR</w:t>
            </w:r>
          </w:p>
        </w:tc>
      </w:tr>
      <w:tr w:rsidR="00D95107" w:rsidRPr="00F349D1" w14:paraId="509F02B0" w14:textId="77777777" w:rsidTr="00EF375B">
        <w:trPr>
          <w:trHeight w:val="283"/>
        </w:trPr>
        <w:tc>
          <w:tcPr>
            <w:tcW w:w="1152" w:type="dxa"/>
            <w:vAlign w:val="center"/>
          </w:tcPr>
          <w:p w14:paraId="3181D719" w14:textId="6E4CEE88" w:rsidR="00D95107" w:rsidRPr="00F349D1" w:rsidRDefault="004B482C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="00D95107" w:rsidRPr="00F349D1">
              <w:rPr>
                <w:rFonts w:ascii="Avenir Next W1G" w:hAnsi="Avenir Next W1G" w:cs="Times"/>
                <w:sz w:val="20"/>
                <w:lang w:val="ru-RU"/>
              </w:rPr>
              <w:t>.1.3.2.</w:t>
            </w:r>
          </w:p>
        </w:tc>
        <w:tc>
          <w:tcPr>
            <w:tcW w:w="5085" w:type="dxa"/>
            <w:vAlign w:val="center"/>
          </w:tcPr>
          <w:p w14:paraId="5D25B6FE" w14:textId="65E33BED" w:rsidR="00D95107" w:rsidRPr="00F349D1" w:rsidRDefault="004C003D" w:rsidP="00EF74E7">
            <w:pPr>
              <w:pStyle w:val="TableParagraph"/>
              <w:spacing w:before="0"/>
              <w:ind w:left="393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смена</w:t>
            </w:r>
            <w:r w:rsidR="00D87C4E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платежного счета или продление срока выдачи кредита или подачи документов до 1 месяца</w:t>
            </w:r>
          </w:p>
        </w:tc>
        <w:tc>
          <w:tcPr>
            <w:tcW w:w="3267" w:type="dxa"/>
            <w:vAlign w:val="center"/>
          </w:tcPr>
          <w:p w14:paraId="0AEA111B" w14:textId="6E16B2D7" w:rsidR="00D95107" w:rsidRPr="00F349D1" w:rsidRDefault="00EC0D8F" w:rsidP="00EF375B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  <w:r w:rsidR="00EF375B"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 xml:space="preserve"> </w:t>
            </w:r>
            <w:r w:rsidR="00277A7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100,00 EUR)</w:t>
            </w:r>
          </w:p>
        </w:tc>
      </w:tr>
      <w:tr w:rsidR="00553127" w:rsidRPr="00F349D1" w14:paraId="28BF45AD" w14:textId="77777777" w:rsidTr="00EF375B">
        <w:trPr>
          <w:trHeight w:val="283"/>
        </w:trPr>
        <w:tc>
          <w:tcPr>
            <w:tcW w:w="1152" w:type="dxa"/>
            <w:vAlign w:val="center"/>
          </w:tcPr>
          <w:p w14:paraId="043E4B9A" w14:textId="038F533E" w:rsidR="00553127" w:rsidRPr="00E6371E" w:rsidRDefault="00833D11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="008A43BF"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  <w:r w:rsidR="00D95107" w:rsidRPr="00E6371E">
              <w:rPr>
                <w:rFonts w:ascii="Avenir Next W1G" w:hAnsi="Avenir Next W1G" w:cs="Times"/>
                <w:sz w:val="20"/>
                <w:lang w:val="ru-RU"/>
              </w:rPr>
              <w:t>3.3.</w:t>
            </w:r>
          </w:p>
        </w:tc>
        <w:tc>
          <w:tcPr>
            <w:tcW w:w="5085" w:type="dxa"/>
            <w:vAlign w:val="center"/>
          </w:tcPr>
          <w:p w14:paraId="64E71003" w14:textId="38B53E58" w:rsidR="00553127" w:rsidRPr="00E6371E" w:rsidRDefault="004C003D" w:rsidP="00EF74E7">
            <w:pPr>
              <w:pStyle w:val="TableParagraph"/>
              <w:spacing w:before="0"/>
              <w:ind w:left="39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</w:t>
            </w:r>
            <w:r w:rsidR="0055312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ругие изменения по запросу </w:t>
            </w:r>
            <w:r w:rsidR="00752364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</w:t>
            </w:r>
            <w:r w:rsidR="0055312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лиента</w:t>
            </w:r>
          </w:p>
        </w:tc>
        <w:tc>
          <w:tcPr>
            <w:tcW w:w="3267" w:type="dxa"/>
            <w:vAlign w:val="center"/>
          </w:tcPr>
          <w:p w14:paraId="0F5E1E5B" w14:textId="2E121978" w:rsidR="00553127" w:rsidRPr="00E6371E" w:rsidRDefault="00EC0D8F" w:rsidP="00EF375B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  <w:r w:rsidR="00EF375B" w:rsidRPr="00E6371E"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 xml:space="preserve"> </w:t>
            </w:r>
            <w:r w:rsidR="0055312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 250,00 EUR)</w:t>
            </w:r>
          </w:p>
        </w:tc>
      </w:tr>
      <w:tr w:rsidR="00553127" w:rsidRPr="00F349D1" w14:paraId="1E8D3E28" w14:textId="77777777" w:rsidTr="00EF375B">
        <w:trPr>
          <w:trHeight w:val="283"/>
        </w:trPr>
        <w:tc>
          <w:tcPr>
            <w:tcW w:w="1152" w:type="dxa"/>
            <w:vAlign w:val="center"/>
          </w:tcPr>
          <w:p w14:paraId="2C167C91" w14:textId="311D0FAD" w:rsidR="00553127" w:rsidRPr="00E6371E" w:rsidRDefault="00833D11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="008A43BF"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  <w:r w:rsidR="00505176" w:rsidRPr="00E6371E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="0055312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5085" w:type="dxa"/>
            <w:vAlign w:val="center"/>
          </w:tcPr>
          <w:p w14:paraId="75B57E7F" w14:textId="3603ED0C" w:rsidR="00553127" w:rsidRPr="00E6371E" w:rsidRDefault="00553127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Резервирование ресурсов</w:t>
            </w:r>
          </w:p>
        </w:tc>
        <w:tc>
          <w:tcPr>
            <w:tcW w:w="3267" w:type="dxa"/>
            <w:vAlign w:val="center"/>
          </w:tcPr>
          <w:p w14:paraId="4EC2B457" w14:textId="5E11A9D7" w:rsidR="00553127" w:rsidRPr="00E6371E" w:rsidRDefault="00553127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553127" w:rsidRPr="002E5AA0" w14:paraId="0241DF30" w14:textId="77777777" w:rsidTr="00EF375B">
        <w:trPr>
          <w:trHeight w:val="283"/>
        </w:trPr>
        <w:tc>
          <w:tcPr>
            <w:tcW w:w="1152" w:type="dxa"/>
            <w:vAlign w:val="center"/>
          </w:tcPr>
          <w:p w14:paraId="0AC22F04" w14:textId="79A41656" w:rsidR="00553127" w:rsidRPr="00E6371E" w:rsidRDefault="00833D11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="008A43BF"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  <w:r w:rsidR="00505176" w:rsidRPr="00E6371E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="0055312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5085" w:type="dxa"/>
            <w:vAlign w:val="center"/>
          </w:tcPr>
          <w:p w14:paraId="56926938" w14:textId="5F95BA0E" w:rsidR="00553127" w:rsidRPr="00E6371E" w:rsidRDefault="008A630D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Подготовка, </w:t>
            </w:r>
            <w:r w:rsidR="0035617F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оформление или согласование документов</w:t>
            </w:r>
            <w:r w:rsidR="000463AA" w:rsidRPr="00E6371E"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 xml:space="preserve"> </w:t>
            </w:r>
            <w:r w:rsidR="0055312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в случае продажи заложенного</w:t>
            </w:r>
            <w:r w:rsidR="006C30A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Банку</w:t>
            </w:r>
            <w:r w:rsidR="0055312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имущества, если сделк</w:t>
            </w:r>
            <w:r w:rsidR="00FB3DD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у</w:t>
            </w:r>
            <w:r w:rsidR="0055312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финансирует друг</w:t>
            </w:r>
            <w:r w:rsidR="00FB3DD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ой</w:t>
            </w:r>
            <w:r w:rsidR="0055312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кредитор</w:t>
            </w:r>
          </w:p>
        </w:tc>
        <w:tc>
          <w:tcPr>
            <w:tcW w:w="3267" w:type="dxa"/>
            <w:vAlign w:val="center"/>
          </w:tcPr>
          <w:p w14:paraId="49DB6F19" w14:textId="3BAFAD7B" w:rsidR="00553127" w:rsidRPr="00E6371E" w:rsidRDefault="00DA77C6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7F447C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="006C30A8" w:rsidRPr="00E6371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41"/>
            </w:r>
          </w:p>
        </w:tc>
      </w:tr>
      <w:tr w:rsidR="00A55FF9" w:rsidRPr="000D1CF9" w14:paraId="3D9FCD1F" w14:textId="77777777" w:rsidTr="00EF375B">
        <w:trPr>
          <w:trHeight w:val="283"/>
        </w:trPr>
        <w:tc>
          <w:tcPr>
            <w:tcW w:w="1152" w:type="dxa"/>
            <w:vAlign w:val="center"/>
          </w:tcPr>
          <w:p w14:paraId="2E3551F0" w14:textId="7F1D59F4" w:rsidR="00553127" w:rsidRPr="00E6371E" w:rsidRDefault="00833D11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="008A43BF"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  <w:r w:rsidR="00505176" w:rsidRPr="00E6371E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="0055312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5085" w:type="dxa"/>
            <w:vAlign w:val="center"/>
          </w:tcPr>
          <w:p w14:paraId="4E953CD4" w14:textId="5231F59F" w:rsidR="00553127" w:rsidRPr="00E6371E" w:rsidRDefault="00553127" w:rsidP="005531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Подготовка справок, свидетельств или согласий</w:t>
            </w:r>
          </w:p>
        </w:tc>
        <w:tc>
          <w:tcPr>
            <w:tcW w:w="3267" w:type="dxa"/>
            <w:vAlign w:val="center"/>
          </w:tcPr>
          <w:p w14:paraId="6FCDDA66" w14:textId="30ED414E" w:rsidR="00A97AF6" w:rsidRPr="00E6371E" w:rsidRDefault="00EC0D8F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</w:p>
          <w:p w14:paraId="4E4B6649" w14:textId="69A57A23" w:rsidR="00553127" w:rsidRPr="00E6371E" w:rsidRDefault="00553127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(мин. 70,00 EUR</w:t>
            </w:r>
            <w:r w:rsidR="00A14D9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)</w:t>
            </w:r>
          </w:p>
        </w:tc>
      </w:tr>
    </w:tbl>
    <w:p w14:paraId="30040969" w14:textId="3C7223C1" w:rsidR="004863DA" w:rsidRPr="00F349D1" w:rsidRDefault="002B5143" w:rsidP="00DB6F9F">
      <w:pPr>
        <w:pStyle w:val="Title"/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bookmarkStart w:id="11" w:name="_Hlk115274712"/>
      <w:r w:rsidRPr="00F349D1">
        <w:rPr>
          <w:rFonts w:ascii="Avenir Next W1G" w:hAnsi="Avenir Next W1G"/>
          <w:lang w:val="ru-RU"/>
        </w:rPr>
        <w:t xml:space="preserve">7.2. </w:t>
      </w:r>
      <w:r w:rsidR="008A43BF" w:rsidRPr="00F349D1">
        <w:rPr>
          <w:rFonts w:ascii="Avenir Next W1G" w:hAnsi="Avenir Next W1G"/>
          <w:lang w:val="ru-RU"/>
        </w:rPr>
        <w:t>Лимит кредитной карты</w:t>
      </w:r>
      <w:r w:rsidR="004863DA" w:rsidRPr="00F349D1">
        <w:rPr>
          <w:rStyle w:val="EndnoteReference"/>
          <w:rFonts w:ascii="Avenir Next W1G" w:hAnsi="Avenir Next W1G" w:cs="Times"/>
          <w:lang w:val="ru-RU"/>
        </w:rPr>
        <w:endnoteReference w:id="42"/>
      </w:r>
    </w:p>
    <w:tbl>
      <w:tblPr>
        <w:tblW w:w="9483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5812"/>
        <w:gridCol w:w="2835"/>
      </w:tblGrid>
      <w:tr w:rsidR="00A55FF9" w:rsidRPr="00F349D1" w14:paraId="57E94F0E" w14:textId="77777777" w:rsidTr="00DD109F">
        <w:trPr>
          <w:trHeight w:val="119"/>
          <w:tblHeader/>
        </w:trPr>
        <w:tc>
          <w:tcPr>
            <w:tcW w:w="836" w:type="dxa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25E9D3CB" w14:textId="26EB9D88" w:rsidR="008A43BF" w:rsidRPr="00F349D1" w:rsidRDefault="00AC6ED6" w:rsidP="00EF74E7">
            <w:pPr>
              <w:pStyle w:val="ListParagraph"/>
              <w:widowControl/>
              <w:autoSpaceDE/>
              <w:autoSpaceDN/>
              <w:spacing w:before="0"/>
              <w:ind w:left="720" w:hanging="720"/>
              <w:rPr>
                <w:rFonts w:ascii="Avenir Next LT Pro" w:hAnsi="Avenir Next LT Pro" w:cs="Times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F349D1">
              <w:rPr>
                <w:rFonts w:ascii="Avenir Next LT Pro" w:hAnsi="Avenir Next LT Pro" w:cs="Times"/>
                <w:b/>
                <w:color w:val="FFFFFF" w:themeColor="background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№</w:t>
            </w:r>
          </w:p>
        </w:tc>
        <w:tc>
          <w:tcPr>
            <w:tcW w:w="5812" w:type="dxa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166ED3A3" w14:textId="73E132A7" w:rsidR="008A43BF" w:rsidRPr="00F349D1" w:rsidRDefault="008A43BF" w:rsidP="00EF74E7">
            <w:pPr>
              <w:pStyle w:val="ListParagraph"/>
              <w:widowControl/>
              <w:autoSpaceDE/>
              <w:autoSpaceDN/>
              <w:spacing w:before="0"/>
              <w:ind w:left="720" w:hanging="720"/>
              <w:rPr>
                <w:rFonts w:ascii="Avenir Next LT Pro" w:hAnsi="Avenir Next LT Pro" w:cs="Times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F349D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ru-RU"/>
              </w:rPr>
              <w:t>Виды</w:t>
            </w:r>
            <w:r w:rsidRPr="00F349D1">
              <w:rPr>
                <w:rFonts w:ascii="Avenir Next LT Pro" w:hAnsi="Avenir Next LT Pro" w:cs="Times"/>
                <w:b/>
                <w:color w:val="FFFFFF" w:themeColor="background1"/>
                <w:sz w:val="20"/>
                <w:szCs w:val="20"/>
                <w:lang w:val="ru-RU"/>
              </w:rPr>
              <w:t xml:space="preserve"> </w:t>
            </w:r>
            <w:r w:rsidRPr="00F349D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2835" w:type="dxa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34B9D33B" w14:textId="3AE6CD29" w:rsidR="008A43BF" w:rsidRPr="00F349D1" w:rsidRDefault="00481F63" w:rsidP="00EF74E7">
            <w:pPr>
              <w:pStyle w:val="ListParagraph"/>
              <w:widowControl/>
              <w:autoSpaceDE/>
              <w:autoSpaceDN/>
              <w:spacing w:before="0"/>
              <w:ind w:left="720" w:hanging="720"/>
              <w:jc w:val="center"/>
              <w:rPr>
                <w:rFonts w:ascii="Avenir Next LT Pro" w:hAnsi="Avenir Next LT Pro" w:cs="Times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F349D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ru-RU"/>
              </w:rPr>
              <w:t>Цена</w:t>
            </w:r>
          </w:p>
        </w:tc>
      </w:tr>
      <w:tr w:rsidR="00A55FF9" w:rsidRPr="000D1CF9" w14:paraId="54D20F75" w14:textId="77777777" w:rsidTr="00A97AF6">
        <w:trPr>
          <w:trHeight w:val="576"/>
        </w:trPr>
        <w:tc>
          <w:tcPr>
            <w:tcW w:w="836" w:type="dxa"/>
            <w:vAlign w:val="center"/>
          </w:tcPr>
          <w:p w14:paraId="2C8AB703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bookmarkStart w:id="12" w:name="_Hlk115430187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09BA948" w14:textId="00C33532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Ежемесячная плата за обслуживание карточного счета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2C7F385" w14:textId="008B0925" w:rsidR="008A43BF" w:rsidRPr="00F349D1" w:rsidRDefault="004C003D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</w:t>
            </w:r>
            <w:r w:rsidR="008A43BF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огласно тарифам банка разделу -Обслуживание расчетного счета</w:t>
            </w:r>
          </w:p>
          <w:p w14:paraId="4EBA1C07" w14:textId="5BDC702A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A55FF9" w:rsidRPr="00F349D1" w14:paraId="0FF9EF51" w14:textId="77777777" w:rsidTr="00EF375B">
        <w:trPr>
          <w:trHeight w:val="99"/>
        </w:trPr>
        <w:tc>
          <w:tcPr>
            <w:tcW w:w="836" w:type="dxa"/>
            <w:vAlign w:val="center"/>
          </w:tcPr>
          <w:p w14:paraId="19A7F052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ABB3415" w14:textId="1D190E54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Базовая процентная ставка в год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AC9EF9B" w14:textId="185D9F72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28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</w:tr>
      <w:tr w:rsidR="00A55FF9" w:rsidRPr="00F349D1" w14:paraId="119618F0" w14:textId="77777777" w:rsidTr="00A97AF6">
        <w:trPr>
          <w:trHeight w:val="288"/>
        </w:trPr>
        <w:tc>
          <w:tcPr>
            <w:tcW w:w="836" w:type="dxa"/>
            <w:vAlign w:val="center"/>
          </w:tcPr>
          <w:p w14:paraId="025EC062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8072DCC" w14:textId="187EE329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перечисление (собственные средства)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42F1632" w14:textId="24CEC81C" w:rsidR="008A43BF" w:rsidRPr="00F349D1" w:rsidRDefault="004C003D" w:rsidP="00A97AF6">
            <w:pPr>
              <w:pStyle w:val="Title"/>
              <w:tabs>
                <w:tab w:val="left" w:pos="284"/>
              </w:tabs>
              <w:spacing w:before="0"/>
              <w:ind w:left="0" w:firstLine="0"/>
              <w:jc w:val="right"/>
              <w:rPr>
                <w:rFonts w:ascii="Avenir Next W1G" w:hAnsi="Avenir Next W1G" w:cs="Times"/>
                <w:b w:val="0"/>
                <w:bCs w:val="0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b w:val="0"/>
                <w:bCs w:val="0"/>
                <w:sz w:val="20"/>
                <w:szCs w:val="20"/>
                <w:lang w:val="ru-RU" w:eastAsia="lv-LV"/>
              </w:rPr>
              <w:t>с</w:t>
            </w:r>
            <w:r w:rsidR="008A43BF" w:rsidRPr="00F349D1">
              <w:rPr>
                <w:rFonts w:ascii="Avenir Next W1G" w:hAnsi="Avenir Next W1G" w:cs="Times"/>
                <w:b w:val="0"/>
                <w:bCs w:val="0"/>
                <w:sz w:val="20"/>
                <w:szCs w:val="20"/>
                <w:lang w:val="ru-RU" w:eastAsia="lv-LV"/>
              </w:rPr>
              <w:t>огласно тарифам банка - Платежи</w:t>
            </w:r>
          </w:p>
          <w:p w14:paraId="16749573" w14:textId="56DD55BD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A55FF9" w:rsidRPr="00F349D1" w14:paraId="0D7750BD" w14:textId="77777777" w:rsidTr="00A97AF6">
        <w:trPr>
          <w:trHeight w:val="288"/>
        </w:trPr>
        <w:tc>
          <w:tcPr>
            <w:tcW w:w="836" w:type="dxa"/>
            <w:vAlign w:val="center"/>
          </w:tcPr>
          <w:p w14:paraId="4647744F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E45D6F9" w14:textId="6625A1B0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хранение денежных средств в USD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854EF91" w14:textId="6A0E6B00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500,00 USD в месяц</w:t>
            </w:r>
          </w:p>
        </w:tc>
      </w:tr>
      <w:tr w:rsidR="00A55FF9" w:rsidRPr="00F349D1" w14:paraId="5CF62D4A" w14:textId="77777777" w:rsidTr="00A97AF6">
        <w:trPr>
          <w:trHeight w:val="576"/>
        </w:trPr>
        <w:tc>
          <w:tcPr>
            <w:tcW w:w="836" w:type="dxa"/>
            <w:vAlign w:val="center"/>
          </w:tcPr>
          <w:p w14:paraId="35612BF1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BDF88C0" w14:textId="184A6BAA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Размер ежемесячных платежей (включающих плату за использование кредитных средств в отчетном периоде)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CE3FD6B" w14:textId="1BDCE96E" w:rsidR="00A97AF6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использованного кредитного лимита + 100</w:t>
            </w:r>
            <w:r w:rsidR="00A97AF6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потраченного</w:t>
            </w:r>
          </w:p>
          <w:p w14:paraId="798E2389" w14:textId="5BB1BE72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10,00 EUR)</w:t>
            </w:r>
          </w:p>
        </w:tc>
      </w:tr>
      <w:tr w:rsidR="00A55FF9" w:rsidRPr="000D1CF9" w14:paraId="335F6BD8" w14:textId="77777777" w:rsidTr="00A97AF6">
        <w:trPr>
          <w:trHeight w:val="576"/>
        </w:trPr>
        <w:tc>
          <w:tcPr>
            <w:tcW w:w="836" w:type="dxa"/>
            <w:vAlign w:val="center"/>
          </w:tcPr>
          <w:p w14:paraId="6B3446B9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F8A150D" w14:textId="05078900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Срок внесения платежа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5678A6" w14:textId="2BDF960B" w:rsidR="008A43BF" w:rsidRPr="00F349D1" w:rsidRDefault="00853823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</w:t>
            </w:r>
            <w:r w:rsidR="008A43BF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 последнего рабочего дня месяца, следующего за отчётным</w:t>
            </w:r>
          </w:p>
        </w:tc>
      </w:tr>
      <w:tr w:rsidR="00A55FF9" w:rsidRPr="000D1CF9" w14:paraId="2272319F" w14:textId="77777777" w:rsidTr="00A97AF6">
        <w:trPr>
          <w:trHeight w:val="288"/>
        </w:trPr>
        <w:tc>
          <w:tcPr>
            <w:tcW w:w="836" w:type="dxa"/>
            <w:vAlign w:val="center"/>
          </w:tcPr>
          <w:p w14:paraId="6EB91AE7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E49FD2A" w14:textId="1B8CED3B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несвоевременное погашение задолженности: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78207CE" w14:textId="0875A723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A55FF9" w:rsidRPr="00F349D1" w14:paraId="7F8D6A01" w14:textId="77777777" w:rsidTr="00EF375B">
        <w:trPr>
          <w:trHeight w:val="150"/>
        </w:trPr>
        <w:tc>
          <w:tcPr>
            <w:tcW w:w="836" w:type="dxa"/>
            <w:vAlign w:val="center"/>
          </w:tcPr>
          <w:p w14:paraId="11E654B1" w14:textId="44F158E8" w:rsidR="008A43BF" w:rsidRPr="00F349D1" w:rsidRDefault="005B17E6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7.2.7.1.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C4BB90E" w14:textId="3B8BDC7E" w:rsidR="008A43BF" w:rsidRPr="00F349D1" w:rsidRDefault="00E7708A" w:rsidP="00EF74E7">
            <w:pPr>
              <w:widowControl/>
              <w:autoSpaceDE/>
              <w:autoSpaceDN/>
              <w:ind w:left="597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г</w:t>
            </w:r>
            <w:r w:rsidR="008A43BF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одовые штрафные проценты </w:t>
            </w:r>
            <w:r w:rsidR="008A43BF"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(в год)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007351E" w14:textId="401E1437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</w:tr>
      <w:tr w:rsidR="00A55FF9" w:rsidRPr="00F349D1" w14:paraId="79FB40B5" w14:textId="77777777" w:rsidTr="00A97AF6">
        <w:trPr>
          <w:trHeight w:val="288"/>
        </w:trPr>
        <w:tc>
          <w:tcPr>
            <w:tcW w:w="836" w:type="dxa"/>
            <w:vAlign w:val="center"/>
          </w:tcPr>
          <w:p w14:paraId="6F28ABB6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6504EFF" w14:textId="150C6063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Закрытие счёта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1F33313" w14:textId="5387ABAC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A55FF9" w:rsidRPr="00F349D1" w14:paraId="081E8C2D" w14:textId="77777777" w:rsidTr="00A97AF6">
        <w:trPr>
          <w:trHeight w:val="288"/>
        </w:trPr>
        <w:tc>
          <w:tcPr>
            <w:tcW w:w="836" w:type="dxa"/>
            <w:vAlign w:val="center"/>
          </w:tcPr>
          <w:p w14:paraId="36EE53AB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00CA0F5" w14:textId="073E297C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Процентная ставка за несанкционированное использование Кредитного лимита 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(в год)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F87CF0A" w14:textId="395D61EA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</w:tr>
      <w:tr w:rsidR="00A55FF9" w:rsidRPr="000D1CF9" w14:paraId="14E64F03" w14:textId="77777777" w:rsidTr="00A97AF6">
        <w:trPr>
          <w:trHeight w:val="576"/>
        </w:trPr>
        <w:tc>
          <w:tcPr>
            <w:tcW w:w="836" w:type="dxa"/>
            <w:vAlign w:val="center"/>
          </w:tcPr>
          <w:p w14:paraId="16F45026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5B38551" w14:textId="7513A036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оформление соглашения о погашении задолженности (реструктуризация кредита)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ECA8BC3" w14:textId="46B3C968" w:rsidR="00A14D9C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долга</w:t>
            </w:r>
          </w:p>
          <w:p w14:paraId="430E4127" w14:textId="7F96A5F6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25,00 EUR)</w:t>
            </w:r>
          </w:p>
        </w:tc>
      </w:tr>
      <w:tr w:rsidR="00A55FF9" w:rsidRPr="00F349D1" w14:paraId="6B649D54" w14:textId="77777777" w:rsidTr="00A97AF6">
        <w:trPr>
          <w:trHeight w:val="288"/>
        </w:trPr>
        <w:tc>
          <w:tcPr>
            <w:tcW w:w="836" w:type="dxa"/>
            <w:vAlign w:val="center"/>
          </w:tcPr>
          <w:p w14:paraId="6271D166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37B0F72" w14:textId="7150B0FA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рассмотрение заявления о порядке погашения задолженности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0C56A3" w14:textId="5237DB71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25,00 EUR</w:t>
            </w:r>
          </w:p>
        </w:tc>
      </w:tr>
      <w:tr w:rsidR="00A55FF9" w:rsidRPr="00F349D1" w14:paraId="77CAF89C" w14:textId="77777777" w:rsidTr="00A97AF6">
        <w:trPr>
          <w:trHeight w:val="288"/>
        </w:trPr>
        <w:tc>
          <w:tcPr>
            <w:tcW w:w="836" w:type="dxa"/>
            <w:vAlign w:val="center"/>
          </w:tcPr>
          <w:p w14:paraId="0DF491DC" w14:textId="77777777" w:rsidR="008A43BF" w:rsidRPr="00F349D1" w:rsidRDefault="008A43BF" w:rsidP="00CB37C2">
            <w:pPr>
              <w:pStyle w:val="ListParagraph"/>
              <w:widowControl/>
              <w:numPr>
                <w:ilvl w:val="2"/>
                <w:numId w:val="9"/>
              </w:numPr>
              <w:autoSpaceDE/>
              <w:autoSpaceDN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A8C5F96" w14:textId="13FD8C2E" w:rsidR="008A43BF" w:rsidRPr="00F349D1" w:rsidRDefault="008A43BF" w:rsidP="00CB37C2">
            <w:pPr>
              <w:widowControl/>
              <w:autoSpaceDE/>
              <w:autoSpaceDN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повторное рассмотрение соглашения о погашении задолженности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3C064F" w14:textId="303406FB" w:rsidR="008A43BF" w:rsidRPr="00F349D1" w:rsidRDefault="008A43BF" w:rsidP="00A97AF6">
            <w:pPr>
              <w:widowControl/>
              <w:autoSpaceDE/>
              <w:autoSpaceDN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12,00 EUR</w:t>
            </w:r>
          </w:p>
        </w:tc>
      </w:tr>
      <w:bookmarkEnd w:id="11"/>
      <w:bookmarkEnd w:id="12"/>
    </w:tbl>
    <w:p w14:paraId="6314CCDC" w14:textId="77777777" w:rsidR="004863DA" w:rsidRPr="00F349D1" w:rsidRDefault="004863DA">
      <w:pPr>
        <w:rPr>
          <w:rFonts w:ascii="Avenir Next W1G" w:hAnsi="Avenir Next W1G"/>
          <w:sz w:val="4"/>
          <w:szCs w:val="4"/>
          <w:lang w:val="ru-RU"/>
        </w:rPr>
      </w:pPr>
    </w:p>
    <w:p w14:paraId="4FAC3275" w14:textId="3E9EA180" w:rsidR="00B223EF" w:rsidRPr="00F349D1" w:rsidRDefault="00B223EF" w:rsidP="00400288">
      <w:pPr>
        <w:pStyle w:val="Title"/>
        <w:tabs>
          <w:tab w:val="left" w:pos="284"/>
        </w:tabs>
        <w:ind w:left="0" w:firstLine="0"/>
        <w:rPr>
          <w:rFonts w:ascii="Avenir Next W1G" w:hAnsi="Avenir Next W1G" w:cs="Times"/>
          <w:b w:val="0"/>
          <w:bCs w:val="0"/>
          <w:color w:val="000000"/>
          <w:sz w:val="4"/>
          <w:szCs w:val="4"/>
          <w:lang w:val="ru-RU" w:eastAsia="lv-LV"/>
        </w:rPr>
        <w:sectPr w:rsidR="00B223EF" w:rsidRPr="00F349D1" w:rsidSect="005024C7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4EC81BF7" w14:textId="289E0DDD" w:rsidR="00CB37C2" w:rsidRPr="00F349D1" w:rsidRDefault="00CB37C2" w:rsidP="00CA4FA6">
      <w:pPr>
        <w:pStyle w:val="Title"/>
        <w:numPr>
          <w:ilvl w:val="0"/>
          <w:numId w:val="1"/>
        </w:numPr>
        <w:tabs>
          <w:tab w:val="left" w:pos="284"/>
        </w:tabs>
        <w:spacing w:after="60"/>
        <w:ind w:left="0" w:firstLine="0"/>
        <w:rPr>
          <w:rFonts w:ascii="Avenir Next W1G" w:hAnsi="Avenir Next W1G" w:cs="Times"/>
          <w:lang w:val="ru-RU"/>
        </w:rPr>
      </w:pPr>
      <w:bookmarkStart w:id="13" w:name="_Hlk73390576"/>
      <w:r w:rsidRPr="00F349D1">
        <w:rPr>
          <w:rFonts w:ascii="Avenir Next W1G" w:hAnsi="Avenir Next W1G" w:cs="Times"/>
          <w:lang w:val="ru-RU"/>
        </w:rPr>
        <w:lastRenderedPageBreak/>
        <w:t>Депозиты</w:t>
      </w:r>
    </w:p>
    <w:p w14:paraId="6DE5B9E7" w14:textId="77777777" w:rsidR="00CB37C2" w:rsidRPr="00F349D1" w:rsidRDefault="00CB37C2" w:rsidP="00CA4FA6">
      <w:pPr>
        <w:pStyle w:val="Title"/>
        <w:numPr>
          <w:ilvl w:val="1"/>
          <w:numId w:val="1"/>
        </w:numPr>
        <w:tabs>
          <w:tab w:val="left" w:pos="284"/>
        </w:tabs>
        <w:spacing w:after="6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>Простой депозит</w:t>
      </w:r>
    </w:p>
    <w:tbl>
      <w:tblPr>
        <w:tblW w:w="9356" w:type="dxa"/>
        <w:tblInd w:w="-15" w:type="dxa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6210"/>
        <w:gridCol w:w="2410"/>
      </w:tblGrid>
      <w:tr w:rsidR="00CB37C2" w:rsidRPr="00F349D1" w14:paraId="685AAFB9" w14:textId="77777777" w:rsidTr="00A97AF6">
        <w:trPr>
          <w:trHeight w:val="147"/>
        </w:trPr>
        <w:tc>
          <w:tcPr>
            <w:tcW w:w="736" w:type="dxa"/>
            <w:vMerge w:val="restart"/>
            <w:shd w:val="clear" w:color="auto" w:fill="6EA9DB"/>
            <w:vAlign w:val="center"/>
          </w:tcPr>
          <w:p w14:paraId="2119D7B1" w14:textId="7D95FF71" w:rsidR="00CB37C2" w:rsidRPr="00F349D1" w:rsidRDefault="00AC6ED6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210" w:type="dxa"/>
            <w:vMerge w:val="restart"/>
            <w:shd w:val="clear" w:color="auto" w:fill="6EA9DB"/>
            <w:vAlign w:val="center"/>
          </w:tcPr>
          <w:p w14:paraId="7774760B" w14:textId="77777777" w:rsidR="00CB37C2" w:rsidRPr="00F349D1" w:rsidRDefault="00CB37C2" w:rsidP="00D24A2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10" w:type="dxa"/>
            <w:shd w:val="clear" w:color="auto" w:fill="6EA9DB"/>
          </w:tcPr>
          <w:p w14:paraId="49E16E8B" w14:textId="77777777" w:rsidR="00CB37C2" w:rsidRPr="00F349D1" w:rsidRDefault="00CB37C2" w:rsidP="00D24A21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Процентные ставки</w:t>
            </w:r>
          </w:p>
        </w:tc>
      </w:tr>
      <w:tr w:rsidR="00CB37C2" w:rsidRPr="00F349D1" w14:paraId="7FB5D2F0" w14:textId="77777777" w:rsidTr="00A97AF6">
        <w:trPr>
          <w:trHeight w:val="146"/>
        </w:trPr>
        <w:tc>
          <w:tcPr>
            <w:tcW w:w="736" w:type="dxa"/>
            <w:vMerge/>
            <w:shd w:val="clear" w:color="auto" w:fill="6EA9DB"/>
            <w:vAlign w:val="center"/>
          </w:tcPr>
          <w:p w14:paraId="7A143541" w14:textId="77777777" w:rsidR="00CB37C2" w:rsidRPr="00F349D1" w:rsidRDefault="00CB37C2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6210" w:type="dxa"/>
            <w:vMerge/>
            <w:shd w:val="clear" w:color="auto" w:fill="6EA9DB"/>
            <w:vAlign w:val="center"/>
          </w:tcPr>
          <w:p w14:paraId="744BF1C6" w14:textId="77777777" w:rsidR="00CB37C2" w:rsidRPr="00F349D1" w:rsidRDefault="00CB37C2" w:rsidP="00D24A2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</w:pPr>
          </w:p>
        </w:tc>
        <w:tc>
          <w:tcPr>
            <w:tcW w:w="2410" w:type="dxa"/>
            <w:shd w:val="clear" w:color="auto" w:fill="6EA9DB"/>
          </w:tcPr>
          <w:p w14:paraId="2087402D" w14:textId="77777777" w:rsidR="00CB37C2" w:rsidRPr="00F349D1" w:rsidRDefault="00CB37C2" w:rsidP="00D24A21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Срок</w:t>
            </w:r>
          </w:p>
        </w:tc>
      </w:tr>
      <w:tr w:rsidR="00CB37C2" w:rsidRPr="000D1CF9" w14:paraId="5BCD1A00" w14:textId="77777777" w:rsidTr="00A97AF6">
        <w:trPr>
          <w:trHeight w:val="920"/>
        </w:trPr>
        <w:tc>
          <w:tcPr>
            <w:tcW w:w="736" w:type="dxa"/>
            <w:vAlign w:val="center"/>
          </w:tcPr>
          <w:p w14:paraId="7D6A4429" w14:textId="77777777" w:rsidR="00CB37C2" w:rsidRPr="00F349D1" w:rsidRDefault="00CB37C2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8.1.1.</w:t>
            </w:r>
          </w:p>
        </w:tc>
        <w:tc>
          <w:tcPr>
            <w:tcW w:w="6210" w:type="dxa"/>
            <w:vAlign w:val="center"/>
          </w:tcPr>
          <w:p w14:paraId="70C5C636" w14:textId="7E759E17" w:rsidR="00CB37C2" w:rsidRPr="00F349D1" w:rsidRDefault="00CB37C2" w:rsidP="00D24A21">
            <w:pPr>
              <w:pStyle w:val="TableParagraph"/>
              <w:spacing w:before="0" w:line="192" w:lineRule="auto"/>
              <w:ind w:left="79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Простой депозит (начисленные проценты можно получить в конце срока вместе с основной суммой)</w:t>
            </w:r>
            <w:r w:rsidR="00613966"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43"/>
            </w:r>
          </w:p>
        </w:tc>
        <w:tc>
          <w:tcPr>
            <w:tcW w:w="2410" w:type="dxa"/>
            <w:shd w:val="clear" w:color="auto" w:fill="auto"/>
          </w:tcPr>
          <w:p w14:paraId="6E52066B" w14:textId="013EC4EE" w:rsidR="00CB37C2" w:rsidRPr="00F349D1" w:rsidRDefault="00B866EE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="00CB37C2"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соответствии с </w:t>
            </w:r>
            <w:hyperlink r:id="rId15" w:history="1">
              <w:r w:rsidR="00CB37C2" w:rsidRPr="00F349D1">
                <w:rPr>
                  <w:rStyle w:val="Hyperlink"/>
                  <w:rFonts w:ascii="Avenir Next W1G" w:hAnsi="Avenir Next W1G" w:cs="Times"/>
                  <w:sz w:val="20"/>
                  <w:szCs w:val="20"/>
                  <w:lang w:val="ru-RU"/>
                </w:rPr>
                <w:t>Ставки по депозитам</w:t>
              </w:r>
            </w:hyperlink>
          </w:p>
        </w:tc>
      </w:tr>
    </w:tbl>
    <w:p w14:paraId="666B57D3" w14:textId="12F12C39" w:rsidR="00CB37C2" w:rsidRPr="00F349D1" w:rsidRDefault="00CB37C2" w:rsidP="00CA4FA6">
      <w:pPr>
        <w:pStyle w:val="Title"/>
        <w:numPr>
          <w:ilvl w:val="1"/>
          <w:numId w:val="1"/>
        </w:numPr>
        <w:tabs>
          <w:tab w:val="left" w:pos="284"/>
        </w:tabs>
        <w:spacing w:after="6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>Субординированный депозит</w:t>
      </w:r>
    </w:p>
    <w:tbl>
      <w:tblPr>
        <w:tblW w:w="9356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6209"/>
        <w:gridCol w:w="2410"/>
      </w:tblGrid>
      <w:tr w:rsidR="00CB37C2" w:rsidRPr="00F349D1" w14:paraId="1C575544" w14:textId="1BC6A5FE" w:rsidTr="00A97AF6">
        <w:trPr>
          <w:trHeight w:val="340"/>
        </w:trPr>
        <w:tc>
          <w:tcPr>
            <w:tcW w:w="737" w:type="dxa"/>
            <w:vMerge w:val="restart"/>
            <w:tcBorders>
              <w:top w:val="single" w:sz="12" w:space="0" w:color="E6EAEB"/>
              <w:left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3F153416" w14:textId="6B8C562E" w:rsidR="00CB37C2" w:rsidRPr="00F349D1" w:rsidRDefault="00AC6ED6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  <w:bookmarkStart w:id="14" w:name="_Hlk72496177"/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209" w:type="dxa"/>
            <w:vMerge w:val="restart"/>
            <w:tcBorders>
              <w:top w:val="single" w:sz="12" w:space="0" w:color="E6EAEB"/>
              <w:left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2B7C0231" w14:textId="4E183064" w:rsidR="00CB37C2" w:rsidRPr="00F349D1" w:rsidRDefault="00CB37C2" w:rsidP="00D24A2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10" w:type="dxa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4F6CCF3E" w14:textId="111CDFE9" w:rsidR="00CB37C2" w:rsidRPr="00F349D1" w:rsidRDefault="00CB37C2" w:rsidP="00D24A21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Процентные ставки</w:t>
            </w:r>
          </w:p>
        </w:tc>
      </w:tr>
      <w:tr w:rsidR="00CB37C2" w:rsidRPr="00F349D1" w14:paraId="00517E4C" w14:textId="369ADFA0" w:rsidTr="00A97AF6">
        <w:trPr>
          <w:trHeight w:val="340"/>
        </w:trPr>
        <w:tc>
          <w:tcPr>
            <w:tcW w:w="737" w:type="dxa"/>
            <w:vMerge/>
            <w:tcBorders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5D6EE014" w14:textId="2EDACB87" w:rsidR="00CB37C2" w:rsidRPr="00F349D1" w:rsidRDefault="00CB37C2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6209" w:type="dxa"/>
            <w:vMerge/>
            <w:tcBorders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019738F5" w14:textId="1ABED41C" w:rsidR="00CB37C2" w:rsidRPr="00F349D1" w:rsidRDefault="00CB37C2" w:rsidP="00D24A2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2170D2BE" w14:textId="028800FF" w:rsidR="00CB37C2" w:rsidRPr="00F349D1" w:rsidRDefault="00CB37C2" w:rsidP="00D24A21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Срок</w:t>
            </w:r>
          </w:p>
        </w:tc>
      </w:tr>
      <w:tr w:rsidR="00CB37C2" w:rsidRPr="00F349D1" w14:paraId="27439A02" w14:textId="5728EDA6" w:rsidTr="00A97AF6">
        <w:trPr>
          <w:trHeight w:val="283"/>
        </w:trPr>
        <w:tc>
          <w:tcPr>
            <w:tcW w:w="737" w:type="dxa"/>
            <w:vAlign w:val="center"/>
          </w:tcPr>
          <w:p w14:paraId="5166DC39" w14:textId="0801AC48" w:rsidR="00CB37C2" w:rsidRPr="00F349D1" w:rsidRDefault="00CB37C2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8.2.1.</w:t>
            </w:r>
          </w:p>
        </w:tc>
        <w:tc>
          <w:tcPr>
            <w:tcW w:w="6209" w:type="dxa"/>
            <w:vAlign w:val="center"/>
          </w:tcPr>
          <w:p w14:paraId="721B5826" w14:textId="01D31C8C" w:rsidR="00CB37C2" w:rsidRPr="00F349D1" w:rsidRDefault="00CB37C2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/>
              </w:rPr>
              <w:t>Субординированный депозит</w:t>
            </w:r>
            <w:r w:rsidR="00613966"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44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11ADC1" w14:textId="1AFAE7D3" w:rsidR="00CB37C2" w:rsidRPr="00F349D1" w:rsidRDefault="00EC0D8F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по соглашению</w:t>
            </w:r>
          </w:p>
        </w:tc>
      </w:tr>
    </w:tbl>
    <w:bookmarkEnd w:id="14"/>
    <w:p w14:paraId="677810D9" w14:textId="269C4FA4" w:rsidR="00CB37C2" w:rsidRPr="00F349D1" w:rsidRDefault="00CB37C2" w:rsidP="00CA4FA6">
      <w:pPr>
        <w:pStyle w:val="Title"/>
        <w:numPr>
          <w:ilvl w:val="1"/>
          <w:numId w:val="1"/>
        </w:numPr>
        <w:tabs>
          <w:tab w:val="left" w:pos="284"/>
        </w:tabs>
        <w:spacing w:after="6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>Досрочное расторжение депозитного договора</w:t>
      </w:r>
      <w:r w:rsidR="00613966" w:rsidRPr="00F349D1">
        <w:rPr>
          <w:vertAlign w:val="superscript"/>
          <w:lang w:val="ru-RU"/>
        </w:rPr>
        <w:endnoteReference w:id="45"/>
      </w:r>
    </w:p>
    <w:tbl>
      <w:tblPr>
        <w:tblW w:w="9325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6209"/>
        <w:gridCol w:w="2379"/>
      </w:tblGrid>
      <w:tr w:rsidR="00CB37C2" w:rsidRPr="00F349D1" w14:paraId="332C0D12" w14:textId="77777777" w:rsidTr="00A97AF6">
        <w:trPr>
          <w:trHeight w:val="340"/>
        </w:trPr>
        <w:tc>
          <w:tcPr>
            <w:tcW w:w="737" w:type="dxa"/>
            <w:shd w:val="clear" w:color="auto" w:fill="6EA9DB"/>
            <w:vAlign w:val="center"/>
          </w:tcPr>
          <w:p w14:paraId="042B31AC" w14:textId="28CE7808" w:rsidR="00CB37C2" w:rsidRPr="00F349D1" w:rsidRDefault="00AC6ED6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209" w:type="dxa"/>
            <w:shd w:val="clear" w:color="auto" w:fill="6EA9DB"/>
            <w:vAlign w:val="center"/>
          </w:tcPr>
          <w:p w14:paraId="081D48FD" w14:textId="77777777" w:rsidR="00CB37C2" w:rsidRPr="00F349D1" w:rsidRDefault="00CB37C2" w:rsidP="00D24A2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379" w:type="dxa"/>
            <w:shd w:val="clear" w:color="auto" w:fill="6EA9DB"/>
            <w:vAlign w:val="center"/>
          </w:tcPr>
          <w:p w14:paraId="6685B98C" w14:textId="4BDBED5E" w:rsidR="00CB37C2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B37C2" w:rsidRPr="00F349D1" w14:paraId="21551A71" w14:textId="77777777" w:rsidTr="00A97AF6">
        <w:trPr>
          <w:trHeight w:val="283"/>
        </w:trPr>
        <w:tc>
          <w:tcPr>
            <w:tcW w:w="737" w:type="dxa"/>
            <w:vAlign w:val="center"/>
          </w:tcPr>
          <w:p w14:paraId="3BFE43E1" w14:textId="2A7DA3ED" w:rsidR="00CB37C2" w:rsidRPr="00F349D1" w:rsidRDefault="00CB37C2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8.3.1.</w:t>
            </w:r>
          </w:p>
        </w:tc>
        <w:tc>
          <w:tcPr>
            <w:tcW w:w="6209" w:type="dxa"/>
            <w:vAlign w:val="center"/>
          </w:tcPr>
          <w:p w14:paraId="247EEE80" w14:textId="77777777" w:rsidR="00CB37C2" w:rsidRPr="00F349D1" w:rsidRDefault="00CB37C2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Досрочное расторжение договора депозита без предварительного уведомления 30 календарных дней</w:t>
            </w:r>
          </w:p>
        </w:tc>
        <w:tc>
          <w:tcPr>
            <w:tcW w:w="2379" w:type="dxa"/>
            <w:vAlign w:val="center"/>
          </w:tcPr>
          <w:p w14:paraId="34905D39" w14:textId="7EDBDB41" w:rsidR="00CB37C2" w:rsidRPr="00F349D1" w:rsidRDefault="00CB37C2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0,75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от суммы 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депозита</w:t>
            </w:r>
          </w:p>
        </w:tc>
      </w:tr>
      <w:tr w:rsidR="00CB37C2" w:rsidRPr="00F349D1" w14:paraId="197B4AE7" w14:textId="77777777" w:rsidTr="00A97AF6">
        <w:trPr>
          <w:trHeight w:val="283"/>
        </w:trPr>
        <w:tc>
          <w:tcPr>
            <w:tcW w:w="737" w:type="dxa"/>
            <w:vAlign w:val="center"/>
          </w:tcPr>
          <w:p w14:paraId="58E42682" w14:textId="03B12036" w:rsidR="00CB37C2" w:rsidRPr="00F349D1" w:rsidRDefault="00CB37C2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8.3.2.</w:t>
            </w:r>
          </w:p>
        </w:tc>
        <w:tc>
          <w:tcPr>
            <w:tcW w:w="6209" w:type="dxa"/>
            <w:vAlign w:val="center"/>
          </w:tcPr>
          <w:p w14:paraId="43A631AD" w14:textId="048C89E7" w:rsidR="00CB37C2" w:rsidRPr="00F349D1" w:rsidRDefault="00CB37C2" w:rsidP="00D24A2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Досрочное расторжение договора депозита, заключенного с 01.07.2022, с уведомлением </w:t>
            </w:r>
            <w:r w:rsidR="006E30FD"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Б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анка не менее чем за 30 календарных дней</w:t>
            </w:r>
          </w:p>
        </w:tc>
        <w:tc>
          <w:tcPr>
            <w:tcW w:w="2379" w:type="dxa"/>
            <w:vAlign w:val="center"/>
          </w:tcPr>
          <w:p w14:paraId="59CC9BA1" w14:textId="75EB5FAD" w:rsidR="00CB37C2" w:rsidRPr="00F349D1" w:rsidRDefault="00CB37C2" w:rsidP="00A97AF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0,50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от суммы 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депозита</w:t>
            </w:r>
          </w:p>
        </w:tc>
      </w:tr>
    </w:tbl>
    <w:p w14:paraId="70DED83C" w14:textId="77777777" w:rsidR="00D15399" w:rsidRPr="00F349D1" w:rsidRDefault="00D15399" w:rsidP="00294166">
      <w:pPr>
        <w:pStyle w:val="Title"/>
        <w:numPr>
          <w:ilvl w:val="0"/>
          <w:numId w:val="1"/>
        </w:numPr>
        <w:tabs>
          <w:tab w:val="left" w:pos="284"/>
        </w:tabs>
        <w:spacing w:after="60"/>
        <w:ind w:left="0" w:firstLine="0"/>
        <w:rPr>
          <w:rFonts w:ascii="Avenir Next W1G" w:hAnsi="Avenir Next W1G" w:cs="Times"/>
          <w:lang w:val="ru-RU"/>
        </w:rPr>
        <w:sectPr w:rsidR="00D15399" w:rsidRPr="00F349D1" w:rsidSect="005024C7">
          <w:footnotePr>
            <w:pos w:val="beneathText"/>
            <w:numRestart w:val="eachSec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66230B12" w14:textId="472E5257" w:rsidR="00530CE2" w:rsidRPr="00F349D1" w:rsidRDefault="00530CE2" w:rsidP="00294166">
      <w:pPr>
        <w:pStyle w:val="Title"/>
        <w:numPr>
          <w:ilvl w:val="0"/>
          <w:numId w:val="1"/>
        </w:numPr>
        <w:tabs>
          <w:tab w:val="left" w:pos="284"/>
        </w:tabs>
        <w:spacing w:after="60"/>
        <w:ind w:left="0" w:firstLine="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lastRenderedPageBreak/>
        <w:t>Платежные карты</w:t>
      </w:r>
    </w:p>
    <w:bookmarkEnd w:id="13"/>
    <w:p w14:paraId="15C3C2A6" w14:textId="75CC1C2D" w:rsidR="00E81FC2" w:rsidRPr="00F349D1" w:rsidRDefault="002B46E7" w:rsidP="00055B2E">
      <w:pPr>
        <w:pStyle w:val="Title"/>
        <w:numPr>
          <w:ilvl w:val="1"/>
          <w:numId w:val="1"/>
        </w:numPr>
        <w:tabs>
          <w:tab w:val="left" w:pos="142"/>
        </w:tabs>
        <w:spacing w:after="60"/>
        <w:ind w:left="426" w:hanging="426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>Master</w:t>
      </w:r>
      <w:r w:rsidR="003667A5" w:rsidRPr="00F349D1">
        <w:rPr>
          <w:rFonts w:ascii="Avenir Next W1G" w:hAnsi="Avenir Next W1G" w:cs="Times"/>
          <w:lang w:val="ru-RU"/>
        </w:rPr>
        <w:t>c</w:t>
      </w:r>
      <w:r w:rsidRPr="00F349D1">
        <w:rPr>
          <w:rFonts w:ascii="Avenir Next W1G" w:hAnsi="Avenir Next W1G" w:cs="Times"/>
          <w:lang w:val="ru-RU"/>
        </w:rPr>
        <w:t>ard Debit</w:t>
      </w:r>
    </w:p>
    <w:tbl>
      <w:tblPr>
        <w:tblW w:w="9356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4849"/>
        <w:gridCol w:w="1701"/>
        <w:gridCol w:w="1843"/>
      </w:tblGrid>
      <w:tr w:rsidR="00530CE2" w:rsidRPr="00F349D1" w14:paraId="67853765" w14:textId="3EC50BA0" w:rsidTr="00DD109F">
        <w:trPr>
          <w:trHeight w:val="160"/>
          <w:tblHeader/>
        </w:trPr>
        <w:tc>
          <w:tcPr>
            <w:tcW w:w="963" w:type="dxa"/>
            <w:vMerge w:val="restart"/>
            <w:shd w:val="clear" w:color="auto" w:fill="6EA9DB"/>
            <w:vAlign w:val="center"/>
          </w:tcPr>
          <w:p w14:paraId="3B2DF778" w14:textId="45F621BB" w:rsidR="00530CE2" w:rsidRPr="00F349D1" w:rsidRDefault="00AC6ED6" w:rsidP="00530CE2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849" w:type="dxa"/>
            <w:vMerge w:val="restart"/>
            <w:shd w:val="clear" w:color="auto" w:fill="6EA9DB"/>
            <w:vAlign w:val="center"/>
          </w:tcPr>
          <w:p w14:paraId="6D7B8EDB" w14:textId="77761906" w:rsidR="00530CE2" w:rsidRPr="00F349D1" w:rsidRDefault="00530CE2" w:rsidP="00530CE2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544" w:type="dxa"/>
            <w:gridSpan w:val="2"/>
            <w:shd w:val="clear" w:color="auto" w:fill="6EA9DB"/>
            <w:vAlign w:val="center"/>
          </w:tcPr>
          <w:p w14:paraId="285BD883" w14:textId="1CD68122" w:rsidR="00530CE2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 xml:space="preserve">Цена </w:t>
            </w:r>
          </w:p>
        </w:tc>
      </w:tr>
      <w:tr w:rsidR="00530CE2" w:rsidRPr="00F349D1" w14:paraId="32B25DC0" w14:textId="77777777" w:rsidTr="00DD109F">
        <w:trPr>
          <w:trHeight w:val="264"/>
          <w:tblHeader/>
        </w:trPr>
        <w:tc>
          <w:tcPr>
            <w:tcW w:w="963" w:type="dxa"/>
            <w:vMerge/>
            <w:shd w:val="clear" w:color="auto" w:fill="6EA9DB"/>
            <w:vAlign w:val="center"/>
          </w:tcPr>
          <w:p w14:paraId="3A4D4041" w14:textId="77777777" w:rsidR="00530CE2" w:rsidRPr="00F349D1" w:rsidRDefault="00530CE2" w:rsidP="00530CE2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4849" w:type="dxa"/>
            <w:vMerge/>
            <w:shd w:val="clear" w:color="auto" w:fill="6EA9DB"/>
            <w:vAlign w:val="center"/>
          </w:tcPr>
          <w:p w14:paraId="40A6BEA7" w14:textId="77777777" w:rsidR="00530CE2" w:rsidRPr="00F349D1" w:rsidRDefault="00530CE2" w:rsidP="00530CE2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6EA9DB"/>
            <w:vAlign w:val="center"/>
          </w:tcPr>
          <w:p w14:paraId="57ECD99E" w14:textId="10379A10" w:rsidR="00530CE2" w:rsidRPr="00F349D1" w:rsidRDefault="00530CE2" w:rsidP="00EF6970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Карта в</w:t>
            </w:r>
            <w:r w:rsidRPr="00F349D1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 xml:space="preserve"> EUR</w:t>
            </w:r>
          </w:p>
        </w:tc>
        <w:tc>
          <w:tcPr>
            <w:tcW w:w="1843" w:type="dxa"/>
            <w:shd w:val="clear" w:color="auto" w:fill="6EA9DB"/>
            <w:vAlign w:val="center"/>
          </w:tcPr>
          <w:p w14:paraId="34657125" w14:textId="71F730D4" w:rsidR="00530CE2" w:rsidRPr="00F349D1" w:rsidRDefault="00530CE2" w:rsidP="00EF6970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Карта в</w:t>
            </w:r>
            <w:r w:rsidRPr="00F349D1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 xml:space="preserve"> USD</w:t>
            </w:r>
          </w:p>
        </w:tc>
      </w:tr>
      <w:tr w:rsidR="0084341D" w:rsidRPr="002E5AA0" w14:paraId="2DD94715" w14:textId="668DD5D5" w:rsidTr="00550AB3">
        <w:trPr>
          <w:trHeight w:val="283"/>
        </w:trPr>
        <w:tc>
          <w:tcPr>
            <w:tcW w:w="963" w:type="dxa"/>
            <w:vAlign w:val="center"/>
          </w:tcPr>
          <w:p w14:paraId="7CAB1161" w14:textId="483CDE25" w:rsidR="0084341D" w:rsidRPr="00E6371E" w:rsidRDefault="0084341D" w:rsidP="0084341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9.1.1.</w:t>
            </w:r>
          </w:p>
        </w:tc>
        <w:tc>
          <w:tcPr>
            <w:tcW w:w="4849" w:type="dxa"/>
            <w:vAlign w:val="center"/>
          </w:tcPr>
          <w:p w14:paraId="49C6A176" w14:textId="5732D597" w:rsidR="0084341D" w:rsidRPr="00E6371E" w:rsidRDefault="0084341D" w:rsidP="0084341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Изготовление платежной карты/ дополнительной карты</w:t>
            </w:r>
          </w:p>
        </w:tc>
        <w:tc>
          <w:tcPr>
            <w:tcW w:w="1701" w:type="dxa"/>
            <w:vAlign w:val="center"/>
          </w:tcPr>
          <w:p w14:paraId="642D0302" w14:textId="52B8F972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5,00 EUR</w:t>
            </w:r>
          </w:p>
        </w:tc>
        <w:tc>
          <w:tcPr>
            <w:tcW w:w="1843" w:type="dxa"/>
            <w:vAlign w:val="center"/>
          </w:tcPr>
          <w:p w14:paraId="6A5127B7" w14:textId="1D4679C3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lv-LV"/>
              </w:rPr>
              <w:t>10</w:t>
            </w: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,00 USD</w:t>
            </w:r>
          </w:p>
        </w:tc>
      </w:tr>
      <w:tr w:rsidR="0084341D" w:rsidRPr="000D1CF9" w14:paraId="63E46E33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01EFAEED" w14:textId="647E8E02" w:rsidR="0084341D" w:rsidRPr="00E6371E" w:rsidRDefault="0084341D" w:rsidP="0084341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9.1.2.</w:t>
            </w:r>
          </w:p>
        </w:tc>
        <w:tc>
          <w:tcPr>
            <w:tcW w:w="4849" w:type="dxa"/>
            <w:vAlign w:val="center"/>
          </w:tcPr>
          <w:p w14:paraId="6316670E" w14:textId="0C9690C8" w:rsidR="0084341D" w:rsidRPr="00E6371E" w:rsidRDefault="0084341D" w:rsidP="0084341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Получение платежной карты/ дополнительной карты</w:t>
            </w:r>
            <w:r w:rsidR="00AC5319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(одновременно удерживается плата за изготовление карты)</w:t>
            </w:r>
          </w:p>
        </w:tc>
        <w:tc>
          <w:tcPr>
            <w:tcW w:w="1701" w:type="dxa"/>
            <w:vAlign w:val="center"/>
          </w:tcPr>
          <w:p w14:paraId="6D7C5D53" w14:textId="77777777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71536CE" w14:textId="77777777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84341D" w:rsidRPr="00F349D1" w14:paraId="73DF04AB" w14:textId="77777777" w:rsidTr="00F35FED">
        <w:trPr>
          <w:trHeight w:val="283"/>
        </w:trPr>
        <w:tc>
          <w:tcPr>
            <w:tcW w:w="963" w:type="dxa"/>
            <w:vAlign w:val="center"/>
          </w:tcPr>
          <w:p w14:paraId="0E97FEBF" w14:textId="5438F46B" w:rsidR="0084341D" w:rsidRPr="00E6371E" w:rsidRDefault="0084341D" w:rsidP="0084341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</w:t>
            </w:r>
          </w:p>
        </w:tc>
        <w:tc>
          <w:tcPr>
            <w:tcW w:w="4849" w:type="dxa"/>
          </w:tcPr>
          <w:p w14:paraId="7814A094" w14:textId="21D28A98" w:rsidR="0084341D" w:rsidRPr="00E6371E" w:rsidRDefault="00DA5AF0" w:rsidP="0084341D">
            <w:pPr>
              <w:pStyle w:val="TableParagraph"/>
              <w:spacing w:before="0"/>
              <w:ind w:left="42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по </w:t>
            </w:r>
            <w:r w:rsidR="0084341D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почт</w:t>
            </w:r>
            <w:r w:rsidR="000C2946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е</w:t>
            </w:r>
            <w:r w:rsidR="00F01F72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</w:t>
            </w:r>
            <w:r w:rsidR="0084341D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в пределах Латвии</w:t>
            </w:r>
            <w:r w:rsidR="0084341D" w:rsidRPr="00E6371E">
              <w:rPr>
                <w:rStyle w:val="EndnoteReference"/>
                <w:rFonts w:ascii="Avenir Next W1G" w:hAnsi="Avenir Next W1G"/>
                <w:sz w:val="20"/>
                <w:szCs w:val="20"/>
                <w:lang w:val="ru-RU" w:eastAsia="lv-LV"/>
              </w:rPr>
              <w:endnoteReference w:id="46"/>
            </w:r>
          </w:p>
        </w:tc>
        <w:tc>
          <w:tcPr>
            <w:tcW w:w="1701" w:type="dxa"/>
            <w:vAlign w:val="center"/>
          </w:tcPr>
          <w:p w14:paraId="4A613AA3" w14:textId="251BA3BD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Pr="00E6371E" w:rsidDel="0084341D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F135636" w14:textId="3BDAE05B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Pr="00E6371E" w:rsidDel="0084341D">
              <w:rPr>
                <w:rFonts w:ascii="Avenir Next W1G" w:hAnsi="Avenir Next W1G"/>
                <w:sz w:val="20"/>
                <w:szCs w:val="20"/>
                <w:lang w:val="lv-LV"/>
              </w:rPr>
              <w:t xml:space="preserve"> </w:t>
            </w:r>
          </w:p>
        </w:tc>
      </w:tr>
      <w:tr w:rsidR="0084341D" w:rsidRPr="00F349D1" w14:paraId="63943A0A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28A08D99" w14:textId="56DDCE23" w:rsidR="0084341D" w:rsidRPr="00E6371E" w:rsidRDefault="0084341D" w:rsidP="0084341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9" w:type="dxa"/>
          </w:tcPr>
          <w:p w14:paraId="3264F927" w14:textId="555074C7" w:rsidR="0084341D" w:rsidRPr="00E6371E" w:rsidRDefault="0084341D" w:rsidP="0084341D">
            <w:pPr>
              <w:pStyle w:val="TableParagraph"/>
              <w:spacing w:before="0"/>
              <w:ind w:left="42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в </w:t>
            </w: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Банке</w:t>
            </w:r>
          </w:p>
        </w:tc>
        <w:tc>
          <w:tcPr>
            <w:tcW w:w="1701" w:type="dxa"/>
            <w:vAlign w:val="center"/>
          </w:tcPr>
          <w:p w14:paraId="66B72D73" w14:textId="0A9CE15E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</w:t>
            </w:r>
            <w:r w:rsidR="00F01F72" w:rsidRPr="00E6371E">
              <w:rPr>
                <w:rFonts w:ascii="Avenir Next W1G" w:hAnsi="Avenir Next W1G"/>
                <w:sz w:val="20"/>
                <w:szCs w:val="20"/>
                <w:lang w:val="ru-RU"/>
              </w:rPr>
              <w:t>0</w:t>
            </w: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,00 EUR</w:t>
            </w:r>
          </w:p>
        </w:tc>
        <w:tc>
          <w:tcPr>
            <w:tcW w:w="1843" w:type="dxa"/>
            <w:vAlign w:val="center"/>
          </w:tcPr>
          <w:p w14:paraId="1C577E47" w14:textId="3F7E9C47" w:rsidR="0084341D" w:rsidRPr="00E6371E" w:rsidRDefault="00F01F72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15</w:t>
            </w:r>
            <w:r w:rsidR="0084341D" w:rsidRPr="00E6371E">
              <w:rPr>
                <w:rFonts w:ascii="Avenir Next W1G" w:hAnsi="Avenir Next W1G"/>
                <w:sz w:val="20"/>
                <w:szCs w:val="20"/>
                <w:lang w:val="ru-RU"/>
              </w:rPr>
              <w:t>,00 USD</w:t>
            </w:r>
          </w:p>
        </w:tc>
      </w:tr>
      <w:tr w:rsidR="0084341D" w:rsidRPr="00F349D1" w14:paraId="52DFC0F0" w14:textId="466D816E" w:rsidTr="00550AB3">
        <w:trPr>
          <w:trHeight w:val="283"/>
        </w:trPr>
        <w:tc>
          <w:tcPr>
            <w:tcW w:w="963" w:type="dxa"/>
            <w:vAlign w:val="center"/>
          </w:tcPr>
          <w:p w14:paraId="0388C4ED" w14:textId="773E346B" w:rsidR="0084341D" w:rsidRPr="00E6371E" w:rsidRDefault="0084341D" w:rsidP="0084341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30F778D6" w14:textId="6C775BFF" w:rsidR="0084341D" w:rsidRPr="00E6371E" w:rsidRDefault="0084341D" w:rsidP="0084341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Срочная выдача карты</w:t>
            </w:r>
            <w:r w:rsidRPr="00E6371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47"/>
            </w:r>
          </w:p>
        </w:tc>
        <w:tc>
          <w:tcPr>
            <w:tcW w:w="1701" w:type="dxa"/>
            <w:vAlign w:val="center"/>
          </w:tcPr>
          <w:p w14:paraId="20E38130" w14:textId="07BF2779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35,00 EUR</w:t>
            </w:r>
          </w:p>
        </w:tc>
        <w:tc>
          <w:tcPr>
            <w:tcW w:w="1843" w:type="dxa"/>
            <w:vAlign w:val="center"/>
          </w:tcPr>
          <w:p w14:paraId="720B2CA7" w14:textId="595916C4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USD</w:t>
            </w:r>
          </w:p>
        </w:tc>
      </w:tr>
      <w:tr w:rsidR="0084341D" w:rsidRPr="00F349D1" w14:paraId="3D08F53F" w14:textId="31BCFEC0" w:rsidTr="00550AB3">
        <w:trPr>
          <w:trHeight w:val="283"/>
        </w:trPr>
        <w:tc>
          <w:tcPr>
            <w:tcW w:w="963" w:type="dxa"/>
            <w:vAlign w:val="center"/>
          </w:tcPr>
          <w:p w14:paraId="7617FB08" w14:textId="286DEAE7" w:rsidR="0084341D" w:rsidRPr="00E6371E" w:rsidRDefault="0084341D" w:rsidP="0084341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11065AFE" w14:textId="4F6EE131" w:rsidR="0084341D" w:rsidRPr="00E6371E" w:rsidRDefault="0084341D" w:rsidP="0084341D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Месячная плата за карту/дополнительную карту</w:t>
            </w:r>
          </w:p>
        </w:tc>
        <w:tc>
          <w:tcPr>
            <w:tcW w:w="1701" w:type="dxa"/>
            <w:vAlign w:val="center"/>
          </w:tcPr>
          <w:p w14:paraId="3BDD8A21" w14:textId="22A8D0D3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1,75 EUR</w:t>
            </w:r>
          </w:p>
        </w:tc>
        <w:tc>
          <w:tcPr>
            <w:tcW w:w="1843" w:type="dxa"/>
            <w:vAlign w:val="center"/>
          </w:tcPr>
          <w:p w14:paraId="3A85DDCC" w14:textId="415FFE00" w:rsidR="0084341D" w:rsidRPr="00E6371E" w:rsidRDefault="0084341D" w:rsidP="0084341D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4,00 USD</w:t>
            </w:r>
          </w:p>
        </w:tc>
      </w:tr>
      <w:tr w:rsidR="00B61BC6" w:rsidRPr="002E5AA0" w14:paraId="6A5EC3C1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56A05C3C" w14:textId="1BD9677A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60FF42E3" w14:textId="0DA2C8CD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bookmarkStart w:id="15" w:name="_Hlk89170630"/>
            <w:r w:rsidRPr="00E6371E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Замена или обновление карты до или после истечения срока действия</w:t>
            </w:r>
            <w:bookmarkEnd w:id="15"/>
            <w:r w:rsidRPr="00E6371E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карты</w:t>
            </w:r>
          </w:p>
        </w:tc>
        <w:tc>
          <w:tcPr>
            <w:tcW w:w="1701" w:type="dxa"/>
            <w:vAlign w:val="center"/>
          </w:tcPr>
          <w:p w14:paraId="3BB5D72E" w14:textId="61655D29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5,00 EUR</w:t>
            </w:r>
          </w:p>
        </w:tc>
        <w:tc>
          <w:tcPr>
            <w:tcW w:w="1843" w:type="dxa"/>
            <w:vAlign w:val="center"/>
          </w:tcPr>
          <w:p w14:paraId="4A0CDBF3" w14:textId="08B3D8BF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10,00 USD</w:t>
            </w:r>
          </w:p>
        </w:tc>
      </w:tr>
      <w:tr w:rsidR="00B61BC6" w:rsidRPr="00452DFB" w14:paraId="5D3F1BAA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06539BF6" w14:textId="7E6378B3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9" w:type="dxa"/>
            <w:vAlign w:val="center"/>
          </w:tcPr>
          <w:p w14:paraId="5092EBFB" w14:textId="1C6916ED" w:rsidR="00B61BC6" w:rsidRPr="00E6371E" w:rsidRDefault="00B61BC6" w:rsidP="00B61BC6">
            <w:pPr>
              <w:pStyle w:val="TableParagraph"/>
              <w:spacing w:before="0"/>
              <w:ind w:left="448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получение </w:t>
            </w:r>
            <w:r w:rsidR="0066536D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карты</w:t>
            </w:r>
            <w:r w:rsidR="00DA5AF0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по</w:t>
            </w: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почт</w:t>
            </w:r>
            <w:r w:rsidR="00CA4A54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е</w:t>
            </w: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в пределах Латвии</w:t>
            </w:r>
          </w:p>
        </w:tc>
        <w:tc>
          <w:tcPr>
            <w:tcW w:w="1701" w:type="dxa"/>
            <w:vAlign w:val="center"/>
          </w:tcPr>
          <w:p w14:paraId="2F73DE31" w14:textId="06A149E2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Pr="00E6371E" w:rsidDel="00B61BC6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B1FC7C2" w14:textId="749C1706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Pr="00E6371E" w:rsidDel="00B61BC6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</w:t>
            </w:r>
          </w:p>
        </w:tc>
      </w:tr>
      <w:tr w:rsidR="00B61BC6" w:rsidRPr="00452DFB" w14:paraId="0B1C5C2E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53F92466" w14:textId="232C3CAA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9" w:type="dxa"/>
            <w:vAlign w:val="center"/>
          </w:tcPr>
          <w:p w14:paraId="17F63F10" w14:textId="1A2C77F4" w:rsidR="00B61BC6" w:rsidRPr="00E6371E" w:rsidRDefault="003D7601" w:rsidP="00B61BC6">
            <w:pPr>
              <w:pStyle w:val="TableParagraph"/>
              <w:spacing w:before="0"/>
              <w:ind w:left="448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получение</w:t>
            </w:r>
            <w:r w:rsidR="00B61BC6" w:rsidRPr="00E6371E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в </w:t>
            </w:r>
            <w:r w:rsidR="00B61BC6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Банке (одновременно удерживается плата за замену или обновление карты)</w:t>
            </w:r>
          </w:p>
        </w:tc>
        <w:tc>
          <w:tcPr>
            <w:tcW w:w="1701" w:type="dxa"/>
            <w:vAlign w:val="center"/>
          </w:tcPr>
          <w:p w14:paraId="5CDE12C4" w14:textId="7320066B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10,00 EUR</w:t>
            </w:r>
          </w:p>
        </w:tc>
        <w:tc>
          <w:tcPr>
            <w:tcW w:w="1843" w:type="dxa"/>
            <w:vAlign w:val="center"/>
          </w:tcPr>
          <w:p w14:paraId="4E82CDC2" w14:textId="2EA32DB5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15,00 USD</w:t>
            </w:r>
          </w:p>
        </w:tc>
      </w:tr>
      <w:tr w:rsidR="00B61BC6" w:rsidRPr="00F349D1" w14:paraId="6E9311A9" w14:textId="39758A2A" w:rsidTr="00550AB3">
        <w:trPr>
          <w:trHeight w:val="283"/>
        </w:trPr>
        <w:tc>
          <w:tcPr>
            <w:tcW w:w="963" w:type="dxa"/>
            <w:vAlign w:val="center"/>
          </w:tcPr>
          <w:p w14:paraId="2901A91E" w14:textId="451D55E4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3FC1A8E8" w14:textId="1174DD34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Рассмотрение претензии</w:t>
            </w:r>
            <w:r w:rsidRPr="00E6371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48"/>
            </w:r>
          </w:p>
        </w:tc>
        <w:tc>
          <w:tcPr>
            <w:tcW w:w="1701" w:type="dxa"/>
            <w:vAlign w:val="center"/>
          </w:tcPr>
          <w:p w14:paraId="0379B14A" w14:textId="4E4EAE0D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43" w:type="dxa"/>
            <w:vAlign w:val="center"/>
          </w:tcPr>
          <w:p w14:paraId="6D422D9E" w14:textId="3B78052F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B61BC6" w:rsidRPr="000D1CF9" w14:paraId="70A2157F" w14:textId="1EDD07BA" w:rsidTr="00550AB3">
        <w:trPr>
          <w:trHeight w:val="283"/>
        </w:trPr>
        <w:tc>
          <w:tcPr>
            <w:tcW w:w="963" w:type="dxa"/>
            <w:vAlign w:val="center"/>
          </w:tcPr>
          <w:p w14:paraId="331D488C" w14:textId="4B56D168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0574E8C5" w14:textId="5CAC617D" w:rsidR="00B61BC6" w:rsidRPr="00E6371E" w:rsidRDefault="00284DA5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Плата </w:t>
            </w:r>
            <w:r w:rsidR="00B61BC6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за пользование кредитным лимитом</w:t>
            </w:r>
          </w:p>
        </w:tc>
        <w:tc>
          <w:tcPr>
            <w:tcW w:w="1701" w:type="dxa"/>
            <w:vAlign w:val="center"/>
          </w:tcPr>
          <w:p w14:paraId="71129319" w14:textId="77777777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07E31D4" w14:textId="77777777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B61BC6" w:rsidRPr="00F349D1" w14:paraId="12EA2D2A" w14:textId="244A61E4" w:rsidTr="00550AB3">
        <w:trPr>
          <w:trHeight w:val="283"/>
        </w:trPr>
        <w:tc>
          <w:tcPr>
            <w:tcW w:w="963" w:type="dxa"/>
            <w:vAlign w:val="center"/>
          </w:tcPr>
          <w:p w14:paraId="3C9336E2" w14:textId="5C24E907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9" w:type="dxa"/>
            <w:vAlign w:val="center"/>
          </w:tcPr>
          <w:p w14:paraId="76AD5EDB" w14:textId="5E6B8AD7" w:rsidR="00B61BC6" w:rsidRPr="00E6371E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разрешенный кредит в год</w:t>
            </w:r>
          </w:p>
        </w:tc>
        <w:tc>
          <w:tcPr>
            <w:tcW w:w="1701" w:type="dxa"/>
            <w:vAlign w:val="center"/>
          </w:tcPr>
          <w:p w14:paraId="741CE0D4" w14:textId="15EDF70E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24 %</w:t>
            </w:r>
          </w:p>
        </w:tc>
        <w:tc>
          <w:tcPr>
            <w:tcW w:w="1843" w:type="dxa"/>
            <w:vAlign w:val="center"/>
          </w:tcPr>
          <w:p w14:paraId="549A336E" w14:textId="4C9A386A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24 %</w:t>
            </w:r>
            <w:r w:rsidRPr="00E6371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49"/>
            </w:r>
          </w:p>
        </w:tc>
      </w:tr>
      <w:tr w:rsidR="00B61BC6" w:rsidRPr="00F349D1" w14:paraId="4C33DD01" w14:textId="3AB3E75E" w:rsidTr="00550AB3">
        <w:trPr>
          <w:trHeight w:val="283"/>
        </w:trPr>
        <w:tc>
          <w:tcPr>
            <w:tcW w:w="963" w:type="dxa"/>
            <w:vAlign w:val="center"/>
          </w:tcPr>
          <w:p w14:paraId="0B5BB6BD" w14:textId="0F0C8B9C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9" w:type="dxa"/>
            <w:vAlign w:val="center"/>
          </w:tcPr>
          <w:p w14:paraId="587E154D" w14:textId="032F7599" w:rsidR="00B61BC6" w:rsidRPr="00E6371E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превышение разрешенного кредитного лимита в год</w:t>
            </w:r>
          </w:p>
        </w:tc>
        <w:tc>
          <w:tcPr>
            <w:tcW w:w="1701" w:type="dxa"/>
            <w:vAlign w:val="center"/>
          </w:tcPr>
          <w:p w14:paraId="7803FDFD" w14:textId="02244CF4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60 %</w:t>
            </w:r>
          </w:p>
        </w:tc>
        <w:tc>
          <w:tcPr>
            <w:tcW w:w="1843" w:type="dxa"/>
            <w:vAlign w:val="center"/>
          </w:tcPr>
          <w:p w14:paraId="22BFC3E9" w14:textId="11CA69F0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60 %</w:t>
            </w:r>
            <w:r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</w:tr>
      <w:tr w:rsidR="00B61BC6" w:rsidRPr="00F349D1" w14:paraId="08420A88" w14:textId="31CB956A" w:rsidTr="00550AB3">
        <w:trPr>
          <w:trHeight w:val="283"/>
        </w:trPr>
        <w:tc>
          <w:tcPr>
            <w:tcW w:w="963" w:type="dxa"/>
            <w:vAlign w:val="center"/>
          </w:tcPr>
          <w:p w14:paraId="48F57106" w14:textId="6F549FE2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 w:rsidRPr="00E6371E">
              <w:rPr>
                <w:rFonts w:ascii="Avenir Next W1G" w:hAnsi="Avenir Next W1G" w:cs="Times"/>
                <w:sz w:val="20"/>
                <w:lang w:val="ru-RU"/>
              </w:rPr>
              <w:t>8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0AFDDDA8" w14:textId="10C38D7A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оформление овердрафта</w:t>
            </w:r>
          </w:p>
        </w:tc>
        <w:tc>
          <w:tcPr>
            <w:tcW w:w="1701" w:type="dxa"/>
            <w:vAlign w:val="center"/>
          </w:tcPr>
          <w:p w14:paraId="482D2DC7" w14:textId="72E01105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43" w:type="dxa"/>
          </w:tcPr>
          <w:p w14:paraId="6A2FE031" w14:textId="6F84B68F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B61BC6" w:rsidRPr="00F349D1" w14:paraId="141F0C8C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779094A6" w14:textId="1C86947E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00A394A0" w14:textId="56C90DD0" w:rsidR="00B61BC6" w:rsidRPr="00F349D1" w:rsidRDefault="00B61BC6" w:rsidP="00B61BC6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bookmarkStart w:id="16" w:name="_Hlk89170675"/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продление овердрафта или за внесение изменений в договор</w:t>
            </w:r>
            <w:bookmarkEnd w:id="16"/>
          </w:p>
        </w:tc>
        <w:tc>
          <w:tcPr>
            <w:tcW w:w="1701" w:type="dxa"/>
            <w:vAlign w:val="center"/>
          </w:tcPr>
          <w:p w14:paraId="1E897C65" w14:textId="3471E388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843" w:type="dxa"/>
            <w:vAlign w:val="center"/>
          </w:tcPr>
          <w:p w14:paraId="1B75DFFF" w14:textId="280A369B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B61BC6" w:rsidRPr="00F349D1" w14:paraId="0658B9BD" w14:textId="49B8AC17" w:rsidTr="00550AB3">
        <w:trPr>
          <w:trHeight w:val="283"/>
        </w:trPr>
        <w:tc>
          <w:tcPr>
            <w:tcW w:w="963" w:type="dxa"/>
            <w:vAlign w:val="center"/>
          </w:tcPr>
          <w:p w14:paraId="30C7C006" w14:textId="7A23BF99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3D55AD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7A1E7EBE" w14:textId="4BEC554A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Получение наличных денежных средств</w:t>
            </w:r>
          </w:p>
        </w:tc>
        <w:tc>
          <w:tcPr>
            <w:tcW w:w="1701" w:type="dxa"/>
            <w:vAlign w:val="center"/>
          </w:tcPr>
          <w:p w14:paraId="7EF133AF" w14:textId="270EF0D1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-</w:t>
            </w:r>
          </w:p>
        </w:tc>
        <w:tc>
          <w:tcPr>
            <w:tcW w:w="1843" w:type="dxa"/>
            <w:vAlign w:val="center"/>
          </w:tcPr>
          <w:p w14:paraId="4CAEC499" w14:textId="77777777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B61BC6" w:rsidRPr="00F349D1" w14:paraId="7088A81C" w14:textId="67B8FE0B" w:rsidTr="00550AB3">
        <w:trPr>
          <w:trHeight w:val="283"/>
        </w:trPr>
        <w:tc>
          <w:tcPr>
            <w:tcW w:w="963" w:type="dxa"/>
            <w:vAlign w:val="center"/>
          </w:tcPr>
          <w:p w14:paraId="3CF6FDAE" w14:textId="487A4505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9" w:type="dxa"/>
            <w:vAlign w:val="center"/>
          </w:tcPr>
          <w:p w14:paraId="6A6ED765" w14:textId="36A82C36" w:rsidR="00B61BC6" w:rsidRPr="00F349D1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 стран SEPA</w:t>
            </w:r>
            <w:r w:rsidRPr="00F349D1">
              <w:rPr>
                <w:rStyle w:val="EndnoteReference"/>
                <w:rFonts w:ascii="Avenir Next W1G" w:hAnsi="Avenir Next W1G" w:cs="Calibri"/>
                <w:sz w:val="20"/>
                <w:szCs w:val="20"/>
                <w:lang w:val="ru-RU" w:eastAsia="lv-LV"/>
              </w:rPr>
              <w:endnoteReference w:id="50"/>
            </w:r>
          </w:p>
        </w:tc>
        <w:tc>
          <w:tcPr>
            <w:tcW w:w="1701" w:type="dxa"/>
            <w:vAlign w:val="center"/>
          </w:tcPr>
          <w:p w14:paraId="394A4011" w14:textId="488F26D5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до 400,00 EUR в течение календарного месяца </w:t>
            </w: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б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есплатно, выше -</w:t>
            </w:r>
            <w:r w:rsidR="0074481C">
              <w:rPr>
                <w:rFonts w:ascii="Avenir Next W1G" w:hAnsi="Avenir Next W1G"/>
                <w:sz w:val="20"/>
                <w:szCs w:val="20"/>
                <w:shd w:val="clear" w:color="auto" w:fill="FFFFFF"/>
                <w:lang w:val="lv-LV"/>
              </w:rPr>
              <w:t xml:space="preserve"> </w:t>
            </w:r>
            <w:r w:rsidR="0074481C" w:rsidRPr="0074481C">
              <w:rPr>
                <w:rFonts w:ascii="Avenir Next LT Pro" w:hAnsi="Avenir Next LT Pro"/>
                <w:sz w:val="20"/>
                <w:szCs w:val="20"/>
                <w:shd w:val="clear" w:color="auto" w:fill="FFFFFF"/>
                <w:lang w:val="ru-RU"/>
              </w:rPr>
              <w:t>1,5</w:t>
            </w:r>
            <w:r w:rsidR="0074481C" w:rsidRPr="004428F9">
              <w:rPr>
                <w:rFonts w:ascii="Avenir Next LT Pro" w:hAnsi="Avenir Next LT Pro"/>
                <w:sz w:val="20"/>
                <w:szCs w:val="20"/>
                <w:shd w:val="clear" w:color="auto" w:fill="FFFFFF"/>
                <w:lang w:val="en-GB"/>
              </w:rPr>
              <w:t> </w:t>
            </w:r>
            <w:r w:rsidR="0074481C" w:rsidRPr="0074481C">
              <w:rPr>
                <w:rFonts w:ascii="Avenir Next LT Pro" w:hAnsi="Avenir Next LT Pro"/>
                <w:sz w:val="20"/>
                <w:szCs w:val="20"/>
                <w:shd w:val="clear" w:color="auto" w:fill="FFFFFF"/>
                <w:lang w:val="ru-RU"/>
              </w:rPr>
              <w:t xml:space="preserve">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 (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мин. 3,00 EUR)</w:t>
            </w:r>
          </w:p>
        </w:tc>
        <w:tc>
          <w:tcPr>
            <w:tcW w:w="1843" w:type="dxa"/>
            <w:vAlign w:val="center"/>
          </w:tcPr>
          <w:p w14:paraId="3EF6CB61" w14:textId="1D2074E5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2 % (мин. 5,00 USD)</w:t>
            </w:r>
          </w:p>
        </w:tc>
      </w:tr>
      <w:tr w:rsidR="00B61BC6" w:rsidRPr="00F349D1" w14:paraId="2CE47765" w14:textId="1CE52AD9" w:rsidTr="00550AB3">
        <w:trPr>
          <w:trHeight w:val="283"/>
        </w:trPr>
        <w:tc>
          <w:tcPr>
            <w:tcW w:w="963" w:type="dxa"/>
            <w:vAlign w:val="center"/>
          </w:tcPr>
          <w:p w14:paraId="3353D614" w14:textId="15B6B526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9" w:type="dxa"/>
            <w:vAlign w:val="center"/>
          </w:tcPr>
          <w:p w14:paraId="3248887F" w14:textId="2445AA2E" w:rsidR="00B61BC6" w:rsidRPr="00F349D1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 вне стран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701" w:type="dxa"/>
            <w:vAlign w:val="center"/>
          </w:tcPr>
          <w:p w14:paraId="23A931B3" w14:textId="2DA53AD4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3,00 EUR)</w:t>
            </w:r>
          </w:p>
        </w:tc>
        <w:tc>
          <w:tcPr>
            <w:tcW w:w="1843" w:type="dxa"/>
            <w:vAlign w:val="center"/>
          </w:tcPr>
          <w:p w14:paraId="1EA97BCF" w14:textId="2A6D9D60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(мин.5,00 USD)</w:t>
            </w:r>
          </w:p>
        </w:tc>
      </w:tr>
      <w:tr w:rsidR="00B61BC6" w:rsidRPr="00F349D1" w14:paraId="5A446427" w14:textId="66FF77C8" w:rsidTr="00550AB3">
        <w:trPr>
          <w:trHeight w:val="283"/>
        </w:trPr>
        <w:tc>
          <w:tcPr>
            <w:tcW w:w="963" w:type="dxa"/>
            <w:vAlign w:val="center"/>
          </w:tcPr>
          <w:p w14:paraId="53E85BC3" w14:textId="1D502E9A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.3.</w:t>
            </w:r>
          </w:p>
        </w:tc>
        <w:tc>
          <w:tcPr>
            <w:tcW w:w="4849" w:type="dxa"/>
            <w:vAlign w:val="center"/>
          </w:tcPr>
          <w:p w14:paraId="14152F9E" w14:textId="194A115D" w:rsidR="00B61BC6" w:rsidRPr="00F349D1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терминалах Industra Bank в Латвии</w:t>
            </w:r>
          </w:p>
        </w:tc>
        <w:tc>
          <w:tcPr>
            <w:tcW w:w="1701" w:type="dxa"/>
            <w:vAlign w:val="center"/>
          </w:tcPr>
          <w:p w14:paraId="0BD089D5" w14:textId="062A1D44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7,00 EUR)</w:t>
            </w:r>
          </w:p>
        </w:tc>
        <w:tc>
          <w:tcPr>
            <w:tcW w:w="1843" w:type="dxa"/>
            <w:vAlign w:val="center"/>
          </w:tcPr>
          <w:p w14:paraId="71A32DB6" w14:textId="4F85D240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10,00 USD)</w:t>
            </w:r>
          </w:p>
        </w:tc>
      </w:tr>
      <w:tr w:rsidR="00B61BC6" w:rsidRPr="00F349D1" w14:paraId="091BA711" w14:textId="1C1D9B33" w:rsidTr="00550AB3">
        <w:trPr>
          <w:trHeight w:val="283"/>
        </w:trPr>
        <w:tc>
          <w:tcPr>
            <w:tcW w:w="963" w:type="dxa"/>
            <w:vAlign w:val="center"/>
          </w:tcPr>
          <w:p w14:paraId="61BA4EF7" w14:textId="28187B7A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lastRenderedPageBreak/>
              <w:t>9.1.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.4.</w:t>
            </w:r>
          </w:p>
        </w:tc>
        <w:tc>
          <w:tcPr>
            <w:tcW w:w="4849" w:type="dxa"/>
            <w:vAlign w:val="center"/>
          </w:tcPr>
          <w:p w14:paraId="43744660" w14:textId="4E45AD45" w:rsidR="00B61BC6" w:rsidRPr="00F349D1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</w:t>
            </w:r>
            <w:r w:rsidR="00830E2A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ах</w:t>
            </w: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другого банка</w:t>
            </w:r>
          </w:p>
        </w:tc>
        <w:tc>
          <w:tcPr>
            <w:tcW w:w="1701" w:type="dxa"/>
            <w:vAlign w:val="center"/>
          </w:tcPr>
          <w:p w14:paraId="5EBCB940" w14:textId="2C584357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7,00 EUR)</w:t>
            </w:r>
          </w:p>
        </w:tc>
        <w:tc>
          <w:tcPr>
            <w:tcW w:w="1843" w:type="dxa"/>
            <w:vAlign w:val="center"/>
          </w:tcPr>
          <w:p w14:paraId="36D7C593" w14:textId="096BC0E7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(мин.10,00 USD)</w:t>
            </w:r>
          </w:p>
        </w:tc>
      </w:tr>
      <w:tr w:rsidR="00B61BC6" w:rsidRPr="000D1CF9" w14:paraId="2BC48E2B" w14:textId="0EC36E46" w:rsidTr="00550AB3">
        <w:trPr>
          <w:trHeight w:val="283"/>
        </w:trPr>
        <w:tc>
          <w:tcPr>
            <w:tcW w:w="963" w:type="dxa"/>
            <w:vAlign w:val="center"/>
          </w:tcPr>
          <w:p w14:paraId="7C451845" w14:textId="62150183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01C10216" w14:textId="3B8D7B86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Плата за просмотр баланса</w:t>
            </w:r>
            <w:r w:rsidR="00A63330"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банкоматах</w:t>
            </w:r>
            <w:r w:rsidR="00A63330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:</w:t>
            </w:r>
          </w:p>
        </w:tc>
        <w:tc>
          <w:tcPr>
            <w:tcW w:w="1701" w:type="dxa"/>
            <w:vAlign w:val="center"/>
          </w:tcPr>
          <w:p w14:paraId="6479B293" w14:textId="2F5C34DF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A6A2D0C" w14:textId="77777777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B61BC6" w:rsidRPr="00F349D1" w14:paraId="2E4D82EA" w14:textId="564F1959" w:rsidTr="00550AB3">
        <w:trPr>
          <w:trHeight w:val="283"/>
        </w:trPr>
        <w:tc>
          <w:tcPr>
            <w:tcW w:w="963" w:type="dxa"/>
            <w:vAlign w:val="center"/>
          </w:tcPr>
          <w:p w14:paraId="3D94EBF5" w14:textId="5AE7E970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9" w:type="dxa"/>
            <w:vAlign w:val="center"/>
          </w:tcPr>
          <w:p w14:paraId="152CDD0A" w14:textId="0DF34847" w:rsidR="00B61BC6" w:rsidRPr="00F349D1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стран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701" w:type="dxa"/>
            <w:vAlign w:val="center"/>
          </w:tcPr>
          <w:p w14:paraId="75288399" w14:textId="536C2EDE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 EUR</w:t>
            </w:r>
          </w:p>
        </w:tc>
        <w:tc>
          <w:tcPr>
            <w:tcW w:w="1843" w:type="dxa"/>
            <w:vAlign w:val="center"/>
          </w:tcPr>
          <w:p w14:paraId="338C4C11" w14:textId="784ECB28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0,40 USD</w:t>
            </w:r>
          </w:p>
        </w:tc>
      </w:tr>
      <w:tr w:rsidR="00B61BC6" w:rsidRPr="00F349D1" w14:paraId="56A964DD" w14:textId="284EEEC3" w:rsidTr="00550AB3">
        <w:trPr>
          <w:trHeight w:val="283"/>
        </w:trPr>
        <w:tc>
          <w:tcPr>
            <w:tcW w:w="963" w:type="dxa"/>
            <w:vAlign w:val="center"/>
          </w:tcPr>
          <w:p w14:paraId="5493EDB7" w14:textId="4928966C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9" w:type="dxa"/>
            <w:vAlign w:val="center"/>
          </w:tcPr>
          <w:p w14:paraId="4A1378F2" w14:textId="351F83C7" w:rsidR="00B61BC6" w:rsidRPr="00F349D1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вне стран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701" w:type="dxa"/>
            <w:vAlign w:val="center"/>
          </w:tcPr>
          <w:p w14:paraId="6813B23B" w14:textId="21463DBF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0,50 EUR</w:t>
            </w:r>
          </w:p>
        </w:tc>
        <w:tc>
          <w:tcPr>
            <w:tcW w:w="1843" w:type="dxa"/>
            <w:vAlign w:val="center"/>
          </w:tcPr>
          <w:p w14:paraId="772A665C" w14:textId="1EBB956A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0,70 USD</w:t>
            </w:r>
          </w:p>
        </w:tc>
      </w:tr>
      <w:tr w:rsidR="00B61BC6" w:rsidRPr="00F349D1" w14:paraId="081F0425" w14:textId="30A5C81E" w:rsidTr="00550AB3">
        <w:trPr>
          <w:trHeight w:val="283"/>
        </w:trPr>
        <w:tc>
          <w:tcPr>
            <w:tcW w:w="963" w:type="dxa"/>
            <w:vAlign w:val="center"/>
          </w:tcPr>
          <w:p w14:paraId="707CAC13" w14:textId="150F3B44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79E250E8" w14:textId="47062B84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Плата за покупку</w:t>
            </w:r>
          </w:p>
        </w:tc>
        <w:tc>
          <w:tcPr>
            <w:tcW w:w="1701" w:type="dxa"/>
            <w:vAlign w:val="center"/>
          </w:tcPr>
          <w:p w14:paraId="7A46C5CB" w14:textId="77777777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2FAE191" w14:textId="77777777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B61BC6" w:rsidRPr="00F349D1" w14:paraId="19FF8344" w14:textId="4DAC5A22" w:rsidTr="00550AB3">
        <w:trPr>
          <w:trHeight w:val="283"/>
        </w:trPr>
        <w:tc>
          <w:tcPr>
            <w:tcW w:w="963" w:type="dxa"/>
            <w:vAlign w:val="center"/>
          </w:tcPr>
          <w:p w14:paraId="18E3A9B7" w14:textId="04616E9B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9" w:type="dxa"/>
            <w:vAlign w:val="center"/>
          </w:tcPr>
          <w:p w14:paraId="70F2845B" w14:textId="4A3232B1" w:rsidR="00B61BC6" w:rsidRPr="00F349D1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странах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701" w:type="dxa"/>
            <w:vAlign w:val="center"/>
          </w:tcPr>
          <w:p w14:paraId="22CC7DB6" w14:textId="1FAF652A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43" w:type="dxa"/>
            <w:vAlign w:val="center"/>
          </w:tcPr>
          <w:p w14:paraId="680A97C0" w14:textId="7B8936C9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B61BC6" w:rsidRPr="00F349D1" w14:paraId="4CA385B7" w14:textId="796C92F0" w:rsidTr="00550AB3">
        <w:trPr>
          <w:trHeight w:val="283"/>
        </w:trPr>
        <w:tc>
          <w:tcPr>
            <w:tcW w:w="963" w:type="dxa"/>
            <w:vAlign w:val="center"/>
          </w:tcPr>
          <w:p w14:paraId="4370A18B" w14:textId="28DCEE0D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9" w:type="dxa"/>
            <w:vAlign w:val="center"/>
          </w:tcPr>
          <w:p w14:paraId="52F238D2" w14:textId="6F6C1351" w:rsidR="00B61BC6" w:rsidRPr="00F349D1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вне стран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701" w:type="dxa"/>
            <w:vAlign w:val="center"/>
          </w:tcPr>
          <w:p w14:paraId="317ABCA3" w14:textId="74ED7125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43" w:type="dxa"/>
            <w:vAlign w:val="center"/>
          </w:tcPr>
          <w:p w14:paraId="554DFA7F" w14:textId="5C1C77F9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0,25 %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</w:p>
        </w:tc>
      </w:tr>
      <w:tr w:rsidR="00B61BC6" w:rsidRPr="00F349D1" w14:paraId="31D6533E" w14:textId="2B8FB6F9" w:rsidTr="00550AB3">
        <w:trPr>
          <w:trHeight w:val="283"/>
        </w:trPr>
        <w:tc>
          <w:tcPr>
            <w:tcW w:w="963" w:type="dxa"/>
            <w:vAlign w:val="center"/>
          </w:tcPr>
          <w:p w14:paraId="1EF43F73" w14:textId="3EA535F9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1B32DB9F" w14:textId="3A90DCE2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Суточный лимит расходов</w:t>
            </w:r>
          </w:p>
        </w:tc>
        <w:tc>
          <w:tcPr>
            <w:tcW w:w="1701" w:type="dxa"/>
            <w:vAlign w:val="center"/>
          </w:tcPr>
          <w:p w14:paraId="09202920" w14:textId="77777777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36B4A52" w14:textId="77777777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B61BC6" w:rsidRPr="00F349D1" w14:paraId="57A36DD7" w14:textId="060EF9CB" w:rsidTr="00550AB3">
        <w:trPr>
          <w:trHeight w:val="283"/>
        </w:trPr>
        <w:tc>
          <w:tcPr>
            <w:tcW w:w="963" w:type="dxa"/>
            <w:vAlign w:val="center"/>
          </w:tcPr>
          <w:p w14:paraId="3F8533E7" w14:textId="631475B6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9" w:type="dxa"/>
            <w:vAlign w:val="center"/>
          </w:tcPr>
          <w:p w14:paraId="7424EB1F" w14:textId="22F4A24F" w:rsidR="00B61BC6" w:rsidRPr="00E6371E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в </w:t>
            </w:r>
            <w:r w:rsidR="00A8487C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торговых точках / у поставщик</w:t>
            </w:r>
            <w:r w:rsidR="00CC729C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ов</w:t>
            </w:r>
            <w:r w:rsidR="00A8487C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услуг</w:t>
            </w:r>
          </w:p>
        </w:tc>
        <w:tc>
          <w:tcPr>
            <w:tcW w:w="1701" w:type="dxa"/>
            <w:vAlign w:val="center"/>
          </w:tcPr>
          <w:p w14:paraId="475D0C08" w14:textId="1F532872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2 500 EUR</w:t>
            </w:r>
          </w:p>
        </w:tc>
        <w:tc>
          <w:tcPr>
            <w:tcW w:w="1843" w:type="dxa"/>
            <w:vAlign w:val="center"/>
          </w:tcPr>
          <w:p w14:paraId="07919799" w14:textId="5443705C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3 500 USD</w:t>
            </w:r>
          </w:p>
        </w:tc>
      </w:tr>
      <w:tr w:rsidR="00B61BC6" w:rsidRPr="00F349D1" w14:paraId="5E54A4EB" w14:textId="77717A8E" w:rsidTr="00550AB3">
        <w:trPr>
          <w:trHeight w:val="283"/>
        </w:trPr>
        <w:tc>
          <w:tcPr>
            <w:tcW w:w="963" w:type="dxa"/>
            <w:vAlign w:val="center"/>
          </w:tcPr>
          <w:p w14:paraId="0DFAE0BA" w14:textId="1E03665A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9" w:type="dxa"/>
            <w:vAlign w:val="center"/>
          </w:tcPr>
          <w:p w14:paraId="6C8BF777" w14:textId="2CF47A80" w:rsidR="00B61BC6" w:rsidRPr="00E6371E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</w:t>
            </w:r>
          </w:p>
        </w:tc>
        <w:tc>
          <w:tcPr>
            <w:tcW w:w="1701" w:type="dxa"/>
            <w:vAlign w:val="center"/>
          </w:tcPr>
          <w:p w14:paraId="50A17D66" w14:textId="57CF8537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1 500 EUR</w:t>
            </w:r>
          </w:p>
        </w:tc>
        <w:tc>
          <w:tcPr>
            <w:tcW w:w="1843" w:type="dxa"/>
            <w:vAlign w:val="center"/>
          </w:tcPr>
          <w:p w14:paraId="57779FB5" w14:textId="40E14D15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1 800 USD</w:t>
            </w:r>
          </w:p>
        </w:tc>
      </w:tr>
      <w:tr w:rsidR="00B61BC6" w:rsidRPr="00F349D1" w14:paraId="2EBD47D2" w14:textId="77777777" w:rsidTr="00EF64B3">
        <w:trPr>
          <w:trHeight w:val="89"/>
        </w:trPr>
        <w:tc>
          <w:tcPr>
            <w:tcW w:w="963" w:type="dxa"/>
            <w:vAlign w:val="center"/>
          </w:tcPr>
          <w:p w14:paraId="6EC365C5" w14:textId="037A4046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59242E13" w14:textId="06A1F0F8" w:rsidR="00B61BC6" w:rsidRPr="00F349D1" w:rsidRDefault="00B61BC6" w:rsidP="00B61BC6">
            <w:pPr>
              <w:pStyle w:val="TableParagraph"/>
              <w:spacing w:before="0"/>
              <w:ind w:left="157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Администрирование суточного лимита расходов   карты</w:t>
            </w:r>
            <w:r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51"/>
            </w:r>
          </w:p>
        </w:tc>
        <w:tc>
          <w:tcPr>
            <w:tcW w:w="1701" w:type="dxa"/>
            <w:vAlign w:val="center"/>
          </w:tcPr>
          <w:p w14:paraId="5C088450" w14:textId="77777777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843" w:type="dxa"/>
            <w:vAlign w:val="center"/>
          </w:tcPr>
          <w:p w14:paraId="4DC8E31A" w14:textId="77777777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  <w:tr w:rsidR="00B61BC6" w:rsidRPr="00F349D1" w14:paraId="429FC5E0" w14:textId="2336C1FD" w:rsidTr="00550AB3">
        <w:trPr>
          <w:trHeight w:val="283"/>
        </w:trPr>
        <w:tc>
          <w:tcPr>
            <w:tcW w:w="963" w:type="dxa"/>
            <w:vAlign w:val="center"/>
          </w:tcPr>
          <w:p w14:paraId="349F84C5" w14:textId="04006C0A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66B558A6" w14:textId="16042246" w:rsidR="00B61BC6" w:rsidRPr="00F349D1" w:rsidRDefault="00B61BC6" w:rsidP="00B61BC6">
            <w:pPr>
              <w:pStyle w:val="TableParagraph"/>
              <w:spacing w:before="0"/>
              <w:ind w:left="157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Наценка за обмен валюты, если привязанная к карте валюта основного счета не соответствует валюте сделки или расчетной валюте</w:t>
            </w:r>
          </w:p>
        </w:tc>
        <w:tc>
          <w:tcPr>
            <w:tcW w:w="1701" w:type="dxa"/>
            <w:vAlign w:val="center"/>
          </w:tcPr>
          <w:p w14:paraId="5616C566" w14:textId="3A3DD35B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3 %</w:t>
            </w:r>
          </w:p>
        </w:tc>
        <w:tc>
          <w:tcPr>
            <w:tcW w:w="1843" w:type="dxa"/>
            <w:vAlign w:val="center"/>
          </w:tcPr>
          <w:p w14:paraId="06BCDB95" w14:textId="2CFB0ECD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3 %</w:t>
            </w:r>
          </w:p>
        </w:tc>
      </w:tr>
      <w:tr w:rsidR="00B61BC6" w:rsidRPr="000D1CF9" w14:paraId="2ADFCC6C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3D511A16" w14:textId="1F3D6E5D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6B628CAA" w14:textId="7B22324B" w:rsidR="00B61BC6" w:rsidRPr="00F349D1" w:rsidRDefault="00B61BC6" w:rsidP="00B61BC6">
            <w:pPr>
              <w:pStyle w:val="TableParagraph"/>
              <w:spacing w:before="0"/>
              <w:ind w:left="157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Другие комиссии, связанные с выдачей/ отправкой карты</w:t>
            </w:r>
          </w:p>
        </w:tc>
        <w:tc>
          <w:tcPr>
            <w:tcW w:w="1701" w:type="dxa"/>
            <w:vAlign w:val="center"/>
          </w:tcPr>
          <w:p w14:paraId="3EBB4B52" w14:textId="6A25F83F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  <w:tc>
          <w:tcPr>
            <w:tcW w:w="1843" w:type="dxa"/>
            <w:vAlign w:val="center"/>
          </w:tcPr>
          <w:p w14:paraId="3245627B" w14:textId="4DB17130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</w:tr>
      <w:tr w:rsidR="00B61BC6" w:rsidRPr="00F349D1" w14:paraId="1A64B827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3E28B50D" w14:textId="12BF9824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 w:rsidRPr="00E6371E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9" w:type="dxa"/>
            <w:vAlign w:val="center"/>
          </w:tcPr>
          <w:p w14:paraId="3AB696B4" w14:textId="4C75F1A5" w:rsidR="00B61BC6" w:rsidRPr="00E6371E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</w:pPr>
            <w:bookmarkStart w:id="17" w:name="_Hlk89170713"/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комиссия за </w:t>
            </w:r>
            <w:bookmarkEnd w:id="17"/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изменение места и/или способа получения</w:t>
            </w:r>
            <w:r w:rsidRPr="00E6371E">
              <w:rPr>
                <w:rStyle w:val="EndnoteReference"/>
                <w:rFonts w:ascii="Avenir Next W1G" w:hAnsi="Avenir Next W1G" w:cs="Calibri"/>
                <w:sz w:val="20"/>
                <w:szCs w:val="20"/>
                <w:lang w:val="ru-RU" w:eastAsia="lv-LV"/>
              </w:rPr>
              <w:endnoteReference w:id="52"/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карты</w:t>
            </w:r>
          </w:p>
        </w:tc>
        <w:tc>
          <w:tcPr>
            <w:tcW w:w="1701" w:type="dxa"/>
            <w:vAlign w:val="center"/>
          </w:tcPr>
          <w:p w14:paraId="09C04F36" w14:textId="68BE3FA9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843" w:type="dxa"/>
            <w:vAlign w:val="center"/>
          </w:tcPr>
          <w:p w14:paraId="31AB7999" w14:textId="659D2237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  <w:tr w:rsidR="00B61BC6" w:rsidRPr="00F349D1" w14:paraId="2DAB165F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40189964" w14:textId="5B3C52F3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 w:rsidRPr="00E6371E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9" w:type="dxa"/>
            <w:vAlign w:val="center"/>
          </w:tcPr>
          <w:p w14:paraId="0AC1694C" w14:textId="43779CB2" w:rsidR="00B61BC6" w:rsidRPr="00E6371E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подготовка карты к отправке за пределы Латвии</w:t>
            </w:r>
            <w:r w:rsidR="00EC2E6F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="00EC2E6F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(одновременно удерживается плата за изготовление карты)</w:t>
            </w:r>
          </w:p>
        </w:tc>
        <w:tc>
          <w:tcPr>
            <w:tcW w:w="1701" w:type="dxa"/>
            <w:vAlign w:val="center"/>
          </w:tcPr>
          <w:p w14:paraId="38F14587" w14:textId="598CCB5B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100,00 EUR</w:t>
            </w:r>
          </w:p>
        </w:tc>
        <w:tc>
          <w:tcPr>
            <w:tcW w:w="1843" w:type="dxa"/>
            <w:vAlign w:val="center"/>
          </w:tcPr>
          <w:p w14:paraId="1B05195F" w14:textId="29ABB740" w:rsidR="00B61BC6" w:rsidRPr="00E6371E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120,00 USD</w:t>
            </w:r>
          </w:p>
        </w:tc>
      </w:tr>
      <w:tr w:rsidR="00B61BC6" w:rsidRPr="000D1CF9" w14:paraId="43D88D37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669E4E15" w14:textId="3447251F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62267B3B" w14:textId="18B3DEDD" w:rsidR="00B61BC6" w:rsidRPr="00E6371E" w:rsidRDefault="00B61BC6" w:rsidP="00B61BC6">
            <w:pPr>
              <w:pStyle w:val="TableParagraph"/>
              <w:spacing w:before="0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Активация полученной по почте карты</w:t>
            </w:r>
          </w:p>
        </w:tc>
        <w:tc>
          <w:tcPr>
            <w:tcW w:w="1701" w:type="dxa"/>
            <w:vAlign w:val="center"/>
          </w:tcPr>
          <w:p w14:paraId="79526D15" w14:textId="77777777" w:rsidR="00B61BC6" w:rsidRPr="00E6371E" w:rsidDel="00F06909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1843" w:type="dxa"/>
            <w:vAlign w:val="center"/>
          </w:tcPr>
          <w:p w14:paraId="6A2FB8FC" w14:textId="77777777" w:rsidR="00B61BC6" w:rsidRPr="00E6371E" w:rsidDel="00F06909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B61BC6" w:rsidRPr="00F06909" w14:paraId="6CE308E4" w14:textId="77777777" w:rsidTr="00F06909">
        <w:trPr>
          <w:trHeight w:val="283"/>
        </w:trPr>
        <w:tc>
          <w:tcPr>
            <w:tcW w:w="963" w:type="dxa"/>
            <w:vAlign w:val="center"/>
          </w:tcPr>
          <w:p w14:paraId="2869DB5B" w14:textId="2867DEDE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9" w:type="dxa"/>
            <w:vAlign w:val="center"/>
          </w:tcPr>
          <w:p w14:paraId="0010EFE1" w14:textId="60445E70" w:rsidR="00B61BC6" w:rsidRPr="00E6371E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Интернет-банке</w:t>
            </w:r>
          </w:p>
        </w:tc>
        <w:tc>
          <w:tcPr>
            <w:tcW w:w="1701" w:type="dxa"/>
          </w:tcPr>
          <w:p w14:paraId="24CF3899" w14:textId="70E5CBA0" w:rsidR="00B61BC6" w:rsidRPr="00E6371E" w:rsidDel="00F06909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43" w:type="dxa"/>
          </w:tcPr>
          <w:p w14:paraId="3CBAFF5B" w14:textId="3AC19E34" w:rsidR="00B61BC6" w:rsidRPr="00E6371E" w:rsidDel="00F06909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B61BC6" w:rsidRPr="00F06909" w14:paraId="05A490A1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1CD533AA" w14:textId="33DDC4DD" w:rsidR="00B61BC6" w:rsidRPr="00E6371E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9" w:type="dxa"/>
            <w:vAlign w:val="center"/>
          </w:tcPr>
          <w:p w14:paraId="3A2BC5EB" w14:textId="4F3F25FA" w:rsidR="00B61BC6" w:rsidRPr="00E6371E" w:rsidRDefault="00B61BC6" w:rsidP="00B61BC6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Банке</w:t>
            </w:r>
          </w:p>
        </w:tc>
        <w:tc>
          <w:tcPr>
            <w:tcW w:w="1701" w:type="dxa"/>
            <w:vAlign w:val="center"/>
          </w:tcPr>
          <w:p w14:paraId="3C5494F3" w14:textId="54F48FD3" w:rsidR="00B61BC6" w:rsidRPr="00E6371E" w:rsidDel="00F06909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10,00 EUR </w:t>
            </w:r>
          </w:p>
        </w:tc>
        <w:tc>
          <w:tcPr>
            <w:tcW w:w="1843" w:type="dxa"/>
            <w:vAlign w:val="center"/>
          </w:tcPr>
          <w:p w14:paraId="13E2FA2F" w14:textId="453E7A8D" w:rsidR="00B61BC6" w:rsidRPr="00E6371E" w:rsidDel="00F06909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  <w:tr w:rsidR="00B61BC6" w:rsidRPr="00F349D1" w14:paraId="096924D5" w14:textId="77777777" w:rsidTr="00550AB3">
        <w:trPr>
          <w:trHeight w:val="283"/>
        </w:trPr>
        <w:tc>
          <w:tcPr>
            <w:tcW w:w="963" w:type="dxa"/>
            <w:vAlign w:val="center"/>
          </w:tcPr>
          <w:p w14:paraId="1F8DF731" w14:textId="5DD6206F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9.1.1</w:t>
            </w:r>
            <w:r w:rsidR="00DE79AE">
              <w:rPr>
                <w:rFonts w:ascii="Avenir Next W1G" w:hAnsi="Avenir Next W1G" w:cs="Times"/>
                <w:sz w:val="20"/>
                <w:lang w:val="ru-RU"/>
              </w:rPr>
              <w:t>8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9" w:type="dxa"/>
            <w:vAlign w:val="center"/>
          </w:tcPr>
          <w:p w14:paraId="2450CCDF" w14:textId="794EC089" w:rsidR="00B61BC6" w:rsidRPr="00F349D1" w:rsidRDefault="00B61BC6" w:rsidP="00B61BC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Плата за кредитную сделку</w:t>
            </w:r>
          </w:p>
        </w:tc>
        <w:tc>
          <w:tcPr>
            <w:tcW w:w="1701" w:type="dxa"/>
            <w:vAlign w:val="center"/>
          </w:tcPr>
          <w:p w14:paraId="4AD05815" w14:textId="55FAF59E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0,15 %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0,10 EUR)</w:t>
            </w:r>
          </w:p>
        </w:tc>
        <w:tc>
          <w:tcPr>
            <w:tcW w:w="1843" w:type="dxa"/>
            <w:vAlign w:val="center"/>
          </w:tcPr>
          <w:p w14:paraId="35D00C00" w14:textId="2C77C040" w:rsidR="00B61BC6" w:rsidRPr="00F349D1" w:rsidRDefault="00B61BC6" w:rsidP="00B61BC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0,15 %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0,15 USD)</w:t>
            </w:r>
          </w:p>
        </w:tc>
      </w:tr>
    </w:tbl>
    <w:p w14:paraId="3210D46C" w14:textId="65BD4168" w:rsidR="00E81FC2" w:rsidRPr="00F349D1" w:rsidRDefault="00E81FC2" w:rsidP="00D33CC3">
      <w:pPr>
        <w:pStyle w:val="Title"/>
        <w:numPr>
          <w:ilvl w:val="1"/>
          <w:numId w:val="1"/>
        </w:numPr>
        <w:tabs>
          <w:tab w:val="left" w:pos="284"/>
        </w:tabs>
        <w:spacing w:before="240" w:after="60"/>
        <w:ind w:left="443" w:hanging="318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>Master</w:t>
      </w:r>
      <w:r w:rsidR="003667A5" w:rsidRPr="00F349D1">
        <w:rPr>
          <w:rFonts w:ascii="Avenir Next W1G" w:hAnsi="Avenir Next W1G" w:cs="Times"/>
          <w:lang w:val="ru-RU"/>
        </w:rPr>
        <w:t>c</w:t>
      </w:r>
      <w:r w:rsidRPr="00F349D1">
        <w:rPr>
          <w:rFonts w:ascii="Avenir Next W1G" w:hAnsi="Avenir Next W1G" w:cs="Times"/>
          <w:lang w:val="ru-RU"/>
        </w:rPr>
        <w:t>ard Standard</w:t>
      </w:r>
    </w:p>
    <w:tbl>
      <w:tblPr>
        <w:tblW w:w="94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4848"/>
        <w:gridCol w:w="1701"/>
        <w:gridCol w:w="1985"/>
      </w:tblGrid>
      <w:tr w:rsidR="001B66F7" w:rsidRPr="00F349D1" w14:paraId="269BDE41" w14:textId="77777777" w:rsidTr="00DD109F">
        <w:trPr>
          <w:trHeight w:val="81"/>
          <w:tblHeader/>
        </w:trPr>
        <w:tc>
          <w:tcPr>
            <w:tcW w:w="964" w:type="dxa"/>
            <w:vMerge w:val="restart"/>
            <w:shd w:val="clear" w:color="auto" w:fill="6EA9DB"/>
            <w:vAlign w:val="center"/>
          </w:tcPr>
          <w:p w14:paraId="64978CEE" w14:textId="1B557D06" w:rsidR="001B66F7" w:rsidRPr="00F349D1" w:rsidRDefault="00AD4165" w:rsidP="001B66F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848" w:type="dxa"/>
            <w:vMerge w:val="restart"/>
            <w:shd w:val="clear" w:color="auto" w:fill="6EA9DB"/>
            <w:vAlign w:val="center"/>
          </w:tcPr>
          <w:p w14:paraId="250661BA" w14:textId="27217058" w:rsidR="001B66F7" w:rsidRPr="00F349D1" w:rsidRDefault="001B66F7" w:rsidP="001B66F7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686" w:type="dxa"/>
            <w:gridSpan w:val="2"/>
            <w:shd w:val="clear" w:color="auto" w:fill="6EA9DB"/>
            <w:vAlign w:val="center"/>
          </w:tcPr>
          <w:p w14:paraId="00DFD931" w14:textId="62967135" w:rsidR="001B66F7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1B66F7" w:rsidRPr="00F349D1" w14:paraId="6BF68E70" w14:textId="77777777" w:rsidTr="00DD109F">
        <w:trPr>
          <w:trHeight w:val="44"/>
          <w:tblHeader/>
        </w:trPr>
        <w:tc>
          <w:tcPr>
            <w:tcW w:w="964" w:type="dxa"/>
            <w:vMerge/>
            <w:shd w:val="clear" w:color="auto" w:fill="6EA9DB"/>
            <w:vAlign w:val="center"/>
          </w:tcPr>
          <w:p w14:paraId="44AA38F5" w14:textId="77777777" w:rsidR="001B66F7" w:rsidRPr="00F349D1" w:rsidRDefault="001B66F7" w:rsidP="001B66F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4848" w:type="dxa"/>
            <w:vMerge/>
            <w:shd w:val="clear" w:color="auto" w:fill="6EA9DB"/>
            <w:vAlign w:val="center"/>
          </w:tcPr>
          <w:p w14:paraId="5157F013" w14:textId="77777777" w:rsidR="001B66F7" w:rsidRPr="00F349D1" w:rsidRDefault="001B66F7" w:rsidP="001B66F7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6EA9DB"/>
            <w:vAlign w:val="center"/>
          </w:tcPr>
          <w:p w14:paraId="35A1DBA0" w14:textId="13D00A67" w:rsidR="001B66F7" w:rsidRPr="00F349D1" w:rsidRDefault="001B66F7" w:rsidP="00550AB3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Карта в</w:t>
            </w:r>
            <w:r w:rsidRPr="00F349D1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 xml:space="preserve"> EUR</w:t>
            </w:r>
          </w:p>
        </w:tc>
        <w:tc>
          <w:tcPr>
            <w:tcW w:w="1985" w:type="dxa"/>
            <w:shd w:val="clear" w:color="auto" w:fill="6EA9DB"/>
            <w:vAlign w:val="center"/>
          </w:tcPr>
          <w:p w14:paraId="1D7350FC" w14:textId="1E21DE1F" w:rsidR="001B66F7" w:rsidRPr="00F349D1" w:rsidRDefault="001B66F7" w:rsidP="00550AB3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Карта в</w:t>
            </w:r>
            <w:r w:rsidRPr="00F349D1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 xml:space="preserve"> USD</w:t>
            </w:r>
          </w:p>
        </w:tc>
      </w:tr>
      <w:tr w:rsidR="000358E5" w:rsidRPr="002E5AA0" w14:paraId="18F1F765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6CC3560C" w14:textId="5674E04F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9.2.1.</w:t>
            </w:r>
          </w:p>
        </w:tc>
        <w:tc>
          <w:tcPr>
            <w:tcW w:w="4848" w:type="dxa"/>
            <w:vAlign w:val="center"/>
          </w:tcPr>
          <w:p w14:paraId="1CC8F1D6" w14:textId="7A884B0D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Изготовление карты/ дополнительной карты</w:t>
            </w:r>
          </w:p>
        </w:tc>
        <w:tc>
          <w:tcPr>
            <w:tcW w:w="1701" w:type="dxa"/>
            <w:vAlign w:val="center"/>
          </w:tcPr>
          <w:p w14:paraId="63F272BC" w14:textId="7D14E3C0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5,00 EUR</w:t>
            </w:r>
          </w:p>
        </w:tc>
        <w:tc>
          <w:tcPr>
            <w:tcW w:w="1985" w:type="dxa"/>
            <w:vAlign w:val="center"/>
          </w:tcPr>
          <w:p w14:paraId="672887E3" w14:textId="25724951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lv-LV"/>
              </w:rPr>
              <w:t>10</w:t>
            </w: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,00 USD</w:t>
            </w:r>
          </w:p>
        </w:tc>
      </w:tr>
      <w:tr w:rsidR="000358E5" w:rsidRPr="000D1CF9" w14:paraId="1A73FE8C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530B3C5C" w14:textId="21700557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9.2.2.</w:t>
            </w:r>
          </w:p>
        </w:tc>
        <w:tc>
          <w:tcPr>
            <w:tcW w:w="4848" w:type="dxa"/>
            <w:vAlign w:val="center"/>
          </w:tcPr>
          <w:p w14:paraId="711768E4" w14:textId="35117E8B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Получение платежной карты/ дополнительной карты (одновременно удерживается плата за изготовление карты)</w:t>
            </w:r>
          </w:p>
        </w:tc>
        <w:tc>
          <w:tcPr>
            <w:tcW w:w="1701" w:type="dxa"/>
            <w:vAlign w:val="center"/>
          </w:tcPr>
          <w:p w14:paraId="2A1FDA02" w14:textId="77777777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22FB36DA" w14:textId="77777777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0358E5" w:rsidRPr="00F349D1" w14:paraId="47997C23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06B99992" w14:textId="59B438AB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DE6083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</w:t>
            </w:r>
          </w:p>
        </w:tc>
        <w:tc>
          <w:tcPr>
            <w:tcW w:w="4848" w:type="dxa"/>
          </w:tcPr>
          <w:p w14:paraId="19451822" w14:textId="4173AFEA" w:rsidR="000358E5" w:rsidRPr="00E6371E" w:rsidRDefault="000358E5" w:rsidP="000358E5">
            <w:pPr>
              <w:pStyle w:val="TableParagraph"/>
              <w:spacing w:before="0"/>
              <w:ind w:left="42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по почте в пределах Латвии</w:t>
            </w:r>
            <w:r w:rsidRPr="00E6371E">
              <w:rPr>
                <w:rFonts w:ascii="Avenir Next W1G" w:hAnsi="Avenir Next W1G"/>
                <w:sz w:val="20"/>
                <w:szCs w:val="20"/>
                <w:vertAlign w:val="superscript"/>
                <w:lang w:val="ru-RU" w:eastAsia="lv-LV"/>
              </w:rPr>
              <w:t>1</w:t>
            </w:r>
          </w:p>
        </w:tc>
        <w:tc>
          <w:tcPr>
            <w:tcW w:w="1701" w:type="dxa"/>
            <w:vAlign w:val="center"/>
          </w:tcPr>
          <w:p w14:paraId="0ABB9CA2" w14:textId="0E306965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Pr="00E6371E" w:rsidDel="000358E5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A74A2E1" w14:textId="4FA0A51A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Pr="00E6371E" w:rsidDel="000358E5">
              <w:rPr>
                <w:rFonts w:ascii="Avenir Next W1G" w:hAnsi="Avenir Next W1G"/>
                <w:sz w:val="20"/>
                <w:szCs w:val="20"/>
                <w:lang w:val="lv-LV"/>
              </w:rPr>
              <w:t xml:space="preserve"> </w:t>
            </w:r>
          </w:p>
        </w:tc>
      </w:tr>
      <w:tr w:rsidR="000358E5" w:rsidRPr="00F349D1" w14:paraId="6C6E4C26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4F13E0AB" w14:textId="60EAB17B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DE6083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8" w:type="dxa"/>
          </w:tcPr>
          <w:p w14:paraId="489ECDAC" w14:textId="5118F317" w:rsidR="000358E5" w:rsidRPr="00E6371E" w:rsidRDefault="000358E5" w:rsidP="000358E5">
            <w:pPr>
              <w:pStyle w:val="TableParagraph"/>
              <w:spacing w:before="0"/>
              <w:ind w:left="42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в Б</w:t>
            </w: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анке</w:t>
            </w:r>
          </w:p>
        </w:tc>
        <w:tc>
          <w:tcPr>
            <w:tcW w:w="1701" w:type="dxa"/>
            <w:vAlign w:val="center"/>
          </w:tcPr>
          <w:p w14:paraId="0F451940" w14:textId="45329D59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10,00 EUR</w:t>
            </w:r>
          </w:p>
        </w:tc>
        <w:tc>
          <w:tcPr>
            <w:tcW w:w="1985" w:type="dxa"/>
            <w:vAlign w:val="center"/>
          </w:tcPr>
          <w:p w14:paraId="68E676F4" w14:textId="41CB355A" w:rsidR="000358E5" w:rsidRPr="00E6371E" w:rsidRDefault="00DE6083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15</w:t>
            </w:r>
            <w:r w:rsidR="000358E5" w:rsidRPr="00E6371E">
              <w:rPr>
                <w:rFonts w:ascii="Avenir Next W1G" w:hAnsi="Avenir Next W1G"/>
                <w:sz w:val="20"/>
                <w:szCs w:val="20"/>
                <w:lang w:val="ru-RU"/>
              </w:rPr>
              <w:t>,00 USD</w:t>
            </w:r>
          </w:p>
        </w:tc>
      </w:tr>
      <w:tr w:rsidR="000358E5" w:rsidRPr="00F349D1" w14:paraId="28C35CA1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15AC8EB3" w14:textId="2BCA8541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DE6083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17EB1490" w14:textId="44CA573A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Срочная выдача карты</w:t>
            </w:r>
            <w:r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2</w:t>
            </w:r>
          </w:p>
        </w:tc>
        <w:tc>
          <w:tcPr>
            <w:tcW w:w="1701" w:type="dxa"/>
            <w:vAlign w:val="center"/>
          </w:tcPr>
          <w:p w14:paraId="3080A03F" w14:textId="42B34649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35,00 EUR</w:t>
            </w:r>
          </w:p>
        </w:tc>
        <w:tc>
          <w:tcPr>
            <w:tcW w:w="1985" w:type="dxa"/>
            <w:vAlign w:val="center"/>
          </w:tcPr>
          <w:p w14:paraId="519052BF" w14:textId="6BE64D37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USD</w:t>
            </w:r>
          </w:p>
        </w:tc>
      </w:tr>
      <w:tr w:rsidR="000358E5" w:rsidRPr="00F349D1" w14:paraId="4A5662FC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69C54DE6" w14:textId="1366D400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DE6083" w:rsidRPr="00E6371E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514A6059" w14:textId="120D608C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Месячная плата за карту/ дополнительную карту</w:t>
            </w:r>
          </w:p>
        </w:tc>
        <w:tc>
          <w:tcPr>
            <w:tcW w:w="1701" w:type="dxa"/>
            <w:vAlign w:val="center"/>
          </w:tcPr>
          <w:p w14:paraId="2D5F1079" w14:textId="5ADC3937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2,50 EUR</w:t>
            </w:r>
          </w:p>
        </w:tc>
        <w:tc>
          <w:tcPr>
            <w:tcW w:w="1985" w:type="dxa"/>
            <w:vAlign w:val="center"/>
          </w:tcPr>
          <w:p w14:paraId="3307B924" w14:textId="4D8BD86F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USD</w:t>
            </w:r>
          </w:p>
        </w:tc>
      </w:tr>
      <w:tr w:rsidR="000358E5" w:rsidRPr="00F349D1" w14:paraId="1D28A832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1F3C7990" w14:textId="6ADFBF1E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lastRenderedPageBreak/>
              <w:t>9.2.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6E10591C" w14:textId="43B91833" w:rsidR="000358E5" w:rsidRPr="00E6371E" w:rsidRDefault="000358E5" w:rsidP="000358E5">
            <w:pPr>
              <w:ind w:left="79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Замена или обновление карты до или после истечения срока действия карты</w:t>
            </w:r>
          </w:p>
        </w:tc>
        <w:tc>
          <w:tcPr>
            <w:tcW w:w="1701" w:type="dxa"/>
            <w:vAlign w:val="center"/>
          </w:tcPr>
          <w:p w14:paraId="0437722C" w14:textId="540D2EDF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</w:p>
        </w:tc>
        <w:tc>
          <w:tcPr>
            <w:tcW w:w="1985" w:type="dxa"/>
            <w:vAlign w:val="center"/>
          </w:tcPr>
          <w:p w14:paraId="5E23C425" w14:textId="24B3C7CE" w:rsidR="000358E5" w:rsidRPr="00E6371E" w:rsidRDefault="007236CB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</w:t>
            </w:r>
            <w:r w:rsidR="000358E5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USD</w:t>
            </w:r>
          </w:p>
        </w:tc>
      </w:tr>
      <w:tr w:rsidR="000358E5" w:rsidRPr="00F349D1" w14:paraId="02FE4314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1F8FEDB2" w14:textId="2004DE83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8" w:type="dxa"/>
            <w:vAlign w:val="center"/>
          </w:tcPr>
          <w:p w14:paraId="6F9E8893" w14:textId="456E3076" w:rsidR="000358E5" w:rsidRPr="00E6371E" w:rsidRDefault="000358E5" w:rsidP="000358E5">
            <w:pPr>
              <w:ind w:left="446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получение</w:t>
            </w:r>
            <w:r w:rsidR="004A162F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</w:t>
            </w: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карты по почте</w:t>
            </w:r>
            <w:r w:rsidR="009265ED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в пределах Латвии</w:t>
            </w:r>
            <w:r w:rsidR="009265ED" w:rsidRPr="00E6371E">
              <w:rPr>
                <w:rFonts w:ascii="Avenir Next W1G" w:hAnsi="Avenir Next W1G"/>
                <w:sz w:val="20"/>
                <w:szCs w:val="20"/>
                <w:vertAlign w:val="superscript"/>
                <w:lang w:val="ru-RU" w:eastAsia="lv-LV"/>
              </w:rPr>
              <w:t>1</w:t>
            </w:r>
          </w:p>
        </w:tc>
        <w:tc>
          <w:tcPr>
            <w:tcW w:w="1701" w:type="dxa"/>
            <w:vAlign w:val="center"/>
          </w:tcPr>
          <w:p w14:paraId="2FEA511C" w14:textId="2F45F7CF" w:rsidR="000358E5" w:rsidRPr="00E6371E" w:rsidDel="00F06909" w:rsidRDefault="001D44EC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985" w:type="dxa"/>
            <w:vAlign w:val="center"/>
          </w:tcPr>
          <w:p w14:paraId="4B36739E" w14:textId="2A408AFB" w:rsidR="000358E5" w:rsidRPr="00E6371E" w:rsidDel="00F06909" w:rsidRDefault="001D44EC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0358E5" w:rsidRPr="00F349D1" w14:paraId="16B83D78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1750D81C" w14:textId="09207D4E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8" w:type="dxa"/>
            <w:vAlign w:val="center"/>
          </w:tcPr>
          <w:p w14:paraId="137F6E82" w14:textId="3E73BCB4" w:rsidR="000358E5" w:rsidRPr="00E6371E" w:rsidRDefault="004A162F" w:rsidP="000358E5">
            <w:pPr>
              <w:ind w:left="446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получение </w:t>
            </w:r>
            <w:r w:rsidR="000358E5" w:rsidRPr="00E6371E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в </w:t>
            </w:r>
            <w:r w:rsidR="000358E5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Банке</w:t>
            </w:r>
            <w:r w:rsidR="00A206D1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(одновременно удерживается плата за замену или обновление карты)</w:t>
            </w:r>
          </w:p>
        </w:tc>
        <w:tc>
          <w:tcPr>
            <w:tcW w:w="1701" w:type="dxa"/>
            <w:vAlign w:val="center"/>
          </w:tcPr>
          <w:p w14:paraId="1ABF3DE1" w14:textId="791B1509" w:rsidR="000358E5" w:rsidRPr="00E6371E" w:rsidDel="00F06909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</w:t>
            </w:r>
            <w:r w:rsidR="001D44EC" w:rsidRPr="00E6371E">
              <w:rPr>
                <w:rFonts w:ascii="Avenir Next W1G" w:hAnsi="Avenir Next W1G"/>
                <w:sz w:val="20"/>
                <w:szCs w:val="20"/>
                <w:lang w:val="ru-RU"/>
              </w:rPr>
              <w:t>0</w:t>
            </w: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,00 EUR</w:t>
            </w:r>
          </w:p>
        </w:tc>
        <w:tc>
          <w:tcPr>
            <w:tcW w:w="1985" w:type="dxa"/>
            <w:vAlign w:val="center"/>
          </w:tcPr>
          <w:p w14:paraId="35B5B39C" w14:textId="1F02FDB2" w:rsidR="000358E5" w:rsidRPr="00E6371E" w:rsidDel="00F06909" w:rsidRDefault="001D44EC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15</w:t>
            </w:r>
            <w:r w:rsidR="000358E5" w:rsidRPr="00E6371E">
              <w:rPr>
                <w:rFonts w:ascii="Avenir Next W1G" w:hAnsi="Avenir Next W1G"/>
                <w:sz w:val="20"/>
                <w:szCs w:val="20"/>
                <w:lang w:val="ru-RU"/>
              </w:rPr>
              <w:t>,00 USD</w:t>
            </w:r>
          </w:p>
        </w:tc>
      </w:tr>
      <w:tr w:rsidR="000358E5" w:rsidRPr="00F349D1" w14:paraId="333CD9CD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616673B9" w14:textId="50CB6038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32725E78" w14:textId="253713EB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Рассмотрение претензии</w:t>
            </w:r>
            <w:r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3</w:t>
            </w:r>
          </w:p>
        </w:tc>
        <w:tc>
          <w:tcPr>
            <w:tcW w:w="1701" w:type="dxa"/>
            <w:vAlign w:val="center"/>
          </w:tcPr>
          <w:p w14:paraId="689EE866" w14:textId="35218CDC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985" w:type="dxa"/>
            <w:vAlign w:val="center"/>
          </w:tcPr>
          <w:p w14:paraId="334683D9" w14:textId="632591BC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0358E5" w:rsidRPr="000D1CF9" w14:paraId="03847C0C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407C4944" w14:textId="4D03F477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7B138D97" w14:textId="2BC647C2" w:rsidR="000358E5" w:rsidRPr="00E6371E" w:rsidRDefault="005535BF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Плата </w:t>
            </w:r>
            <w:r w:rsidR="000358E5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за пользование кредитным лимитом</w:t>
            </w:r>
          </w:p>
        </w:tc>
        <w:tc>
          <w:tcPr>
            <w:tcW w:w="1701" w:type="dxa"/>
            <w:vAlign w:val="center"/>
          </w:tcPr>
          <w:p w14:paraId="382BDC88" w14:textId="29BA4E96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  <w:tc>
          <w:tcPr>
            <w:tcW w:w="1985" w:type="dxa"/>
            <w:vAlign w:val="center"/>
          </w:tcPr>
          <w:p w14:paraId="05B81EDB" w14:textId="6B6597F9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</w:tr>
      <w:tr w:rsidR="000358E5" w:rsidRPr="00F349D1" w14:paraId="1958FC40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0C978C96" w14:textId="70BB9EBD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8" w:type="dxa"/>
            <w:vAlign w:val="center"/>
          </w:tcPr>
          <w:p w14:paraId="2CF9211F" w14:textId="101AFC8E" w:rsidR="000358E5" w:rsidRPr="00E6371E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разрешенный кредит в год</w:t>
            </w:r>
          </w:p>
        </w:tc>
        <w:tc>
          <w:tcPr>
            <w:tcW w:w="1701" w:type="dxa"/>
            <w:vAlign w:val="center"/>
          </w:tcPr>
          <w:p w14:paraId="6C7878CD" w14:textId="28819716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24 %</w:t>
            </w:r>
          </w:p>
        </w:tc>
        <w:tc>
          <w:tcPr>
            <w:tcW w:w="1985" w:type="dxa"/>
            <w:vAlign w:val="center"/>
          </w:tcPr>
          <w:p w14:paraId="64BF48CE" w14:textId="5F4755C4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24 %</w:t>
            </w:r>
            <w:r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</w:tr>
      <w:tr w:rsidR="000358E5" w:rsidRPr="00F349D1" w14:paraId="4F392EBC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05D1EEEE" w14:textId="68C59A84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8" w:type="dxa"/>
            <w:vAlign w:val="center"/>
          </w:tcPr>
          <w:p w14:paraId="61C7E578" w14:textId="6A74B7D6" w:rsidR="000358E5" w:rsidRPr="00E6371E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превышение разрешенного кредитного лимита в год</w:t>
            </w:r>
          </w:p>
        </w:tc>
        <w:tc>
          <w:tcPr>
            <w:tcW w:w="1701" w:type="dxa"/>
            <w:vAlign w:val="center"/>
          </w:tcPr>
          <w:p w14:paraId="4CBB1199" w14:textId="2DB85838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60 %</w:t>
            </w:r>
          </w:p>
        </w:tc>
        <w:tc>
          <w:tcPr>
            <w:tcW w:w="1985" w:type="dxa"/>
            <w:vAlign w:val="center"/>
          </w:tcPr>
          <w:p w14:paraId="3F9EEEBA" w14:textId="0A552C29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60 %</w:t>
            </w:r>
            <w:r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</w:tr>
      <w:tr w:rsidR="000358E5" w:rsidRPr="00F349D1" w14:paraId="0AE39B35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5FC2C1FB" w14:textId="7FC59C7B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8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4D98924C" w14:textId="3CFF6E1C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оформление овердрафта</w:t>
            </w:r>
          </w:p>
        </w:tc>
        <w:tc>
          <w:tcPr>
            <w:tcW w:w="1701" w:type="dxa"/>
            <w:vAlign w:val="center"/>
          </w:tcPr>
          <w:p w14:paraId="71315ED3" w14:textId="7BA3B50A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985" w:type="dxa"/>
          </w:tcPr>
          <w:p w14:paraId="0E0FB01A" w14:textId="3972C199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0358E5" w:rsidRPr="00F349D1" w14:paraId="6B7A9988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6AF0BF0A" w14:textId="5B11156A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30DDDF17" w14:textId="4192A3EB" w:rsidR="000358E5" w:rsidRPr="00E6371E" w:rsidRDefault="000358E5" w:rsidP="000358E5">
            <w:pPr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продление овердрафта или за внесение изменений в договор</w:t>
            </w:r>
          </w:p>
        </w:tc>
        <w:tc>
          <w:tcPr>
            <w:tcW w:w="1701" w:type="dxa"/>
            <w:vAlign w:val="center"/>
          </w:tcPr>
          <w:p w14:paraId="4AC443F4" w14:textId="1A4F46C0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985" w:type="dxa"/>
          </w:tcPr>
          <w:p w14:paraId="666FD63C" w14:textId="1A1A2AF3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0358E5" w:rsidRPr="00F349D1" w14:paraId="086ECCAA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58C5F7D9" w14:textId="396F71BA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3DC2377E" w14:textId="0356D86E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Получение наличных денежных средств</w:t>
            </w:r>
          </w:p>
        </w:tc>
        <w:tc>
          <w:tcPr>
            <w:tcW w:w="1701" w:type="dxa"/>
            <w:vAlign w:val="center"/>
          </w:tcPr>
          <w:p w14:paraId="5ED7B9AF" w14:textId="6E387C37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  <w:tc>
          <w:tcPr>
            <w:tcW w:w="1985" w:type="dxa"/>
            <w:vAlign w:val="center"/>
          </w:tcPr>
          <w:p w14:paraId="14FB5168" w14:textId="080249E3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</w:tr>
      <w:tr w:rsidR="000358E5" w:rsidRPr="00F349D1" w14:paraId="2BFF4D22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1DAE4CFB" w14:textId="036ACDD5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8" w:type="dxa"/>
            <w:vAlign w:val="center"/>
          </w:tcPr>
          <w:p w14:paraId="42CC0E01" w14:textId="4E4F4F72" w:rsidR="000358E5" w:rsidRPr="00F349D1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 стран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701" w:type="dxa"/>
            <w:vAlign w:val="center"/>
          </w:tcPr>
          <w:p w14:paraId="67AACA8D" w14:textId="77777777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до 600,00 EUR</w:t>
            </w:r>
          </w:p>
          <w:p w14:paraId="29420785" w14:textId="68D330EC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в течение календарного месяца </w:t>
            </w: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б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есплатно, выше -</w:t>
            </w:r>
            <w:r w:rsidR="0074481C">
              <w:rPr>
                <w:rFonts w:ascii="Avenir Next W1G" w:hAnsi="Avenir Next W1G"/>
                <w:sz w:val="20"/>
                <w:szCs w:val="20"/>
                <w:shd w:val="clear" w:color="auto" w:fill="FFFFFF"/>
                <w:lang w:val="lv-LV"/>
              </w:rPr>
              <w:t xml:space="preserve"> </w:t>
            </w:r>
            <w:r w:rsidR="0074481C" w:rsidRPr="0074481C">
              <w:rPr>
                <w:rFonts w:ascii="Avenir Next LT Pro" w:hAnsi="Avenir Next LT Pro"/>
                <w:sz w:val="20"/>
                <w:szCs w:val="20"/>
                <w:shd w:val="clear" w:color="auto" w:fill="FFFFFF"/>
                <w:lang w:val="ru-RU"/>
              </w:rPr>
              <w:t>1,5</w:t>
            </w:r>
            <w:r w:rsidR="0074481C" w:rsidRPr="004428F9">
              <w:rPr>
                <w:rFonts w:ascii="Avenir Next LT Pro" w:hAnsi="Avenir Next LT Pro"/>
                <w:sz w:val="20"/>
                <w:szCs w:val="20"/>
                <w:shd w:val="clear" w:color="auto" w:fill="FFFFFF"/>
                <w:lang w:val="en-GB"/>
              </w:rPr>
              <w:t> </w:t>
            </w:r>
            <w:r w:rsidR="0074481C" w:rsidRPr="0074481C">
              <w:rPr>
                <w:rFonts w:ascii="Avenir Next LT Pro" w:hAnsi="Avenir Next LT Pro"/>
                <w:sz w:val="20"/>
                <w:szCs w:val="20"/>
                <w:shd w:val="clear" w:color="auto" w:fill="FFFFFF"/>
                <w:lang w:val="ru-RU"/>
              </w:rPr>
              <w:t xml:space="preserve">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 (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мин. 3,00 EUR)</w:t>
            </w:r>
          </w:p>
        </w:tc>
        <w:tc>
          <w:tcPr>
            <w:tcW w:w="1985" w:type="dxa"/>
            <w:vAlign w:val="center"/>
          </w:tcPr>
          <w:p w14:paraId="652733E9" w14:textId="0403CF1D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5,00 USD)</w:t>
            </w:r>
          </w:p>
        </w:tc>
      </w:tr>
      <w:tr w:rsidR="000358E5" w:rsidRPr="00F349D1" w14:paraId="2098120C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64B576F7" w14:textId="33670F04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8" w:type="dxa"/>
            <w:vAlign w:val="center"/>
          </w:tcPr>
          <w:p w14:paraId="20A1D7D2" w14:textId="07D15B77" w:rsidR="000358E5" w:rsidRPr="00F349D1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 вне стран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701" w:type="dxa"/>
            <w:vAlign w:val="center"/>
          </w:tcPr>
          <w:p w14:paraId="7BE150F4" w14:textId="632CD084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3,00 EUR)</w:t>
            </w:r>
          </w:p>
        </w:tc>
        <w:tc>
          <w:tcPr>
            <w:tcW w:w="1985" w:type="dxa"/>
            <w:vAlign w:val="center"/>
          </w:tcPr>
          <w:p w14:paraId="0DEB8D4A" w14:textId="73FBB476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(мин.5,00 USD)</w:t>
            </w:r>
          </w:p>
        </w:tc>
      </w:tr>
      <w:tr w:rsidR="000358E5" w:rsidRPr="00F349D1" w14:paraId="057C10CA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7C3EE2DF" w14:textId="13B7CD7E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.3.</w:t>
            </w:r>
          </w:p>
        </w:tc>
        <w:tc>
          <w:tcPr>
            <w:tcW w:w="4848" w:type="dxa"/>
            <w:vAlign w:val="center"/>
          </w:tcPr>
          <w:p w14:paraId="139276D5" w14:textId="156F8DAD" w:rsidR="000358E5" w:rsidRPr="00F349D1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терминалах Industra Bank в Латвии</w:t>
            </w:r>
          </w:p>
        </w:tc>
        <w:tc>
          <w:tcPr>
            <w:tcW w:w="1701" w:type="dxa"/>
            <w:vAlign w:val="center"/>
          </w:tcPr>
          <w:p w14:paraId="74E5798E" w14:textId="756A5A38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2 %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7,00 EUR)</w:t>
            </w:r>
          </w:p>
        </w:tc>
        <w:tc>
          <w:tcPr>
            <w:tcW w:w="1985" w:type="dxa"/>
            <w:vAlign w:val="center"/>
          </w:tcPr>
          <w:p w14:paraId="227534EC" w14:textId="4DC1BBE6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2 %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10,00 USD)</w:t>
            </w:r>
          </w:p>
        </w:tc>
      </w:tr>
      <w:tr w:rsidR="000358E5" w:rsidRPr="00F349D1" w14:paraId="6CE5CD91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039CBAB3" w14:textId="0D5327BA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.4.</w:t>
            </w:r>
          </w:p>
        </w:tc>
        <w:tc>
          <w:tcPr>
            <w:tcW w:w="4848" w:type="dxa"/>
            <w:vAlign w:val="center"/>
          </w:tcPr>
          <w:p w14:paraId="2EB32A0A" w14:textId="4A27D2F3" w:rsidR="000358E5" w:rsidRPr="00F349D1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</w:t>
            </w:r>
            <w:r w:rsidR="000A3AAC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ах</w:t>
            </w: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другого банка</w:t>
            </w:r>
          </w:p>
        </w:tc>
        <w:tc>
          <w:tcPr>
            <w:tcW w:w="1701" w:type="dxa"/>
            <w:vAlign w:val="center"/>
          </w:tcPr>
          <w:p w14:paraId="2A608046" w14:textId="0E83883A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7,00 EUR)</w:t>
            </w:r>
          </w:p>
        </w:tc>
        <w:tc>
          <w:tcPr>
            <w:tcW w:w="1985" w:type="dxa"/>
            <w:vAlign w:val="center"/>
          </w:tcPr>
          <w:p w14:paraId="5325D193" w14:textId="51FFDEDA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2 %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(мин.10,00 USD) </w:t>
            </w:r>
          </w:p>
        </w:tc>
      </w:tr>
      <w:tr w:rsidR="000358E5" w:rsidRPr="000D1CF9" w14:paraId="55696272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470C135C" w14:textId="74D49FF2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354F889D" w14:textId="59DB6081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Плата за просмотр баланса</w:t>
            </w:r>
            <w:r w:rsidR="0036286A"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банкоматах</w:t>
            </w:r>
            <w:r w:rsidR="0036286A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:</w:t>
            </w:r>
          </w:p>
        </w:tc>
        <w:tc>
          <w:tcPr>
            <w:tcW w:w="1701" w:type="dxa"/>
            <w:vAlign w:val="center"/>
          </w:tcPr>
          <w:p w14:paraId="4738C0DB" w14:textId="714B157F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  <w:tc>
          <w:tcPr>
            <w:tcW w:w="1985" w:type="dxa"/>
            <w:vAlign w:val="center"/>
          </w:tcPr>
          <w:p w14:paraId="674B78E2" w14:textId="68848FDC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</w:tr>
      <w:tr w:rsidR="000358E5" w:rsidRPr="00F349D1" w14:paraId="28088103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46F2A247" w14:textId="1C0907CB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.1</w:t>
            </w:r>
          </w:p>
        </w:tc>
        <w:tc>
          <w:tcPr>
            <w:tcW w:w="4848" w:type="dxa"/>
            <w:vAlign w:val="center"/>
          </w:tcPr>
          <w:p w14:paraId="65486917" w14:textId="217CBA69" w:rsidR="000358E5" w:rsidRPr="00F349D1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стран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701" w:type="dxa"/>
            <w:vAlign w:val="center"/>
          </w:tcPr>
          <w:p w14:paraId="25F47564" w14:textId="38B16740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 EUR</w:t>
            </w:r>
          </w:p>
        </w:tc>
        <w:tc>
          <w:tcPr>
            <w:tcW w:w="1985" w:type="dxa"/>
            <w:vAlign w:val="center"/>
          </w:tcPr>
          <w:p w14:paraId="2E485598" w14:textId="08D2D68C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0,40 USD</w:t>
            </w:r>
          </w:p>
        </w:tc>
      </w:tr>
      <w:tr w:rsidR="000358E5" w:rsidRPr="00F349D1" w14:paraId="6C59B846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694A0CEE" w14:textId="49080272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8" w:type="dxa"/>
            <w:vAlign w:val="center"/>
          </w:tcPr>
          <w:p w14:paraId="58DEF32E" w14:textId="5352A103" w:rsidR="000358E5" w:rsidRPr="00F349D1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вне стран SEPA</w:t>
            </w:r>
            <w:r w:rsidRPr="00F349D1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 xml:space="preserve"> 5</w:t>
            </w:r>
          </w:p>
        </w:tc>
        <w:tc>
          <w:tcPr>
            <w:tcW w:w="1701" w:type="dxa"/>
            <w:vAlign w:val="center"/>
          </w:tcPr>
          <w:p w14:paraId="7C241B0D" w14:textId="4523510B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0,50 EUR</w:t>
            </w:r>
          </w:p>
        </w:tc>
        <w:tc>
          <w:tcPr>
            <w:tcW w:w="1985" w:type="dxa"/>
            <w:vAlign w:val="center"/>
          </w:tcPr>
          <w:p w14:paraId="102EBEC8" w14:textId="76E8FD2B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0,70 USD</w:t>
            </w:r>
          </w:p>
        </w:tc>
      </w:tr>
      <w:tr w:rsidR="000358E5" w:rsidRPr="00F349D1" w14:paraId="711444E2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48FF496B" w14:textId="23F7C283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04B06E9C" w14:textId="0B5445E4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Плата за покупку</w:t>
            </w:r>
          </w:p>
        </w:tc>
        <w:tc>
          <w:tcPr>
            <w:tcW w:w="1701" w:type="dxa"/>
            <w:vAlign w:val="center"/>
          </w:tcPr>
          <w:p w14:paraId="7F8FF6E3" w14:textId="2D1F57FC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  <w:tc>
          <w:tcPr>
            <w:tcW w:w="1985" w:type="dxa"/>
            <w:vAlign w:val="center"/>
          </w:tcPr>
          <w:p w14:paraId="50FF66B6" w14:textId="267F2A00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</w:tr>
      <w:tr w:rsidR="000358E5" w:rsidRPr="00F349D1" w14:paraId="5A8C6631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31A37A1A" w14:textId="72EDEDEF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8" w:type="dxa"/>
            <w:vAlign w:val="center"/>
          </w:tcPr>
          <w:p w14:paraId="679015C7" w14:textId="1F5B2088" w:rsidR="000358E5" w:rsidRPr="00F349D1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странах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701" w:type="dxa"/>
            <w:vAlign w:val="center"/>
          </w:tcPr>
          <w:p w14:paraId="1DA0676F" w14:textId="0D480A13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985" w:type="dxa"/>
            <w:vAlign w:val="center"/>
          </w:tcPr>
          <w:p w14:paraId="2DACD5A2" w14:textId="4F8CA727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0358E5" w:rsidRPr="00F349D1" w14:paraId="2D621735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5739446F" w14:textId="2CCDDB91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8" w:type="dxa"/>
            <w:vAlign w:val="center"/>
          </w:tcPr>
          <w:p w14:paraId="4B033FF9" w14:textId="6A5BD3D0" w:rsidR="000358E5" w:rsidRPr="00E6371E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вне стран SEPA</w:t>
            </w:r>
            <w:r w:rsidRPr="00E6371E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701" w:type="dxa"/>
            <w:vAlign w:val="center"/>
          </w:tcPr>
          <w:p w14:paraId="56BA11A4" w14:textId="1FAA089F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985" w:type="dxa"/>
            <w:vAlign w:val="center"/>
          </w:tcPr>
          <w:p w14:paraId="7561707C" w14:textId="03EC803D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0,25 %</w:t>
            </w:r>
          </w:p>
          <w:p w14:paraId="3B43A6C8" w14:textId="018C107E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0,20 USD)</w:t>
            </w:r>
          </w:p>
        </w:tc>
      </w:tr>
      <w:tr w:rsidR="000358E5" w:rsidRPr="00F349D1" w14:paraId="34DAE62E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272109D9" w14:textId="706D1952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39838926" w14:textId="7B474D20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Суточный лимит расходов</w:t>
            </w:r>
          </w:p>
        </w:tc>
        <w:tc>
          <w:tcPr>
            <w:tcW w:w="1701" w:type="dxa"/>
            <w:vAlign w:val="center"/>
          </w:tcPr>
          <w:p w14:paraId="06313CF1" w14:textId="268D0B8B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  <w:tc>
          <w:tcPr>
            <w:tcW w:w="1985" w:type="dxa"/>
            <w:vAlign w:val="center"/>
          </w:tcPr>
          <w:p w14:paraId="29FB9DA1" w14:textId="0C009FA0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</w:tr>
      <w:tr w:rsidR="000358E5" w:rsidRPr="00F349D1" w14:paraId="36440F2A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4CBD517F" w14:textId="24716237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8" w:type="dxa"/>
            <w:vAlign w:val="center"/>
          </w:tcPr>
          <w:p w14:paraId="15EC465D" w14:textId="2CD1A289" w:rsidR="000358E5" w:rsidRPr="00E6371E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в </w:t>
            </w:r>
            <w:r w:rsidR="00C53AEC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торговых точках / у поставщиков услуг </w:t>
            </w:r>
          </w:p>
        </w:tc>
        <w:tc>
          <w:tcPr>
            <w:tcW w:w="1701" w:type="dxa"/>
            <w:vAlign w:val="center"/>
          </w:tcPr>
          <w:p w14:paraId="24540D5E" w14:textId="23F0792D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4 000 EUR</w:t>
            </w:r>
          </w:p>
        </w:tc>
        <w:tc>
          <w:tcPr>
            <w:tcW w:w="1985" w:type="dxa"/>
            <w:vAlign w:val="center"/>
          </w:tcPr>
          <w:p w14:paraId="47918FBD" w14:textId="5B657775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5000 USD</w:t>
            </w:r>
          </w:p>
        </w:tc>
      </w:tr>
      <w:tr w:rsidR="000358E5" w:rsidRPr="00F349D1" w14:paraId="51C08ECA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6C069F5D" w14:textId="01553159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8" w:type="dxa"/>
            <w:vAlign w:val="center"/>
          </w:tcPr>
          <w:p w14:paraId="551C9C35" w14:textId="449CDCC7" w:rsidR="000358E5" w:rsidRPr="00E6371E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</w:t>
            </w:r>
          </w:p>
        </w:tc>
        <w:tc>
          <w:tcPr>
            <w:tcW w:w="1701" w:type="dxa"/>
            <w:vAlign w:val="center"/>
          </w:tcPr>
          <w:p w14:paraId="45A18CF9" w14:textId="5793A2BC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2 000 EUR</w:t>
            </w:r>
          </w:p>
        </w:tc>
        <w:tc>
          <w:tcPr>
            <w:tcW w:w="1985" w:type="dxa"/>
            <w:vAlign w:val="center"/>
          </w:tcPr>
          <w:p w14:paraId="61A9FFA0" w14:textId="55D6EA07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2500 USD</w:t>
            </w:r>
          </w:p>
        </w:tc>
      </w:tr>
      <w:tr w:rsidR="000358E5" w:rsidRPr="00F349D1" w14:paraId="6A822F30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668D90BE" w14:textId="3C52D310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5FF6C554" w14:textId="29D3593B" w:rsidR="000358E5" w:rsidRPr="00E6371E" w:rsidRDefault="000358E5" w:rsidP="000358E5">
            <w:pPr>
              <w:pStyle w:val="TableParagraph"/>
              <w:spacing w:before="0"/>
              <w:ind w:left="157"/>
              <w:rPr>
                <w:rFonts w:ascii="Avenir Next W1G" w:hAnsi="Avenir Next W1G" w:cs="Times"/>
                <w:sz w:val="20"/>
                <w:szCs w:val="20"/>
                <w:vertAlign w:val="superscript"/>
                <w:lang w:val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Администрирование дневного лимита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расходов карты</w:t>
            </w:r>
            <w:r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lv-LV" w:eastAsia="lv-LV"/>
              </w:rPr>
              <w:t>6</w:t>
            </w:r>
          </w:p>
        </w:tc>
        <w:tc>
          <w:tcPr>
            <w:tcW w:w="1701" w:type="dxa"/>
            <w:vAlign w:val="center"/>
          </w:tcPr>
          <w:p w14:paraId="18FD0E78" w14:textId="77777777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10,00 EUR</w:t>
            </w:r>
          </w:p>
        </w:tc>
        <w:tc>
          <w:tcPr>
            <w:tcW w:w="1985" w:type="dxa"/>
            <w:vAlign w:val="center"/>
          </w:tcPr>
          <w:p w14:paraId="3F20DB19" w14:textId="77777777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  <w:tr w:rsidR="000358E5" w:rsidRPr="00F349D1" w14:paraId="65D097EB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6332CA46" w14:textId="5077DB56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2E86D90A" w14:textId="3886F1C6" w:rsidR="000358E5" w:rsidRPr="00E6371E" w:rsidRDefault="000358E5" w:rsidP="000358E5">
            <w:pPr>
              <w:pStyle w:val="TableParagraph"/>
              <w:spacing w:before="0"/>
              <w:ind w:left="157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Наценка за обмен валюты, если привязанная к карте валюта основного счета не соответствует валюте сделки или расчетной валюте</w:t>
            </w:r>
          </w:p>
        </w:tc>
        <w:tc>
          <w:tcPr>
            <w:tcW w:w="1701" w:type="dxa"/>
            <w:vAlign w:val="center"/>
          </w:tcPr>
          <w:p w14:paraId="064126E8" w14:textId="6443D37E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3 %</w:t>
            </w:r>
          </w:p>
        </w:tc>
        <w:tc>
          <w:tcPr>
            <w:tcW w:w="1985" w:type="dxa"/>
            <w:vAlign w:val="center"/>
          </w:tcPr>
          <w:p w14:paraId="0C7E56B2" w14:textId="57FE6E1A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3 %</w:t>
            </w:r>
          </w:p>
        </w:tc>
      </w:tr>
      <w:tr w:rsidR="000358E5" w:rsidRPr="000D1CF9" w14:paraId="17A31893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0EA96CF2" w14:textId="21266556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14C531E5" w14:textId="36D3BB56" w:rsidR="000358E5" w:rsidRPr="00E6371E" w:rsidRDefault="000358E5" w:rsidP="000358E5">
            <w:pPr>
              <w:pStyle w:val="TableParagraph"/>
              <w:spacing w:before="0"/>
              <w:ind w:left="157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Другие комиссии, связанные с выдачей/ отправкой карты</w:t>
            </w:r>
          </w:p>
        </w:tc>
        <w:tc>
          <w:tcPr>
            <w:tcW w:w="1701" w:type="dxa"/>
            <w:vAlign w:val="center"/>
          </w:tcPr>
          <w:p w14:paraId="6C17D796" w14:textId="6644AB0D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  <w:tc>
          <w:tcPr>
            <w:tcW w:w="1985" w:type="dxa"/>
            <w:vAlign w:val="center"/>
          </w:tcPr>
          <w:p w14:paraId="69B67493" w14:textId="7362F85F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</w:tr>
      <w:tr w:rsidR="000358E5" w:rsidRPr="00F349D1" w14:paraId="54A495A5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36EA2831" w14:textId="590A47B7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8" w:type="dxa"/>
            <w:vAlign w:val="center"/>
          </w:tcPr>
          <w:p w14:paraId="50149FB7" w14:textId="54529370" w:rsidR="000358E5" w:rsidRPr="00E6371E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комиссия за изменение места и/или способа получения</w:t>
            </w:r>
            <w:r w:rsidRPr="00E6371E">
              <w:rPr>
                <w:rFonts w:ascii="Avenir Next W1G" w:hAnsi="Avenir Next W1G" w:cs="Calibri"/>
                <w:sz w:val="20"/>
                <w:szCs w:val="20"/>
                <w:vertAlign w:val="superscript"/>
                <w:lang w:val="lv-LV" w:eastAsia="lv-LV"/>
              </w:rPr>
              <w:t>7</w:t>
            </w:r>
            <w:r w:rsidRPr="00E6371E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 xml:space="preserve"> </w:t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карты</w:t>
            </w:r>
          </w:p>
        </w:tc>
        <w:tc>
          <w:tcPr>
            <w:tcW w:w="1701" w:type="dxa"/>
            <w:vAlign w:val="center"/>
          </w:tcPr>
          <w:p w14:paraId="424006FF" w14:textId="523EE76F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985" w:type="dxa"/>
            <w:vAlign w:val="center"/>
          </w:tcPr>
          <w:p w14:paraId="2D594479" w14:textId="5241654A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  <w:tr w:rsidR="000358E5" w:rsidRPr="00F349D1" w14:paraId="6608172F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5D653295" w14:textId="7A6E2F83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8" w:type="dxa"/>
            <w:vAlign w:val="center"/>
          </w:tcPr>
          <w:p w14:paraId="0E5276EB" w14:textId="68759F45" w:rsidR="000358E5" w:rsidRPr="00E6371E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подготовка карты к отправке за пределы Латвии</w:t>
            </w:r>
            <w:r w:rsidR="00452E58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="00452E5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(одновременно удерживается плата за изготовление карты)</w:t>
            </w:r>
          </w:p>
        </w:tc>
        <w:tc>
          <w:tcPr>
            <w:tcW w:w="1701" w:type="dxa"/>
            <w:vAlign w:val="center"/>
          </w:tcPr>
          <w:p w14:paraId="0CA8C15C" w14:textId="6DF3DA40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100,00 EUR</w:t>
            </w:r>
          </w:p>
        </w:tc>
        <w:tc>
          <w:tcPr>
            <w:tcW w:w="1985" w:type="dxa"/>
            <w:vAlign w:val="center"/>
          </w:tcPr>
          <w:p w14:paraId="410E8B70" w14:textId="47B5BE71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120,00 USD</w:t>
            </w:r>
          </w:p>
        </w:tc>
      </w:tr>
      <w:tr w:rsidR="000358E5" w:rsidRPr="000D1CF9" w14:paraId="1CC60367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35B08036" w14:textId="7021B457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4F33749A" w14:textId="67D21BDC" w:rsidR="000358E5" w:rsidRPr="00E6371E" w:rsidRDefault="000358E5" w:rsidP="000358E5">
            <w:pPr>
              <w:pStyle w:val="TableParagraph"/>
              <w:spacing w:before="0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Активация полученной по почте карты</w:t>
            </w:r>
          </w:p>
        </w:tc>
        <w:tc>
          <w:tcPr>
            <w:tcW w:w="1701" w:type="dxa"/>
            <w:vAlign w:val="center"/>
          </w:tcPr>
          <w:p w14:paraId="040D21BF" w14:textId="77777777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1985" w:type="dxa"/>
            <w:vAlign w:val="center"/>
          </w:tcPr>
          <w:p w14:paraId="06D46226" w14:textId="77777777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0358E5" w:rsidRPr="00F349D1" w14:paraId="2B905275" w14:textId="77777777" w:rsidTr="00D340A4">
        <w:trPr>
          <w:trHeight w:val="283"/>
        </w:trPr>
        <w:tc>
          <w:tcPr>
            <w:tcW w:w="964" w:type="dxa"/>
            <w:vAlign w:val="center"/>
          </w:tcPr>
          <w:p w14:paraId="2C8D153B" w14:textId="58106245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848" w:type="dxa"/>
            <w:vAlign w:val="center"/>
          </w:tcPr>
          <w:p w14:paraId="3B74508D" w14:textId="0283AC61" w:rsidR="000358E5" w:rsidRPr="00E6371E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Интернет-банке</w:t>
            </w:r>
          </w:p>
        </w:tc>
        <w:tc>
          <w:tcPr>
            <w:tcW w:w="1701" w:type="dxa"/>
          </w:tcPr>
          <w:p w14:paraId="7842FC13" w14:textId="1078B678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985" w:type="dxa"/>
          </w:tcPr>
          <w:p w14:paraId="3CCD505A" w14:textId="01FCDA0A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0358E5" w:rsidRPr="00F349D1" w14:paraId="73E03FB1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2EAAC591" w14:textId="0796C3DE" w:rsidR="000358E5" w:rsidRPr="00E6371E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 w:rsidRPr="00E6371E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848" w:type="dxa"/>
            <w:vAlign w:val="center"/>
          </w:tcPr>
          <w:p w14:paraId="686A28A9" w14:textId="5C455DD7" w:rsidR="000358E5" w:rsidRPr="00E6371E" w:rsidRDefault="000358E5" w:rsidP="000358E5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Банке</w:t>
            </w:r>
          </w:p>
        </w:tc>
        <w:tc>
          <w:tcPr>
            <w:tcW w:w="1701" w:type="dxa"/>
            <w:vAlign w:val="center"/>
          </w:tcPr>
          <w:p w14:paraId="4BA6C531" w14:textId="6C2DE163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10,00 EUR </w:t>
            </w:r>
          </w:p>
        </w:tc>
        <w:tc>
          <w:tcPr>
            <w:tcW w:w="1985" w:type="dxa"/>
            <w:vAlign w:val="center"/>
          </w:tcPr>
          <w:p w14:paraId="57E7D4EC" w14:textId="372C9378" w:rsidR="000358E5" w:rsidRPr="00E6371E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  <w:tr w:rsidR="000358E5" w:rsidRPr="00F349D1" w14:paraId="3546355C" w14:textId="77777777" w:rsidTr="009053DE">
        <w:trPr>
          <w:trHeight w:val="283"/>
        </w:trPr>
        <w:tc>
          <w:tcPr>
            <w:tcW w:w="964" w:type="dxa"/>
            <w:vAlign w:val="center"/>
          </w:tcPr>
          <w:p w14:paraId="63CF691D" w14:textId="3DE4C41C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9.2.1</w:t>
            </w:r>
            <w:r w:rsidR="000A3AAC">
              <w:rPr>
                <w:rFonts w:ascii="Avenir Next W1G" w:hAnsi="Avenir Next W1G" w:cs="Times"/>
                <w:sz w:val="20"/>
                <w:lang w:val="ru-RU"/>
              </w:rPr>
              <w:t>8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848" w:type="dxa"/>
            <w:vAlign w:val="center"/>
          </w:tcPr>
          <w:p w14:paraId="27005F18" w14:textId="07B57FAA" w:rsidR="000358E5" w:rsidRPr="00F349D1" w:rsidRDefault="000358E5" w:rsidP="000358E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Плата за кредитную сделку</w:t>
            </w:r>
          </w:p>
        </w:tc>
        <w:tc>
          <w:tcPr>
            <w:tcW w:w="1701" w:type="dxa"/>
            <w:vAlign w:val="center"/>
          </w:tcPr>
          <w:p w14:paraId="544CE23A" w14:textId="18EDC658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0,15 %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0,10 EUR)</w:t>
            </w:r>
          </w:p>
        </w:tc>
        <w:tc>
          <w:tcPr>
            <w:tcW w:w="1985" w:type="dxa"/>
            <w:vAlign w:val="center"/>
          </w:tcPr>
          <w:p w14:paraId="248FA1FD" w14:textId="514AB237" w:rsidR="000358E5" w:rsidRPr="00F349D1" w:rsidRDefault="000358E5" w:rsidP="000358E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0,15 %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0,15 USD)</w:t>
            </w:r>
          </w:p>
        </w:tc>
      </w:tr>
    </w:tbl>
    <w:p w14:paraId="4A639239" w14:textId="77777777" w:rsidR="006A05A4" w:rsidRPr="00F349D1" w:rsidRDefault="006A05A4" w:rsidP="006A05A4">
      <w:pPr>
        <w:pStyle w:val="Title"/>
        <w:tabs>
          <w:tab w:val="left" w:pos="142"/>
          <w:tab w:val="left" w:pos="426"/>
        </w:tabs>
        <w:spacing w:before="0"/>
        <w:ind w:left="0" w:firstLine="0"/>
        <w:rPr>
          <w:rFonts w:ascii="Avenir Next W1G" w:hAnsi="Avenir Next W1G" w:cs="Times"/>
          <w:b w:val="0"/>
          <w:bCs w:val="0"/>
          <w:sz w:val="12"/>
          <w:szCs w:val="12"/>
          <w:vertAlign w:val="superscript"/>
          <w:lang w:val="ru-RU"/>
        </w:rPr>
      </w:pPr>
    </w:p>
    <w:p w14:paraId="199709EE" w14:textId="7C04E13A" w:rsidR="00E81FC2" w:rsidRPr="00F349D1" w:rsidRDefault="00E81FC2" w:rsidP="00294166">
      <w:pPr>
        <w:pStyle w:val="Title"/>
        <w:numPr>
          <w:ilvl w:val="1"/>
          <w:numId w:val="1"/>
        </w:numPr>
        <w:tabs>
          <w:tab w:val="left" w:pos="284"/>
        </w:tabs>
        <w:spacing w:after="6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>Master</w:t>
      </w:r>
      <w:r w:rsidR="003667A5" w:rsidRPr="00F349D1">
        <w:rPr>
          <w:rFonts w:ascii="Avenir Next W1G" w:hAnsi="Avenir Next W1G" w:cs="Times"/>
          <w:lang w:val="ru-RU"/>
        </w:rPr>
        <w:t>c</w:t>
      </w:r>
      <w:r w:rsidRPr="00F349D1">
        <w:rPr>
          <w:rFonts w:ascii="Avenir Next W1G" w:hAnsi="Avenir Next W1G" w:cs="Times"/>
          <w:lang w:val="ru-RU"/>
        </w:rPr>
        <w:t>ard Gold</w:t>
      </w:r>
    </w:p>
    <w:tbl>
      <w:tblPr>
        <w:tblW w:w="94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"/>
        <w:gridCol w:w="4620"/>
        <w:gridCol w:w="1956"/>
        <w:gridCol w:w="1958"/>
        <w:gridCol w:w="67"/>
      </w:tblGrid>
      <w:tr w:rsidR="001B66F7" w:rsidRPr="00F349D1" w14:paraId="6F67B8B5" w14:textId="77777777" w:rsidTr="00DD109F">
        <w:trPr>
          <w:trHeight w:val="340"/>
          <w:tblHeader/>
        </w:trPr>
        <w:tc>
          <w:tcPr>
            <w:tcW w:w="897" w:type="dxa"/>
            <w:vMerge w:val="restart"/>
            <w:shd w:val="clear" w:color="auto" w:fill="6EA9DB"/>
            <w:vAlign w:val="center"/>
          </w:tcPr>
          <w:p w14:paraId="4200400E" w14:textId="76FD961A" w:rsidR="001B66F7" w:rsidRPr="00F349D1" w:rsidRDefault="00AD4165" w:rsidP="001B66F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620" w:type="dxa"/>
            <w:vMerge w:val="restart"/>
            <w:shd w:val="clear" w:color="auto" w:fill="6EA9DB"/>
            <w:vAlign w:val="center"/>
          </w:tcPr>
          <w:p w14:paraId="1EA61F39" w14:textId="06A993F8" w:rsidR="001B66F7" w:rsidRPr="00F349D1" w:rsidRDefault="001B66F7" w:rsidP="001B66F7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981" w:type="dxa"/>
            <w:gridSpan w:val="3"/>
            <w:shd w:val="clear" w:color="auto" w:fill="6EA9DB"/>
            <w:vAlign w:val="center"/>
          </w:tcPr>
          <w:p w14:paraId="660881C8" w14:textId="584CEE1D" w:rsidR="001B66F7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1B66F7" w:rsidRPr="00F349D1" w14:paraId="6741912A" w14:textId="77777777" w:rsidTr="00DD109F">
        <w:trPr>
          <w:trHeight w:val="340"/>
          <w:tblHeader/>
        </w:trPr>
        <w:tc>
          <w:tcPr>
            <w:tcW w:w="897" w:type="dxa"/>
            <w:vMerge/>
            <w:shd w:val="clear" w:color="auto" w:fill="6EA9DB"/>
            <w:vAlign w:val="center"/>
          </w:tcPr>
          <w:p w14:paraId="7925FCE6" w14:textId="77777777" w:rsidR="001B66F7" w:rsidRPr="00F349D1" w:rsidRDefault="001B66F7" w:rsidP="001B66F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4620" w:type="dxa"/>
            <w:vMerge/>
            <w:shd w:val="clear" w:color="auto" w:fill="6EA9DB"/>
            <w:vAlign w:val="center"/>
          </w:tcPr>
          <w:p w14:paraId="4163FB37" w14:textId="77777777" w:rsidR="001B66F7" w:rsidRPr="00F349D1" w:rsidRDefault="001B66F7" w:rsidP="001B66F7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shd w:val="clear" w:color="auto" w:fill="6EA9DB"/>
            <w:vAlign w:val="center"/>
          </w:tcPr>
          <w:p w14:paraId="33A949F8" w14:textId="25763A04" w:rsidR="001B66F7" w:rsidRPr="00F349D1" w:rsidRDefault="001B66F7" w:rsidP="00550AB3">
            <w:pPr>
              <w:pStyle w:val="TableParagraph"/>
              <w:spacing w:before="37" w:line="249" w:lineRule="auto"/>
              <w:ind w:left="78" w:right="79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Карта в</w:t>
            </w: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 xml:space="preserve"> EUR</w:t>
            </w:r>
          </w:p>
        </w:tc>
        <w:tc>
          <w:tcPr>
            <w:tcW w:w="2025" w:type="dxa"/>
            <w:gridSpan w:val="2"/>
            <w:shd w:val="clear" w:color="auto" w:fill="6EA9DB"/>
            <w:vAlign w:val="center"/>
          </w:tcPr>
          <w:p w14:paraId="00877289" w14:textId="654FC09B" w:rsidR="001B66F7" w:rsidRPr="00F349D1" w:rsidRDefault="001B66F7" w:rsidP="00550AB3">
            <w:pPr>
              <w:pStyle w:val="TableParagraph"/>
              <w:spacing w:before="37" w:line="249" w:lineRule="auto"/>
              <w:ind w:left="78" w:right="79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Карта в</w:t>
            </w: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 xml:space="preserve"> USD</w:t>
            </w:r>
          </w:p>
        </w:tc>
      </w:tr>
      <w:tr w:rsidR="00E6371E" w:rsidRPr="00E6371E" w14:paraId="27DEF84C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596AD638" w14:textId="023F86F4" w:rsidR="00A907F5" w:rsidRPr="00E6371E" w:rsidRDefault="00A907F5" w:rsidP="00A907F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9.3.1.</w:t>
            </w:r>
          </w:p>
        </w:tc>
        <w:tc>
          <w:tcPr>
            <w:tcW w:w="4620" w:type="dxa"/>
            <w:vAlign w:val="center"/>
          </w:tcPr>
          <w:p w14:paraId="72A8FF1A" w14:textId="31D6FF13" w:rsidR="00A907F5" w:rsidRPr="00E6371E" w:rsidRDefault="00A907F5" w:rsidP="00A907F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Изготовление платежной карты/ дополнительной карты</w:t>
            </w:r>
          </w:p>
        </w:tc>
        <w:tc>
          <w:tcPr>
            <w:tcW w:w="1956" w:type="dxa"/>
            <w:vAlign w:val="center"/>
          </w:tcPr>
          <w:p w14:paraId="584F83B4" w14:textId="566F654A" w:rsidR="00A907F5" w:rsidRPr="00E6371E" w:rsidRDefault="00A907F5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5,00 EUR</w:t>
            </w:r>
          </w:p>
        </w:tc>
        <w:tc>
          <w:tcPr>
            <w:tcW w:w="2025" w:type="dxa"/>
            <w:gridSpan w:val="2"/>
            <w:vAlign w:val="center"/>
          </w:tcPr>
          <w:p w14:paraId="7D7C6295" w14:textId="0A8DB356" w:rsidR="00A907F5" w:rsidRPr="00E6371E" w:rsidRDefault="00A907F5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10,00 USD</w:t>
            </w:r>
          </w:p>
        </w:tc>
      </w:tr>
      <w:tr w:rsidR="00E6371E" w:rsidRPr="000D1CF9" w14:paraId="3F04232C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5284CE39" w14:textId="5170CC78" w:rsidR="00A907F5" w:rsidRPr="00E6371E" w:rsidRDefault="00A907F5" w:rsidP="00A907F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9.3.2.</w:t>
            </w:r>
          </w:p>
        </w:tc>
        <w:tc>
          <w:tcPr>
            <w:tcW w:w="4620" w:type="dxa"/>
            <w:vAlign w:val="center"/>
          </w:tcPr>
          <w:p w14:paraId="4BE83B98" w14:textId="1409ADCB" w:rsidR="00A907F5" w:rsidRPr="00E6371E" w:rsidRDefault="00842B63" w:rsidP="00A907F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Получение</w:t>
            </w:r>
            <w:r w:rsidR="00A907F5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платежной карты/ дополнительной карты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(одновременно удерживается плата за изготовление карты)</w:t>
            </w:r>
          </w:p>
        </w:tc>
        <w:tc>
          <w:tcPr>
            <w:tcW w:w="1956" w:type="dxa"/>
            <w:vAlign w:val="center"/>
          </w:tcPr>
          <w:p w14:paraId="27431CB9" w14:textId="77777777" w:rsidR="00A907F5" w:rsidRPr="00E6371E" w:rsidRDefault="00A907F5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4B1AB44" w14:textId="77777777" w:rsidR="00A907F5" w:rsidRPr="00E6371E" w:rsidRDefault="00A907F5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E6371E" w:rsidRPr="00E6371E" w14:paraId="525A4E89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0113E652" w14:textId="2004396C" w:rsidR="00A907F5" w:rsidRPr="00E6371E" w:rsidRDefault="00A907F5" w:rsidP="00A907F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 w:rsidR="00CE6326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.1</w:t>
            </w:r>
          </w:p>
        </w:tc>
        <w:tc>
          <w:tcPr>
            <w:tcW w:w="4620" w:type="dxa"/>
          </w:tcPr>
          <w:p w14:paraId="737778FB" w14:textId="600FDFE2" w:rsidR="00A907F5" w:rsidRPr="00E6371E" w:rsidRDefault="00A907F5" w:rsidP="00A907F5">
            <w:pPr>
              <w:pStyle w:val="TableParagraph"/>
              <w:spacing w:before="0"/>
              <w:ind w:left="42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по почте в пределах Латвии</w:t>
            </w:r>
            <w:r w:rsidRPr="00E6371E">
              <w:rPr>
                <w:rFonts w:ascii="Avenir Next W1G" w:hAnsi="Avenir Next W1G"/>
                <w:sz w:val="20"/>
                <w:szCs w:val="20"/>
                <w:vertAlign w:val="superscript"/>
                <w:lang w:val="ru-RU" w:eastAsia="lv-LV"/>
              </w:rPr>
              <w:t>1</w:t>
            </w:r>
          </w:p>
        </w:tc>
        <w:tc>
          <w:tcPr>
            <w:tcW w:w="1956" w:type="dxa"/>
            <w:vAlign w:val="center"/>
          </w:tcPr>
          <w:p w14:paraId="496920EE" w14:textId="5C0CC86D" w:rsidR="00A907F5" w:rsidRPr="00E6371E" w:rsidRDefault="007A687E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Pr="00E6371E" w:rsidDel="00A907F5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025" w:type="dxa"/>
            <w:gridSpan w:val="2"/>
            <w:vAlign w:val="center"/>
          </w:tcPr>
          <w:p w14:paraId="6121377B" w14:textId="7171E9F1" w:rsidR="00A907F5" w:rsidRPr="00E6371E" w:rsidRDefault="007A687E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Pr="00E6371E" w:rsidDel="00A907F5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</w:t>
            </w:r>
          </w:p>
        </w:tc>
      </w:tr>
      <w:tr w:rsidR="00E6371E" w:rsidRPr="00E6371E" w14:paraId="31714D94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12E735C7" w14:textId="3A28B56B" w:rsidR="00A907F5" w:rsidRPr="00E6371E" w:rsidRDefault="00A907F5" w:rsidP="00A907F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 w:rsidR="00CE6326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620" w:type="dxa"/>
          </w:tcPr>
          <w:p w14:paraId="4B06CFAF" w14:textId="4A5C8A48" w:rsidR="00A907F5" w:rsidRPr="00E6371E" w:rsidRDefault="002D044D" w:rsidP="00A907F5">
            <w:pPr>
              <w:pStyle w:val="TableParagraph"/>
              <w:spacing w:before="0"/>
              <w:ind w:left="42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получение</w:t>
            </w: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</w:t>
            </w:r>
            <w:r w:rsidR="00A907F5" w:rsidRPr="00E6371E">
              <w:rPr>
                <w:rFonts w:ascii="Avenir Next W1G" w:hAnsi="Avenir Next W1G"/>
                <w:sz w:val="20"/>
                <w:szCs w:val="20"/>
                <w:lang w:val="ru-RU"/>
              </w:rPr>
              <w:t>в Б</w:t>
            </w:r>
            <w:r w:rsidR="00A907F5"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анке</w:t>
            </w:r>
          </w:p>
        </w:tc>
        <w:tc>
          <w:tcPr>
            <w:tcW w:w="1956" w:type="dxa"/>
            <w:vAlign w:val="center"/>
          </w:tcPr>
          <w:p w14:paraId="5F5A55D9" w14:textId="5B31D415" w:rsidR="00A907F5" w:rsidRPr="00E6371E" w:rsidRDefault="00A907F5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</w:t>
            </w:r>
            <w:r w:rsidR="007A687E" w:rsidRPr="00E6371E">
              <w:rPr>
                <w:rFonts w:ascii="Avenir Next W1G" w:hAnsi="Avenir Next W1G"/>
                <w:sz w:val="20"/>
                <w:szCs w:val="20"/>
                <w:lang w:val="ru-RU"/>
              </w:rPr>
              <w:t>0</w:t>
            </w: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,00 EUR</w:t>
            </w:r>
          </w:p>
        </w:tc>
        <w:tc>
          <w:tcPr>
            <w:tcW w:w="2025" w:type="dxa"/>
            <w:gridSpan w:val="2"/>
            <w:vAlign w:val="center"/>
          </w:tcPr>
          <w:p w14:paraId="279C478A" w14:textId="21A200FF" w:rsidR="00A907F5" w:rsidRPr="00E6371E" w:rsidRDefault="007A687E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>15</w:t>
            </w:r>
            <w:r w:rsidR="00A907F5" w:rsidRPr="00E6371E">
              <w:rPr>
                <w:rFonts w:ascii="Avenir Next W1G" w:hAnsi="Avenir Next W1G"/>
                <w:sz w:val="20"/>
                <w:szCs w:val="20"/>
                <w:lang w:val="ru-RU"/>
              </w:rPr>
              <w:t>,00 USD</w:t>
            </w:r>
          </w:p>
        </w:tc>
      </w:tr>
      <w:tr w:rsidR="00E6371E" w:rsidRPr="00E6371E" w14:paraId="2DAEA820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2FE8535A" w14:textId="5F0D0888" w:rsidR="00A907F5" w:rsidRPr="00E6371E" w:rsidRDefault="00A907F5" w:rsidP="00A907F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 w:rsidR="00CE6326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20" w:type="dxa"/>
            <w:vAlign w:val="center"/>
          </w:tcPr>
          <w:p w14:paraId="7ED27211" w14:textId="637A29CB" w:rsidR="00A907F5" w:rsidRPr="00E6371E" w:rsidRDefault="00A907F5" w:rsidP="00A907F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Срочная выдача карты</w:t>
            </w:r>
            <w:r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2</w:t>
            </w:r>
          </w:p>
        </w:tc>
        <w:tc>
          <w:tcPr>
            <w:tcW w:w="1956" w:type="dxa"/>
            <w:vAlign w:val="center"/>
          </w:tcPr>
          <w:p w14:paraId="6A6EF63A" w14:textId="662C49D3" w:rsidR="00A907F5" w:rsidRPr="00E6371E" w:rsidRDefault="00A907F5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35,00 EUR</w:t>
            </w:r>
          </w:p>
        </w:tc>
        <w:tc>
          <w:tcPr>
            <w:tcW w:w="2025" w:type="dxa"/>
            <w:gridSpan w:val="2"/>
            <w:vAlign w:val="center"/>
          </w:tcPr>
          <w:p w14:paraId="3DE8F93F" w14:textId="4DA2824E" w:rsidR="00A907F5" w:rsidRPr="00E6371E" w:rsidRDefault="00A907F5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USD</w:t>
            </w:r>
          </w:p>
        </w:tc>
      </w:tr>
      <w:tr w:rsidR="00E6371E" w:rsidRPr="00E6371E" w14:paraId="7187B8AB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20749CFB" w14:textId="120D37B4" w:rsidR="00A907F5" w:rsidRPr="00E6371E" w:rsidRDefault="00A907F5" w:rsidP="00A907F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 w:rsidR="00CE6326" w:rsidRPr="00E6371E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20" w:type="dxa"/>
            <w:vAlign w:val="center"/>
          </w:tcPr>
          <w:p w14:paraId="34B71C5B" w14:textId="0A679A4B" w:rsidR="00A907F5" w:rsidRPr="00E6371E" w:rsidRDefault="00A907F5" w:rsidP="00A907F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Месячная плата за карту/ дополнительную карту</w:t>
            </w:r>
          </w:p>
        </w:tc>
        <w:tc>
          <w:tcPr>
            <w:tcW w:w="1956" w:type="dxa"/>
            <w:vAlign w:val="center"/>
          </w:tcPr>
          <w:p w14:paraId="6FC79A5C" w14:textId="09EF4229" w:rsidR="00A907F5" w:rsidRPr="00E6371E" w:rsidRDefault="00A907F5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</w:p>
        </w:tc>
        <w:tc>
          <w:tcPr>
            <w:tcW w:w="2025" w:type="dxa"/>
            <w:gridSpan w:val="2"/>
            <w:vAlign w:val="center"/>
          </w:tcPr>
          <w:p w14:paraId="5779AA51" w14:textId="3AC9E0C2" w:rsidR="00A907F5" w:rsidRPr="00E6371E" w:rsidRDefault="00A907F5" w:rsidP="00A907F5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USD</w:t>
            </w:r>
          </w:p>
        </w:tc>
      </w:tr>
      <w:tr w:rsidR="00E6371E" w:rsidRPr="00E6371E" w14:paraId="62565B8C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349B3DAE" w14:textId="201EB641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9.3.5.</w:t>
            </w:r>
          </w:p>
        </w:tc>
        <w:tc>
          <w:tcPr>
            <w:tcW w:w="4620" w:type="dxa"/>
            <w:vAlign w:val="center"/>
          </w:tcPr>
          <w:p w14:paraId="429A0DCF" w14:textId="65EBEDE9" w:rsidR="00AC3D1A" w:rsidRPr="00E6371E" w:rsidRDefault="00AC3D1A" w:rsidP="00AC3D1A">
            <w:pPr>
              <w:ind w:left="78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Замена или обновление карты до или после истечения срока действия карты</w:t>
            </w:r>
          </w:p>
        </w:tc>
        <w:tc>
          <w:tcPr>
            <w:tcW w:w="1956" w:type="dxa"/>
            <w:vAlign w:val="center"/>
          </w:tcPr>
          <w:p w14:paraId="2B10909F" w14:textId="14F0C086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</w:p>
        </w:tc>
        <w:tc>
          <w:tcPr>
            <w:tcW w:w="2025" w:type="dxa"/>
            <w:gridSpan w:val="2"/>
            <w:vAlign w:val="center"/>
          </w:tcPr>
          <w:p w14:paraId="3588F61C" w14:textId="73167F9C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USD</w:t>
            </w:r>
          </w:p>
        </w:tc>
      </w:tr>
      <w:tr w:rsidR="00E6371E" w:rsidRPr="00E6371E" w14:paraId="046269BA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11B8612F" w14:textId="5542A87D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9.3.5.1.</w:t>
            </w:r>
          </w:p>
        </w:tc>
        <w:tc>
          <w:tcPr>
            <w:tcW w:w="4620" w:type="dxa"/>
            <w:vAlign w:val="center"/>
          </w:tcPr>
          <w:p w14:paraId="6975001E" w14:textId="3B0325DA" w:rsidR="00AC3D1A" w:rsidRPr="00E6371E" w:rsidRDefault="00AC3D1A" w:rsidP="00AC3D1A">
            <w:pPr>
              <w:ind w:left="379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получение карты по почте в пределах Латвии</w:t>
            </w:r>
          </w:p>
        </w:tc>
        <w:tc>
          <w:tcPr>
            <w:tcW w:w="1956" w:type="dxa"/>
            <w:vAlign w:val="center"/>
          </w:tcPr>
          <w:p w14:paraId="48927A01" w14:textId="02D0003B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2025" w:type="dxa"/>
            <w:gridSpan w:val="2"/>
            <w:vAlign w:val="center"/>
          </w:tcPr>
          <w:p w14:paraId="365F62EA" w14:textId="00A5775B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E6371E" w:rsidRPr="00E6371E" w14:paraId="04177DF1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447093AC" w14:textId="66E0A012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9.3.5.2.</w:t>
            </w:r>
          </w:p>
        </w:tc>
        <w:tc>
          <w:tcPr>
            <w:tcW w:w="4620" w:type="dxa"/>
            <w:vAlign w:val="center"/>
          </w:tcPr>
          <w:p w14:paraId="2DDE1543" w14:textId="5269C459" w:rsidR="00AC3D1A" w:rsidRPr="00E6371E" w:rsidRDefault="00AC3D1A" w:rsidP="00AC3D1A">
            <w:pPr>
              <w:ind w:left="379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получение в </w:t>
            </w:r>
            <w:r w:rsidRPr="00E6371E">
              <w:rPr>
                <w:rFonts w:ascii="Avenir Next W1G" w:hAnsi="Avenir Next W1G"/>
                <w:sz w:val="20"/>
                <w:szCs w:val="20"/>
                <w:lang w:val="ru-RU" w:eastAsia="lv-LV"/>
              </w:rPr>
              <w:t>Банке (одновременно удерживается плата за замену или обновление карты)</w:t>
            </w:r>
          </w:p>
        </w:tc>
        <w:tc>
          <w:tcPr>
            <w:tcW w:w="1956" w:type="dxa"/>
            <w:vAlign w:val="center"/>
          </w:tcPr>
          <w:p w14:paraId="3BE274C5" w14:textId="3E9E740E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2025" w:type="dxa"/>
            <w:gridSpan w:val="2"/>
            <w:vAlign w:val="center"/>
          </w:tcPr>
          <w:p w14:paraId="79A683B4" w14:textId="5FD7223D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  <w:tr w:rsidR="00AC3D1A" w:rsidRPr="00F349D1" w14:paraId="25E5B572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51C0AB83" w14:textId="5B49603D" w:rsidR="00AC3D1A" w:rsidRPr="00F349D1" w:rsidRDefault="00AC3D1A" w:rsidP="00AC3D1A">
            <w:pPr>
              <w:pStyle w:val="TableParagraph"/>
              <w:spacing w:before="0"/>
              <w:ind w:left="78"/>
              <w:rPr>
                <w:rFonts w:ascii="Avenir Next W1G" w:hAnsi="Avenir Next W1G" w:cs="Times"/>
                <w:sz w:val="20"/>
                <w:lang w:val="ru-RU"/>
              </w:rPr>
            </w:pPr>
            <w:bookmarkStart w:id="18" w:name="_Hlk189056476"/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20" w:type="dxa"/>
            <w:vAlign w:val="center"/>
          </w:tcPr>
          <w:p w14:paraId="6780A272" w14:textId="28FDFB73" w:rsidR="00AC3D1A" w:rsidRPr="00F349D1" w:rsidRDefault="00AC3D1A" w:rsidP="00AC3D1A">
            <w:pPr>
              <w:pStyle w:val="TableParagraph"/>
              <w:spacing w:before="0"/>
              <w:ind w:left="78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Рассмотрение претензии</w:t>
            </w:r>
            <w:r w:rsidRPr="00F349D1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3</w:t>
            </w:r>
          </w:p>
        </w:tc>
        <w:tc>
          <w:tcPr>
            <w:tcW w:w="1956" w:type="dxa"/>
            <w:vAlign w:val="center"/>
          </w:tcPr>
          <w:p w14:paraId="4CE4D1CB" w14:textId="480F5B6B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2025" w:type="dxa"/>
            <w:gridSpan w:val="2"/>
            <w:vAlign w:val="center"/>
          </w:tcPr>
          <w:p w14:paraId="0151458C" w14:textId="1032E760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bookmarkEnd w:id="18"/>
      <w:tr w:rsidR="00AC3D1A" w:rsidRPr="000D1CF9" w14:paraId="18F675EF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786EA8FC" w14:textId="32A424D9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9.3.7.</w:t>
            </w:r>
          </w:p>
        </w:tc>
        <w:tc>
          <w:tcPr>
            <w:tcW w:w="4620" w:type="dxa"/>
            <w:vAlign w:val="center"/>
          </w:tcPr>
          <w:p w14:paraId="4855B755" w14:textId="5E2669E7" w:rsidR="00AC3D1A" w:rsidRPr="00E6371E" w:rsidRDefault="00AC3D1A" w:rsidP="00AC3D1A">
            <w:pPr>
              <w:pStyle w:val="TableParagraph"/>
              <w:spacing w:before="0"/>
              <w:ind w:left="78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Плата за пользование кредитным лимитом</w:t>
            </w:r>
          </w:p>
        </w:tc>
        <w:tc>
          <w:tcPr>
            <w:tcW w:w="1956" w:type="dxa"/>
            <w:vAlign w:val="center"/>
          </w:tcPr>
          <w:p w14:paraId="1B6709C7" w14:textId="38AD3619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AEEDF39" w14:textId="6928C395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AC3D1A" w:rsidRPr="00F349D1" w14:paraId="275ECFA7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42171EB3" w14:textId="02B9B14B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620" w:type="dxa"/>
            <w:vAlign w:val="center"/>
          </w:tcPr>
          <w:p w14:paraId="0C01A0CE" w14:textId="650AF6DF" w:rsidR="00AC3D1A" w:rsidRPr="00F349D1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разрешенный кредит в год</w:t>
            </w:r>
          </w:p>
        </w:tc>
        <w:tc>
          <w:tcPr>
            <w:tcW w:w="1956" w:type="dxa"/>
            <w:vAlign w:val="center"/>
          </w:tcPr>
          <w:p w14:paraId="3582C844" w14:textId="63C88966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24 %</w:t>
            </w:r>
          </w:p>
        </w:tc>
        <w:tc>
          <w:tcPr>
            <w:tcW w:w="2025" w:type="dxa"/>
            <w:gridSpan w:val="2"/>
          </w:tcPr>
          <w:p w14:paraId="7549B2D7" w14:textId="13B8F62B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24 %</w:t>
            </w:r>
            <w:r w:rsidRPr="00F349D1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</w:tr>
      <w:tr w:rsidR="00AC3D1A" w:rsidRPr="00F349D1" w14:paraId="5D71CAD3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7B5102B8" w14:textId="28D32CB7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620" w:type="dxa"/>
            <w:vAlign w:val="center"/>
          </w:tcPr>
          <w:p w14:paraId="6DE250DD" w14:textId="5C486D10" w:rsidR="00AC3D1A" w:rsidRPr="00F349D1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проценты за превышение разрешенного </w:t>
            </w: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lastRenderedPageBreak/>
              <w:t>кредитного лимита в год</w:t>
            </w:r>
          </w:p>
        </w:tc>
        <w:tc>
          <w:tcPr>
            <w:tcW w:w="1956" w:type="dxa"/>
            <w:vAlign w:val="center"/>
          </w:tcPr>
          <w:p w14:paraId="1E453096" w14:textId="59B3E7B4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60 %</w:t>
            </w:r>
          </w:p>
        </w:tc>
        <w:tc>
          <w:tcPr>
            <w:tcW w:w="2025" w:type="dxa"/>
            <w:gridSpan w:val="2"/>
          </w:tcPr>
          <w:p w14:paraId="5F65BF89" w14:textId="052BD331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60 %</w:t>
            </w:r>
            <w:r w:rsidRPr="00F349D1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</w:tr>
      <w:tr w:rsidR="00AC3D1A" w:rsidRPr="00F349D1" w14:paraId="23413AD0" w14:textId="77777777" w:rsidTr="005024C7">
        <w:trPr>
          <w:trHeight w:val="283"/>
        </w:trPr>
        <w:tc>
          <w:tcPr>
            <w:tcW w:w="897" w:type="dxa"/>
            <w:vAlign w:val="center"/>
          </w:tcPr>
          <w:p w14:paraId="717EFB9B" w14:textId="4867313D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8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20" w:type="dxa"/>
            <w:vAlign w:val="center"/>
          </w:tcPr>
          <w:p w14:paraId="2F876C49" w14:textId="19A26FDE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оформление овердрафта</w:t>
            </w:r>
          </w:p>
        </w:tc>
        <w:tc>
          <w:tcPr>
            <w:tcW w:w="1956" w:type="dxa"/>
            <w:vAlign w:val="center"/>
          </w:tcPr>
          <w:p w14:paraId="7951F379" w14:textId="04C83D08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2025" w:type="dxa"/>
            <w:gridSpan w:val="2"/>
            <w:vAlign w:val="center"/>
          </w:tcPr>
          <w:p w14:paraId="57F669AF" w14:textId="0CF0528E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AC3D1A" w:rsidRPr="00F349D1" w14:paraId="4C145B28" w14:textId="77777777" w:rsidTr="005024C7">
        <w:trPr>
          <w:trHeight w:val="283"/>
        </w:trPr>
        <w:tc>
          <w:tcPr>
            <w:tcW w:w="897" w:type="dxa"/>
            <w:vAlign w:val="center"/>
          </w:tcPr>
          <w:p w14:paraId="37528750" w14:textId="39D8C9F3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20" w:type="dxa"/>
            <w:vAlign w:val="center"/>
          </w:tcPr>
          <w:p w14:paraId="741DC99F" w14:textId="0B5A96E9" w:rsidR="00AC3D1A" w:rsidRPr="00F349D1" w:rsidRDefault="00AC3D1A" w:rsidP="00AC3D1A">
            <w:pPr>
              <w:ind w:left="84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продление овердрафта или за внесение изменений в договор</w:t>
            </w:r>
          </w:p>
        </w:tc>
        <w:tc>
          <w:tcPr>
            <w:tcW w:w="1956" w:type="dxa"/>
            <w:vAlign w:val="center"/>
          </w:tcPr>
          <w:p w14:paraId="35CCD67E" w14:textId="34420C5F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2025" w:type="dxa"/>
            <w:gridSpan w:val="2"/>
            <w:vAlign w:val="center"/>
          </w:tcPr>
          <w:p w14:paraId="0E4D71D3" w14:textId="44934C1B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AC3D1A" w:rsidRPr="00F349D1" w14:paraId="34FF6425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187A080B" w14:textId="4CC8527B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20" w:type="dxa"/>
            <w:vAlign w:val="center"/>
          </w:tcPr>
          <w:p w14:paraId="1C93569B" w14:textId="2E91B3F3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Получение наличных денежных средств</w:t>
            </w:r>
          </w:p>
        </w:tc>
        <w:tc>
          <w:tcPr>
            <w:tcW w:w="1956" w:type="dxa"/>
            <w:vAlign w:val="center"/>
          </w:tcPr>
          <w:p w14:paraId="5B6E2C28" w14:textId="323ED152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-</w:t>
            </w:r>
          </w:p>
        </w:tc>
        <w:tc>
          <w:tcPr>
            <w:tcW w:w="2025" w:type="dxa"/>
            <w:gridSpan w:val="2"/>
            <w:vAlign w:val="center"/>
          </w:tcPr>
          <w:p w14:paraId="2CA0EF0C" w14:textId="6366048E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AC3D1A" w:rsidRPr="00F349D1" w14:paraId="664E0C61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44B1AF8A" w14:textId="3C112568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620" w:type="dxa"/>
            <w:vAlign w:val="center"/>
          </w:tcPr>
          <w:p w14:paraId="6FA821A3" w14:textId="54B25D5A" w:rsidR="00AC3D1A" w:rsidRPr="00F349D1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 стран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956" w:type="dxa"/>
            <w:vAlign w:val="center"/>
          </w:tcPr>
          <w:p w14:paraId="67E1793B" w14:textId="1C9CC538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до 1000,00 EUR в течение календарного месяца </w:t>
            </w: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б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есплатно, выше -</w:t>
            </w:r>
            <w:r w:rsidR="0074481C" w:rsidRPr="00F36DC6">
              <w:rPr>
                <w:rFonts w:ascii="Avenir Next LT Pro" w:hAnsi="Avenir Next LT Pro"/>
                <w:sz w:val="20"/>
                <w:szCs w:val="20"/>
                <w:shd w:val="clear" w:color="auto" w:fill="FFFFFF"/>
                <w:lang w:val="ru-RU"/>
              </w:rPr>
              <w:t>1,5</w:t>
            </w:r>
            <w:r w:rsidR="0074481C" w:rsidRPr="004428F9">
              <w:rPr>
                <w:rFonts w:ascii="Avenir Next LT Pro" w:hAnsi="Avenir Next LT Pro"/>
                <w:sz w:val="20"/>
                <w:szCs w:val="20"/>
                <w:shd w:val="clear" w:color="auto" w:fill="FFFFFF"/>
                <w:lang w:val="en-GB"/>
              </w:rPr>
              <w:t> </w:t>
            </w:r>
            <w:r w:rsidR="0074481C" w:rsidRPr="00F36DC6">
              <w:rPr>
                <w:rFonts w:ascii="Avenir Next LT Pro" w:hAnsi="Avenir Next LT Pro"/>
                <w:sz w:val="20"/>
                <w:szCs w:val="20"/>
                <w:shd w:val="clear" w:color="auto" w:fill="FFFFFF"/>
                <w:lang w:val="ru-RU"/>
              </w:rPr>
              <w:t xml:space="preserve">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</w:p>
          <w:p w14:paraId="201F689F" w14:textId="0131A05B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(</w:t>
            </w:r>
            <w:r w:rsidRPr="00F349D1">
              <w:rPr>
                <w:rFonts w:ascii="Avenir Next W1G" w:hAnsi="Avenir Next W1G"/>
                <w:sz w:val="20"/>
                <w:szCs w:val="20"/>
                <w:lang w:val="ru-RU" w:eastAsia="lv-LV"/>
              </w:rPr>
              <w:t>мин. 3,00 EUR)</w:t>
            </w:r>
          </w:p>
        </w:tc>
        <w:tc>
          <w:tcPr>
            <w:tcW w:w="2025" w:type="dxa"/>
            <w:gridSpan w:val="2"/>
            <w:vAlign w:val="center"/>
          </w:tcPr>
          <w:p w14:paraId="719A82EA" w14:textId="2A1BEA2E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</w:p>
          <w:p w14:paraId="6FFD5FB8" w14:textId="3FB3D90C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5,00 USD)</w:t>
            </w:r>
          </w:p>
        </w:tc>
      </w:tr>
      <w:tr w:rsidR="00AC3D1A" w:rsidRPr="00F349D1" w14:paraId="0A6A594F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3F015EF5" w14:textId="78D4CFC2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620" w:type="dxa"/>
            <w:vAlign w:val="center"/>
          </w:tcPr>
          <w:p w14:paraId="32A4B51F" w14:textId="4A32719C" w:rsidR="00AC3D1A" w:rsidRPr="00F349D1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 вне стран SEPA</w:t>
            </w:r>
            <w:r w:rsidRPr="00F349D1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956" w:type="dxa"/>
            <w:vAlign w:val="center"/>
          </w:tcPr>
          <w:p w14:paraId="6A6AC62C" w14:textId="282C353D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</w:p>
          <w:p w14:paraId="73C5311D" w14:textId="198DA7CB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3,00 EUR)</w:t>
            </w:r>
          </w:p>
        </w:tc>
        <w:tc>
          <w:tcPr>
            <w:tcW w:w="2025" w:type="dxa"/>
            <w:gridSpan w:val="2"/>
            <w:vAlign w:val="center"/>
          </w:tcPr>
          <w:p w14:paraId="6EFA10FB" w14:textId="5FFBEEE5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(мин.5,00 USD)</w:t>
            </w:r>
          </w:p>
        </w:tc>
      </w:tr>
      <w:tr w:rsidR="00AC3D1A" w:rsidRPr="00F349D1" w14:paraId="05BC05CC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5B3DCCDD" w14:textId="17334289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.3.</w:t>
            </w:r>
          </w:p>
        </w:tc>
        <w:tc>
          <w:tcPr>
            <w:tcW w:w="4620" w:type="dxa"/>
            <w:vAlign w:val="center"/>
          </w:tcPr>
          <w:p w14:paraId="6CE91C24" w14:textId="36E8633D" w:rsidR="00AC3D1A" w:rsidRPr="00F349D1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терминалах Industra Bank в Латвии</w:t>
            </w:r>
          </w:p>
        </w:tc>
        <w:tc>
          <w:tcPr>
            <w:tcW w:w="1956" w:type="dxa"/>
            <w:vAlign w:val="center"/>
          </w:tcPr>
          <w:p w14:paraId="7C24F9CC" w14:textId="60D3FBC7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</w:p>
          <w:p w14:paraId="45E97375" w14:textId="17A04FE0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7,00 EUR)</w:t>
            </w:r>
          </w:p>
        </w:tc>
        <w:tc>
          <w:tcPr>
            <w:tcW w:w="2025" w:type="dxa"/>
            <w:gridSpan w:val="2"/>
            <w:vAlign w:val="center"/>
          </w:tcPr>
          <w:p w14:paraId="74ECAAA4" w14:textId="038E789A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</w:p>
          <w:p w14:paraId="27FF3C60" w14:textId="4E92E875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10,00 USD)</w:t>
            </w:r>
          </w:p>
        </w:tc>
      </w:tr>
      <w:tr w:rsidR="00AC3D1A" w:rsidRPr="00F349D1" w14:paraId="1EA718F2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19370B33" w14:textId="248C3B64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9.2.</w:t>
            </w:r>
            <w:r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.4.</w:t>
            </w:r>
          </w:p>
        </w:tc>
        <w:tc>
          <w:tcPr>
            <w:tcW w:w="4620" w:type="dxa"/>
            <w:vAlign w:val="center"/>
          </w:tcPr>
          <w:p w14:paraId="6FB55DD2" w14:textId="32CF38F4" w:rsidR="00AC3D1A" w:rsidRPr="00F349D1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</w:t>
            </w:r>
            <w:r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ах</w:t>
            </w: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другого банка</w:t>
            </w:r>
          </w:p>
        </w:tc>
        <w:tc>
          <w:tcPr>
            <w:tcW w:w="1956" w:type="dxa"/>
            <w:vAlign w:val="center"/>
          </w:tcPr>
          <w:p w14:paraId="5ED13D6B" w14:textId="3D8D1A77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</w:p>
          <w:p w14:paraId="1BDD2745" w14:textId="7AF68820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7,00 EUR)</w:t>
            </w:r>
          </w:p>
        </w:tc>
        <w:tc>
          <w:tcPr>
            <w:tcW w:w="2025" w:type="dxa"/>
            <w:gridSpan w:val="2"/>
            <w:vAlign w:val="center"/>
          </w:tcPr>
          <w:p w14:paraId="4D31EA36" w14:textId="39F90E48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2 %</w:t>
            </w:r>
            <w:r w:rsidRPr="00F349D1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от суммы</w:t>
            </w:r>
          </w:p>
          <w:p w14:paraId="0E383DCA" w14:textId="5CEB6296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10,00 USD)</w:t>
            </w:r>
          </w:p>
        </w:tc>
      </w:tr>
      <w:tr w:rsidR="00AC3D1A" w:rsidRPr="00F349D1" w14:paraId="32F2C3D0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0B74B5FD" w14:textId="52C8C95F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9.3.1</w:t>
            </w:r>
            <w:r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20" w:type="dxa"/>
            <w:vAlign w:val="center"/>
          </w:tcPr>
          <w:p w14:paraId="1776559F" w14:textId="3C60D9D2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Плата за просмотр баланса</w:t>
            </w: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банкоматах</w:t>
            </w:r>
            <w:r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:</w:t>
            </w:r>
          </w:p>
        </w:tc>
        <w:tc>
          <w:tcPr>
            <w:tcW w:w="1956" w:type="dxa"/>
            <w:vAlign w:val="center"/>
          </w:tcPr>
          <w:p w14:paraId="31BF7CC5" w14:textId="7C5BE4F6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-</w:t>
            </w:r>
          </w:p>
        </w:tc>
        <w:tc>
          <w:tcPr>
            <w:tcW w:w="2025" w:type="dxa"/>
            <w:gridSpan w:val="2"/>
            <w:vAlign w:val="center"/>
          </w:tcPr>
          <w:p w14:paraId="1A225A66" w14:textId="5E3B6689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AC3D1A" w:rsidRPr="00F349D1" w14:paraId="3A15A257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264EC45A" w14:textId="7BE22E74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9.3.11.1.</w:t>
            </w:r>
          </w:p>
        </w:tc>
        <w:tc>
          <w:tcPr>
            <w:tcW w:w="4620" w:type="dxa"/>
            <w:vAlign w:val="center"/>
          </w:tcPr>
          <w:p w14:paraId="36CF769B" w14:textId="2F1D1C64" w:rsidR="00AC3D1A" w:rsidRPr="00E6371E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стран SEPA</w:t>
            </w:r>
            <w:r w:rsidRPr="00E6371E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956" w:type="dxa"/>
            <w:vAlign w:val="center"/>
          </w:tcPr>
          <w:p w14:paraId="5005DDD7" w14:textId="1F25ABA9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 EUR</w:t>
            </w:r>
          </w:p>
        </w:tc>
        <w:tc>
          <w:tcPr>
            <w:tcW w:w="2025" w:type="dxa"/>
            <w:gridSpan w:val="2"/>
            <w:vAlign w:val="center"/>
          </w:tcPr>
          <w:p w14:paraId="0C1C7087" w14:textId="0337281F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0,40 USD</w:t>
            </w:r>
          </w:p>
        </w:tc>
      </w:tr>
      <w:tr w:rsidR="00AC3D1A" w:rsidRPr="00F349D1" w14:paraId="738EB65C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6B01BF64" w14:textId="0AD6F2BC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9.3.11.2.</w:t>
            </w:r>
          </w:p>
        </w:tc>
        <w:tc>
          <w:tcPr>
            <w:tcW w:w="4620" w:type="dxa"/>
            <w:vAlign w:val="center"/>
          </w:tcPr>
          <w:p w14:paraId="3D184CB9" w14:textId="732AD7EE" w:rsidR="00AC3D1A" w:rsidRPr="00E6371E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вне стран SEPA</w:t>
            </w:r>
            <w:r w:rsidRPr="00E6371E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956" w:type="dxa"/>
            <w:vAlign w:val="center"/>
          </w:tcPr>
          <w:p w14:paraId="68443689" w14:textId="0995AE0C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0,50 EUR</w:t>
            </w:r>
          </w:p>
        </w:tc>
        <w:tc>
          <w:tcPr>
            <w:tcW w:w="2025" w:type="dxa"/>
            <w:gridSpan w:val="2"/>
            <w:vAlign w:val="center"/>
          </w:tcPr>
          <w:p w14:paraId="1BED241A" w14:textId="4E42A81F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0,70 USD</w:t>
            </w:r>
          </w:p>
        </w:tc>
      </w:tr>
      <w:tr w:rsidR="00AC3D1A" w:rsidRPr="00F349D1" w14:paraId="362C49B4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44F6DB1C" w14:textId="4DAACA29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9.3.12.</w:t>
            </w:r>
          </w:p>
        </w:tc>
        <w:tc>
          <w:tcPr>
            <w:tcW w:w="4620" w:type="dxa"/>
            <w:vAlign w:val="center"/>
          </w:tcPr>
          <w:p w14:paraId="4D40AC65" w14:textId="3A7A3D9D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Плата за покупку</w:t>
            </w:r>
          </w:p>
        </w:tc>
        <w:tc>
          <w:tcPr>
            <w:tcW w:w="1956" w:type="dxa"/>
            <w:vAlign w:val="center"/>
          </w:tcPr>
          <w:p w14:paraId="452275C2" w14:textId="075EA3D4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-</w:t>
            </w:r>
          </w:p>
        </w:tc>
        <w:tc>
          <w:tcPr>
            <w:tcW w:w="2025" w:type="dxa"/>
            <w:gridSpan w:val="2"/>
            <w:vAlign w:val="center"/>
          </w:tcPr>
          <w:p w14:paraId="560C6FDD" w14:textId="5980E56B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AC3D1A" w:rsidRPr="00F349D1" w14:paraId="5BB20A68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5C143EC1" w14:textId="2C1A54BF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9.3.12.1</w:t>
            </w:r>
          </w:p>
        </w:tc>
        <w:tc>
          <w:tcPr>
            <w:tcW w:w="4620" w:type="dxa"/>
            <w:vAlign w:val="center"/>
          </w:tcPr>
          <w:p w14:paraId="0FB84D14" w14:textId="2BB75F10" w:rsidR="00AC3D1A" w:rsidRPr="00E6371E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странах SEPA</w:t>
            </w:r>
            <w:r w:rsidRPr="00E6371E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956" w:type="dxa"/>
            <w:vAlign w:val="center"/>
          </w:tcPr>
          <w:p w14:paraId="2C71BF60" w14:textId="53DE99BC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2025" w:type="dxa"/>
            <w:gridSpan w:val="2"/>
            <w:vAlign w:val="center"/>
          </w:tcPr>
          <w:p w14:paraId="22C787D0" w14:textId="6633EF6C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AC3D1A" w:rsidRPr="00F349D1" w14:paraId="324DDFD9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58461B6F" w14:textId="0931F2AA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9.3.12.2</w:t>
            </w:r>
          </w:p>
        </w:tc>
        <w:tc>
          <w:tcPr>
            <w:tcW w:w="4620" w:type="dxa"/>
            <w:vAlign w:val="center"/>
          </w:tcPr>
          <w:p w14:paraId="1497617F" w14:textId="130A6037" w:rsidR="00AC3D1A" w:rsidRPr="00E6371E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вне стран SEPA</w:t>
            </w:r>
            <w:r w:rsidRPr="00E6371E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5</w:t>
            </w:r>
          </w:p>
        </w:tc>
        <w:tc>
          <w:tcPr>
            <w:tcW w:w="1956" w:type="dxa"/>
            <w:vAlign w:val="center"/>
          </w:tcPr>
          <w:p w14:paraId="0E83F565" w14:textId="2CF1C224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2025" w:type="dxa"/>
            <w:gridSpan w:val="2"/>
            <w:vAlign w:val="center"/>
          </w:tcPr>
          <w:p w14:paraId="7769D644" w14:textId="269B5908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0,25 %</w:t>
            </w:r>
          </w:p>
        </w:tc>
      </w:tr>
      <w:tr w:rsidR="00AC3D1A" w:rsidRPr="00F349D1" w14:paraId="06287C1D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70914618" w14:textId="5C371DFA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9.3.13.</w:t>
            </w:r>
          </w:p>
        </w:tc>
        <w:tc>
          <w:tcPr>
            <w:tcW w:w="4620" w:type="dxa"/>
            <w:vAlign w:val="center"/>
          </w:tcPr>
          <w:p w14:paraId="103B04C0" w14:textId="3A758DC9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Суточный лимит расходов</w:t>
            </w:r>
          </w:p>
        </w:tc>
        <w:tc>
          <w:tcPr>
            <w:tcW w:w="1956" w:type="dxa"/>
            <w:vAlign w:val="center"/>
          </w:tcPr>
          <w:p w14:paraId="4332014F" w14:textId="5463E3AF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-</w:t>
            </w:r>
          </w:p>
        </w:tc>
        <w:tc>
          <w:tcPr>
            <w:tcW w:w="2025" w:type="dxa"/>
            <w:gridSpan w:val="2"/>
            <w:vAlign w:val="center"/>
          </w:tcPr>
          <w:p w14:paraId="7068F915" w14:textId="74AE740D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AC3D1A" w:rsidRPr="00F349D1" w14:paraId="47476813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5A2E2426" w14:textId="4985DED4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9.3.13.1.</w:t>
            </w:r>
          </w:p>
        </w:tc>
        <w:tc>
          <w:tcPr>
            <w:tcW w:w="4620" w:type="dxa"/>
            <w:vAlign w:val="center"/>
          </w:tcPr>
          <w:p w14:paraId="372DA7D0" w14:textId="2FC25125" w:rsidR="00AC3D1A" w:rsidRPr="00E6371E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в торговых точках / у поставщиков услуг </w:t>
            </w:r>
          </w:p>
        </w:tc>
        <w:tc>
          <w:tcPr>
            <w:tcW w:w="1956" w:type="dxa"/>
            <w:vAlign w:val="center"/>
          </w:tcPr>
          <w:p w14:paraId="6D8BA084" w14:textId="06543AEC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7 000 EUR</w:t>
            </w:r>
          </w:p>
        </w:tc>
        <w:tc>
          <w:tcPr>
            <w:tcW w:w="2025" w:type="dxa"/>
            <w:gridSpan w:val="2"/>
            <w:vAlign w:val="center"/>
          </w:tcPr>
          <w:p w14:paraId="2099CC82" w14:textId="686510B3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9 000 USD</w:t>
            </w:r>
          </w:p>
        </w:tc>
      </w:tr>
      <w:tr w:rsidR="00AC3D1A" w:rsidRPr="00F349D1" w14:paraId="0C26C10C" w14:textId="77777777" w:rsidTr="009053DE">
        <w:trPr>
          <w:trHeight w:val="283"/>
        </w:trPr>
        <w:tc>
          <w:tcPr>
            <w:tcW w:w="897" w:type="dxa"/>
            <w:vAlign w:val="center"/>
          </w:tcPr>
          <w:p w14:paraId="19707A5F" w14:textId="4CAFC205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9.3.13.2.</w:t>
            </w:r>
          </w:p>
        </w:tc>
        <w:tc>
          <w:tcPr>
            <w:tcW w:w="4620" w:type="dxa"/>
            <w:vAlign w:val="center"/>
          </w:tcPr>
          <w:p w14:paraId="0B133D58" w14:textId="23D75E89" w:rsidR="00AC3D1A" w:rsidRPr="00E6371E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</w:t>
            </w:r>
          </w:p>
        </w:tc>
        <w:tc>
          <w:tcPr>
            <w:tcW w:w="1956" w:type="dxa"/>
            <w:vAlign w:val="center"/>
          </w:tcPr>
          <w:p w14:paraId="7C252099" w14:textId="4289B992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2 800 EUR</w:t>
            </w:r>
          </w:p>
        </w:tc>
        <w:tc>
          <w:tcPr>
            <w:tcW w:w="2025" w:type="dxa"/>
            <w:gridSpan w:val="2"/>
            <w:vAlign w:val="center"/>
          </w:tcPr>
          <w:p w14:paraId="3760804C" w14:textId="38A0FBA5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3 500 USD</w:t>
            </w:r>
          </w:p>
        </w:tc>
      </w:tr>
      <w:tr w:rsidR="00E6371E" w:rsidRPr="00E6371E" w14:paraId="3A2A5E41" w14:textId="77777777" w:rsidTr="00626401">
        <w:trPr>
          <w:gridAfter w:val="1"/>
          <w:wAfter w:w="67" w:type="dxa"/>
          <w:trHeight w:val="283"/>
        </w:trPr>
        <w:tc>
          <w:tcPr>
            <w:tcW w:w="897" w:type="dxa"/>
            <w:vAlign w:val="center"/>
          </w:tcPr>
          <w:p w14:paraId="459829A7" w14:textId="0DB321E5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9.3.14.</w:t>
            </w:r>
          </w:p>
        </w:tc>
        <w:tc>
          <w:tcPr>
            <w:tcW w:w="4620" w:type="dxa"/>
            <w:vAlign w:val="center"/>
          </w:tcPr>
          <w:p w14:paraId="7982CE0C" w14:textId="4C0CA3A4" w:rsidR="00AC3D1A" w:rsidRPr="00E6371E" w:rsidRDefault="00AC3D1A" w:rsidP="00AC3D1A">
            <w:pPr>
              <w:pStyle w:val="TableParagraph"/>
              <w:spacing w:before="0"/>
              <w:ind w:left="84"/>
              <w:rPr>
                <w:rFonts w:ascii="Avenir Next W1G" w:hAnsi="Avenir Next W1G" w:cs="Times"/>
                <w:sz w:val="20"/>
                <w:szCs w:val="20"/>
                <w:vertAlign w:val="superscript"/>
                <w:lang w:val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Администрирование дневного лимита расходов карты</w:t>
            </w:r>
            <w:r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lv-LV" w:eastAsia="lv-LV"/>
              </w:rPr>
              <w:t>6</w:t>
            </w:r>
          </w:p>
        </w:tc>
        <w:tc>
          <w:tcPr>
            <w:tcW w:w="1956" w:type="dxa"/>
            <w:vAlign w:val="center"/>
          </w:tcPr>
          <w:p w14:paraId="2A278F28" w14:textId="77777777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958" w:type="dxa"/>
            <w:vAlign w:val="center"/>
          </w:tcPr>
          <w:p w14:paraId="4AABC17B" w14:textId="77777777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  <w:tr w:rsidR="00AC3D1A" w:rsidRPr="00F349D1" w14:paraId="1AB0580E" w14:textId="77777777" w:rsidTr="00E82884">
        <w:trPr>
          <w:trHeight w:val="283"/>
        </w:trPr>
        <w:tc>
          <w:tcPr>
            <w:tcW w:w="897" w:type="dxa"/>
            <w:vAlign w:val="center"/>
          </w:tcPr>
          <w:p w14:paraId="45C8B03E" w14:textId="2C280D22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9.3.15.</w:t>
            </w:r>
          </w:p>
        </w:tc>
        <w:tc>
          <w:tcPr>
            <w:tcW w:w="4620" w:type="dxa"/>
            <w:vAlign w:val="center"/>
          </w:tcPr>
          <w:p w14:paraId="3F1E0DEB" w14:textId="3D52D684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Наценка за обмен валюты, если привязанная к карте валюта основного счета не соответствует валюте сделки или расчетной валюте</w:t>
            </w:r>
          </w:p>
        </w:tc>
        <w:tc>
          <w:tcPr>
            <w:tcW w:w="1956" w:type="dxa"/>
            <w:vAlign w:val="center"/>
          </w:tcPr>
          <w:p w14:paraId="7F08D093" w14:textId="5572ABC0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3 %</w:t>
            </w:r>
          </w:p>
        </w:tc>
        <w:tc>
          <w:tcPr>
            <w:tcW w:w="2025" w:type="dxa"/>
            <w:gridSpan w:val="2"/>
            <w:vAlign w:val="center"/>
          </w:tcPr>
          <w:p w14:paraId="1036A04D" w14:textId="31B0227D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3 %</w:t>
            </w:r>
          </w:p>
        </w:tc>
      </w:tr>
      <w:tr w:rsidR="00AC3D1A" w:rsidRPr="000D1CF9" w14:paraId="28A92CA4" w14:textId="77777777" w:rsidTr="00E82884">
        <w:trPr>
          <w:trHeight w:val="283"/>
        </w:trPr>
        <w:tc>
          <w:tcPr>
            <w:tcW w:w="897" w:type="dxa"/>
            <w:vAlign w:val="center"/>
          </w:tcPr>
          <w:p w14:paraId="17754774" w14:textId="178C9B02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9.3.16.</w:t>
            </w:r>
          </w:p>
        </w:tc>
        <w:tc>
          <w:tcPr>
            <w:tcW w:w="4620" w:type="dxa"/>
            <w:vAlign w:val="center"/>
          </w:tcPr>
          <w:p w14:paraId="0942D9F4" w14:textId="56263D19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Другие комиссии, связанные с выдачей/ отправкой карты</w:t>
            </w:r>
          </w:p>
        </w:tc>
        <w:tc>
          <w:tcPr>
            <w:tcW w:w="1956" w:type="dxa"/>
            <w:vAlign w:val="center"/>
          </w:tcPr>
          <w:p w14:paraId="64B00A94" w14:textId="75E4208D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  <w:tc>
          <w:tcPr>
            <w:tcW w:w="2025" w:type="dxa"/>
            <w:gridSpan w:val="2"/>
            <w:vAlign w:val="center"/>
          </w:tcPr>
          <w:p w14:paraId="5092BEA9" w14:textId="4BC1A733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</w:tr>
      <w:tr w:rsidR="00AC3D1A" w:rsidRPr="00F349D1" w14:paraId="52DD5174" w14:textId="77777777" w:rsidTr="00E82884">
        <w:trPr>
          <w:trHeight w:val="283"/>
        </w:trPr>
        <w:tc>
          <w:tcPr>
            <w:tcW w:w="897" w:type="dxa"/>
            <w:vAlign w:val="center"/>
          </w:tcPr>
          <w:p w14:paraId="3B750E7D" w14:textId="08236469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9.3.16.1.</w:t>
            </w:r>
          </w:p>
        </w:tc>
        <w:tc>
          <w:tcPr>
            <w:tcW w:w="4620" w:type="dxa"/>
            <w:vAlign w:val="center"/>
          </w:tcPr>
          <w:p w14:paraId="14B9B631" w14:textId="2824EAE8" w:rsidR="00AC3D1A" w:rsidRPr="00E6371E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комиссия за изменение места и/или способа получения</w:t>
            </w:r>
            <w:r w:rsidRPr="00E6371E">
              <w:rPr>
                <w:rFonts w:ascii="Avenir Next W1G" w:hAnsi="Avenir Next W1G" w:cs="Calibri"/>
                <w:sz w:val="20"/>
                <w:szCs w:val="20"/>
                <w:vertAlign w:val="superscript"/>
                <w:lang w:val="lv-LV" w:eastAsia="lv-LV"/>
              </w:rPr>
              <w:t>7</w:t>
            </w:r>
            <w:r w:rsidRPr="00E6371E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 xml:space="preserve"> </w:t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карты</w:t>
            </w:r>
          </w:p>
        </w:tc>
        <w:tc>
          <w:tcPr>
            <w:tcW w:w="1956" w:type="dxa"/>
            <w:vAlign w:val="center"/>
          </w:tcPr>
          <w:p w14:paraId="338F350B" w14:textId="50B2A843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2025" w:type="dxa"/>
            <w:gridSpan w:val="2"/>
            <w:vAlign w:val="center"/>
          </w:tcPr>
          <w:p w14:paraId="17F2A62A" w14:textId="70EDE5BB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  <w:tr w:rsidR="00AC3D1A" w:rsidRPr="00F349D1" w14:paraId="52980849" w14:textId="77777777" w:rsidTr="00E82884">
        <w:trPr>
          <w:trHeight w:val="283"/>
        </w:trPr>
        <w:tc>
          <w:tcPr>
            <w:tcW w:w="897" w:type="dxa"/>
            <w:vAlign w:val="center"/>
          </w:tcPr>
          <w:p w14:paraId="0F73E0E7" w14:textId="50CFCAF6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9.3.16.2.</w:t>
            </w:r>
          </w:p>
        </w:tc>
        <w:tc>
          <w:tcPr>
            <w:tcW w:w="4620" w:type="dxa"/>
            <w:vAlign w:val="center"/>
          </w:tcPr>
          <w:p w14:paraId="6B87C83F" w14:textId="6CC92A61" w:rsidR="00AC3D1A" w:rsidRPr="00E6371E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подготовка карты к отправке за пределы Латвии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(одновременно удерживается плата за изготовление карты)</w:t>
            </w:r>
          </w:p>
        </w:tc>
        <w:tc>
          <w:tcPr>
            <w:tcW w:w="1956" w:type="dxa"/>
            <w:vAlign w:val="center"/>
          </w:tcPr>
          <w:p w14:paraId="5319F9EB" w14:textId="54307238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100,00 EUR</w:t>
            </w:r>
          </w:p>
        </w:tc>
        <w:tc>
          <w:tcPr>
            <w:tcW w:w="2025" w:type="dxa"/>
            <w:gridSpan w:val="2"/>
            <w:vAlign w:val="center"/>
          </w:tcPr>
          <w:p w14:paraId="26958EE7" w14:textId="18229688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120,00 USD </w:t>
            </w:r>
          </w:p>
        </w:tc>
      </w:tr>
      <w:tr w:rsidR="00AC3D1A" w:rsidRPr="000D1CF9" w14:paraId="08647021" w14:textId="77777777" w:rsidTr="00E82884">
        <w:trPr>
          <w:trHeight w:val="283"/>
        </w:trPr>
        <w:tc>
          <w:tcPr>
            <w:tcW w:w="897" w:type="dxa"/>
            <w:vAlign w:val="center"/>
          </w:tcPr>
          <w:p w14:paraId="14779C0C" w14:textId="4EAA2FC2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9.3.17.</w:t>
            </w:r>
          </w:p>
        </w:tc>
        <w:tc>
          <w:tcPr>
            <w:tcW w:w="4620" w:type="dxa"/>
            <w:vAlign w:val="center"/>
          </w:tcPr>
          <w:p w14:paraId="4BAA3533" w14:textId="3DFBCD3B" w:rsidR="00AC3D1A" w:rsidRPr="00E6371E" w:rsidDel="00E7708A" w:rsidRDefault="00AC3D1A" w:rsidP="00AC3D1A">
            <w:pPr>
              <w:pStyle w:val="TableParagraph"/>
              <w:spacing w:before="0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Активация полученной по почте карты</w:t>
            </w:r>
          </w:p>
        </w:tc>
        <w:tc>
          <w:tcPr>
            <w:tcW w:w="1956" w:type="dxa"/>
            <w:vAlign w:val="center"/>
          </w:tcPr>
          <w:p w14:paraId="5BC7D23F" w14:textId="77777777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BD9AA3C" w14:textId="77777777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AC3D1A" w:rsidRPr="00F349D1" w14:paraId="75B24C12" w14:textId="77777777" w:rsidTr="00D340A4">
        <w:trPr>
          <w:trHeight w:val="283"/>
        </w:trPr>
        <w:tc>
          <w:tcPr>
            <w:tcW w:w="897" w:type="dxa"/>
            <w:vAlign w:val="center"/>
          </w:tcPr>
          <w:p w14:paraId="04CB1F4A" w14:textId="71F710FF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lastRenderedPageBreak/>
              <w:t>9.3.17.1.</w:t>
            </w:r>
          </w:p>
        </w:tc>
        <w:tc>
          <w:tcPr>
            <w:tcW w:w="4620" w:type="dxa"/>
            <w:vAlign w:val="center"/>
          </w:tcPr>
          <w:p w14:paraId="7F7C185F" w14:textId="7FFD2B78" w:rsidR="00AC3D1A" w:rsidRPr="00E6371E" w:rsidDel="00E7708A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Интернет-банке</w:t>
            </w:r>
          </w:p>
        </w:tc>
        <w:tc>
          <w:tcPr>
            <w:tcW w:w="1956" w:type="dxa"/>
          </w:tcPr>
          <w:p w14:paraId="56BFE115" w14:textId="2E798F09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2025" w:type="dxa"/>
            <w:gridSpan w:val="2"/>
          </w:tcPr>
          <w:p w14:paraId="1A2AC41D" w14:textId="08710A3D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AC3D1A" w:rsidRPr="00F349D1" w14:paraId="631F88EF" w14:textId="77777777" w:rsidTr="00E82884">
        <w:trPr>
          <w:trHeight w:val="283"/>
        </w:trPr>
        <w:tc>
          <w:tcPr>
            <w:tcW w:w="897" w:type="dxa"/>
            <w:vAlign w:val="center"/>
          </w:tcPr>
          <w:p w14:paraId="29707A78" w14:textId="2E53F994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9.3.17.2.</w:t>
            </w:r>
          </w:p>
        </w:tc>
        <w:tc>
          <w:tcPr>
            <w:tcW w:w="4620" w:type="dxa"/>
            <w:vAlign w:val="center"/>
          </w:tcPr>
          <w:p w14:paraId="5B171BAB" w14:textId="73A281F3" w:rsidR="00AC3D1A" w:rsidRPr="00E6371E" w:rsidDel="00E7708A" w:rsidRDefault="00AC3D1A" w:rsidP="00AC3D1A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Банке</w:t>
            </w:r>
          </w:p>
        </w:tc>
        <w:tc>
          <w:tcPr>
            <w:tcW w:w="1956" w:type="dxa"/>
            <w:vAlign w:val="center"/>
          </w:tcPr>
          <w:p w14:paraId="208D534D" w14:textId="3C604588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 w:cs="Times"/>
                <w:sz w:val="20"/>
                <w:szCs w:val="20"/>
                <w:lang w:val="lv-LV" w:eastAsia="lv-LV"/>
              </w:rPr>
              <w:t xml:space="preserve">10,00 EUR </w:t>
            </w:r>
          </w:p>
        </w:tc>
        <w:tc>
          <w:tcPr>
            <w:tcW w:w="2025" w:type="dxa"/>
            <w:gridSpan w:val="2"/>
            <w:vAlign w:val="center"/>
          </w:tcPr>
          <w:p w14:paraId="68C18531" w14:textId="54584ECB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LT Pro" w:hAnsi="Avenir Next LT Pro" w:cs="Times"/>
                <w:sz w:val="20"/>
                <w:szCs w:val="20"/>
                <w:lang w:val="lv-LV" w:eastAsia="lv-LV"/>
              </w:rPr>
              <w:t>15,00 USD</w:t>
            </w:r>
          </w:p>
        </w:tc>
      </w:tr>
      <w:tr w:rsidR="00AC3D1A" w:rsidRPr="00F349D1" w14:paraId="2BE21E00" w14:textId="77777777" w:rsidTr="00E82884">
        <w:trPr>
          <w:trHeight w:val="283"/>
        </w:trPr>
        <w:tc>
          <w:tcPr>
            <w:tcW w:w="897" w:type="dxa"/>
            <w:vAlign w:val="center"/>
          </w:tcPr>
          <w:p w14:paraId="6CB934EA" w14:textId="669A6ED1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9.3.18.</w:t>
            </w:r>
          </w:p>
        </w:tc>
        <w:tc>
          <w:tcPr>
            <w:tcW w:w="4620" w:type="dxa"/>
            <w:vAlign w:val="center"/>
          </w:tcPr>
          <w:p w14:paraId="182FDCF0" w14:textId="5AA76EDA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Плата за кредитную сделку</w:t>
            </w:r>
          </w:p>
        </w:tc>
        <w:tc>
          <w:tcPr>
            <w:tcW w:w="1956" w:type="dxa"/>
            <w:vAlign w:val="center"/>
          </w:tcPr>
          <w:p w14:paraId="7F3B9443" w14:textId="056400B0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0,15 % </w:t>
            </w:r>
            <w:r w:rsidRPr="00E6371E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0,10 EUR)</w:t>
            </w:r>
          </w:p>
        </w:tc>
        <w:tc>
          <w:tcPr>
            <w:tcW w:w="2025" w:type="dxa"/>
            <w:gridSpan w:val="2"/>
            <w:vAlign w:val="center"/>
          </w:tcPr>
          <w:p w14:paraId="2BB3CD92" w14:textId="65682838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0,15 % </w:t>
            </w:r>
            <w:r w:rsidRPr="00E6371E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0,15 USD)</w:t>
            </w:r>
          </w:p>
        </w:tc>
      </w:tr>
      <w:tr w:rsidR="00AC3D1A" w:rsidRPr="00F349D1" w14:paraId="58797460" w14:textId="77777777" w:rsidTr="00E82884">
        <w:trPr>
          <w:trHeight w:val="283"/>
        </w:trPr>
        <w:tc>
          <w:tcPr>
            <w:tcW w:w="897" w:type="dxa"/>
            <w:vAlign w:val="center"/>
          </w:tcPr>
          <w:p w14:paraId="2D02EEEE" w14:textId="4D9A2FC7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9.3.19.</w:t>
            </w:r>
          </w:p>
        </w:tc>
        <w:tc>
          <w:tcPr>
            <w:tcW w:w="4620" w:type="dxa"/>
            <w:vAlign w:val="center"/>
          </w:tcPr>
          <w:p w14:paraId="6494DBBA" w14:textId="0A7ED80A" w:rsidR="00AC3D1A" w:rsidRPr="00E6371E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Страхование путешествий (Standard программа)</w:t>
            </w:r>
          </w:p>
        </w:tc>
        <w:tc>
          <w:tcPr>
            <w:tcW w:w="1956" w:type="dxa"/>
            <w:vAlign w:val="center"/>
          </w:tcPr>
          <w:p w14:paraId="3DBE6269" w14:textId="3723A98E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2025" w:type="dxa"/>
            <w:gridSpan w:val="2"/>
            <w:vAlign w:val="center"/>
          </w:tcPr>
          <w:p w14:paraId="4BD228F1" w14:textId="55CBCD53" w:rsidR="00AC3D1A" w:rsidRPr="00E6371E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AC3D1A" w:rsidRPr="000D1CF9" w14:paraId="77D75DC5" w14:textId="77777777" w:rsidTr="00E82884">
        <w:trPr>
          <w:trHeight w:val="283"/>
        </w:trPr>
        <w:tc>
          <w:tcPr>
            <w:tcW w:w="897" w:type="dxa"/>
            <w:vAlign w:val="center"/>
          </w:tcPr>
          <w:p w14:paraId="4CBCEBFB" w14:textId="2F27B5B1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20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20" w:type="dxa"/>
            <w:vAlign w:val="center"/>
          </w:tcPr>
          <w:p w14:paraId="06B5D786" w14:textId="3CE19A6F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Priority Pass</w:t>
            </w:r>
            <w:r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53"/>
            </w:r>
          </w:p>
        </w:tc>
        <w:tc>
          <w:tcPr>
            <w:tcW w:w="1956" w:type="dxa"/>
            <w:vAlign w:val="center"/>
          </w:tcPr>
          <w:p w14:paraId="0919F345" w14:textId="58B3138B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35 EUR за посещение на человека</w:t>
            </w:r>
          </w:p>
        </w:tc>
        <w:tc>
          <w:tcPr>
            <w:tcW w:w="2025" w:type="dxa"/>
            <w:gridSpan w:val="2"/>
            <w:vAlign w:val="center"/>
          </w:tcPr>
          <w:p w14:paraId="43964B66" w14:textId="5D4F610D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45 USD за посещение на человека</w:t>
            </w:r>
          </w:p>
        </w:tc>
      </w:tr>
      <w:tr w:rsidR="00AC3D1A" w:rsidRPr="00F349D1" w14:paraId="505D1DD3" w14:textId="77777777" w:rsidTr="00E82884">
        <w:trPr>
          <w:trHeight w:val="283"/>
        </w:trPr>
        <w:tc>
          <w:tcPr>
            <w:tcW w:w="897" w:type="dxa"/>
            <w:vAlign w:val="center"/>
          </w:tcPr>
          <w:p w14:paraId="71DC3A71" w14:textId="21721D52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9.3.</w:t>
            </w:r>
            <w:r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1.</w:t>
            </w:r>
          </w:p>
        </w:tc>
        <w:tc>
          <w:tcPr>
            <w:tcW w:w="4620" w:type="dxa"/>
            <w:vAlign w:val="center"/>
          </w:tcPr>
          <w:p w14:paraId="28BAED53" w14:textId="6E47B67A" w:rsidR="00AC3D1A" w:rsidRPr="00F349D1" w:rsidRDefault="00AC3D1A" w:rsidP="00AC3D1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Fast Track</w:t>
            </w:r>
            <w:r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54"/>
            </w:r>
          </w:p>
        </w:tc>
        <w:tc>
          <w:tcPr>
            <w:tcW w:w="1956" w:type="dxa"/>
            <w:vAlign w:val="center"/>
          </w:tcPr>
          <w:p w14:paraId="262F4EC3" w14:textId="5D96E195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согласно прейскуранту аэропорта</w:t>
            </w:r>
          </w:p>
        </w:tc>
        <w:tc>
          <w:tcPr>
            <w:tcW w:w="2025" w:type="dxa"/>
            <w:gridSpan w:val="2"/>
            <w:vAlign w:val="center"/>
          </w:tcPr>
          <w:p w14:paraId="7FED5EDC" w14:textId="0058F89C" w:rsidR="00AC3D1A" w:rsidRPr="00F349D1" w:rsidRDefault="00AC3D1A" w:rsidP="00AC3D1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согласно прейскуранту аэропорта</w:t>
            </w:r>
          </w:p>
        </w:tc>
      </w:tr>
    </w:tbl>
    <w:p w14:paraId="3EAFD81A" w14:textId="77777777" w:rsidR="008B5286" w:rsidRPr="00F349D1" w:rsidRDefault="008B5286" w:rsidP="008B5286">
      <w:pPr>
        <w:pStyle w:val="Title"/>
        <w:tabs>
          <w:tab w:val="left" w:pos="142"/>
          <w:tab w:val="left" w:pos="426"/>
        </w:tabs>
        <w:spacing w:before="0"/>
        <w:ind w:left="0" w:firstLine="0"/>
        <w:rPr>
          <w:rFonts w:ascii="Avenir Next W1G" w:hAnsi="Avenir Next W1G" w:cs="Times"/>
          <w:b w:val="0"/>
          <w:bCs w:val="0"/>
          <w:sz w:val="10"/>
          <w:szCs w:val="10"/>
          <w:vertAlign w:val="superscript"/>
          <w:lang w:val="ru-RU"/>
        </w:rPr>
      </w:pPr>
    </w:p>
    <w:p w14:paraId="3E24D8B3" w14:textId="300F228D" w:rsidR="008B5286" w:rsidRPr="00F349D1" w:rsidRDefault="008B5286" w:rsidP="008B5286">
      <w:pPr>
        <w:pStyle w:val="Title"/>
        <w:tabs>
          <w:tab w:val="left" w:pos="142"/>
          <w:tab w:val="left" w:pos="426"/>
        </w:tabs>
        <w:spacing w:before="0"/>
        <w:ind w:left="0" w:firstLine="0"/>
        <w:rPr>
          <w:rFonts w:ascii="Avenir Next W1G" w:hAnsi="Avenir Next W1G" w:cs="Times"/>
          <w:b w:val="0"/>
          <w:bCs w:val="0"/>
          <w:sz w:val="20"/>
          <w:szCs w:val="20"/>
          <w:vertAlign w:val="superscript"/>
          <w:lang w:val="ru-RU"/>
        </w:rPr>
      </w:pPr>
      <w:r w:rsidRPr="00F349D1">
        <w:rPr>
          <w:rFonts w:ascii="Avenir Next W1G" w:hAnsi="Avenir Next W1G" w:cs="Times"/>
          <w:b w:val="0"/>
          <w:bCs w:val="0"/>
          <w:sz w:val="20"/>
          <w:szCs w:val="20"/>
          <w:vertAlign w:val="superscript"/>
          <w:lang w:val="ru-RU"/>
        </w:rPr>
        <w:t>____________________________________________</w:t>
      </w:r>
      <w:r w:rsidR="006455E4" w:rsidRPr="00F349D1">
        <w:rPr>
          <w:rFonts w:ascii="Avenir Next W1G" w:hAnsi="Avenir Next W1G" w:cs="Times"/>
          <w:b w:val="0"/>
          <w:bCs w:val="0"/>
          <w:sz w:val="20"/>
          <w:szCs w:val="20"/>
          <w:vertAlign w:val="superscript"/>
          <w:lang w:val="ru-RU"/>
        </w:rPr>
        <w:t>___</w:t>
      </w:r>
    </w:p>
    <w:p w14:paraId="23A6541E" w14:textId="5FBD9CA5" w:rsidR="00E9696E" w:rsidRPr="00F349D1" w:rsidRDefault="00E9696E" w:rsidP="00294166">
      <w:pPr>
        <w:pStyle w:val="Title"/>
        <w:numPr>
          <w:ilvl w:val="1"/>
          <w:numId w:val="1"/>
        </w:numPr>
        <w:tabs>
          <w:tab w:val="left" w:pos="284"/>
        </w:tabs>
        <w:spacing w:after="6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>Страхование путешествий</w:t>
      </w:r>
    </w:p>
    <w:tbl>
      <w:tblPr>
        <w:tblW w:w="9360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5616"/>
        <w:gridCol w:w="2736"/>
      </w:tblGrid>
      <w:tr w:rsidR="00E13710" w:rsidRPr="00F349D1" w14:paraId="3E3249EE" w14:textId="77777777" w:rsidTr="00494EA7">
        <w:trPr>
          <w:trHeight w:val="297"/>
        </w:trPr>
        <w:tc>
          <w:tcPr>
            <w:tcW w:w="1008" w:type="dxa"/>
            <w:vMerge w:val="restart"/>
            <w:shd w:val="clear" w:color="auto" w:fill="6EA9DB"/>
            <w:vAlign w:val="center"/>
          </w:tcPr>
          <w:p w14:paraId="3EF5B5C6" w14:textId="37D59399" w:rsidR="00E13710" w:rsidRPr="00F349D1" w:rsidRDefault="00AD4165" w:rsidP="00E13710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616" w:type="dxa"/>
            <w:vMerge w:val="restart"/>
            <w:shd w:val="clear" w:color="auto" w:fill="6EA9DB"/>
            <w:vAlign w:val="center"/>
          </w:tcPr>
          <w:p w14:paraId="734B5394" w14:textId="69D17E5F" w:rsidR="00E13710" w:rsidRPr="00F349D1" w:rsidRDefault="00E13710" w:rsidP="00E13710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736" w:type="dxa"/>
            <w:vMerge w:val="restart"/>
            <w:shd w:val="clear" w:color="auto" w:fill="6EA9DB"/>
            <w:vAlign w:val="center"/>
          </w:tcPr>
          <w:p w14:paraId="2BD24F20" w14:textId="341DE927" w:rsidR="00E13710" w:rsidRPr="00F349D1" w:rsidRDefault="00481F63" w:rsidP="00AE3AE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E9696E" w:rsidRPr="00F349D1" w14:paraId="15833345" w14:textId="77777777" w:rsidTr="00494EA7">
        <w:trPr>
          <w:trHeight w:val="297"/>
        </w:trPr>
        <w:tc>
          <w:tcPr>
            <w:tcW w:w="1008" w:type="dxa"/>
            <w:vMerge/>
            <w:shd w:val="clear" w:color="auto" w:fill="6EA9DB"/>
            <w:vAlign w:val="center"/>
          </w:tcPr>
          <w:p w14:paraId="2A4AF7FE" w14:textId="77777777" w:rsidR="00E9696E" w:rsidRPr="00F349D1" w:rsidRDefault="00E9696E" w:rsidP="00494EA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5616" w:type="dxa"/>
            <w:vMerge/>
            <w:shd w:val="clear" w:color="auto" w:fill="6EA9DB"/>
            <w:vAlign w:val="center"/>
          </w:tcPr>
          <w:p w14:paraId="19189E85" w14:textId="77777777" w:rsidR="00E9696E" w:rsidRPr="00F349D1" w:rsidRDefault="00E9696E" w:rsidP="00494EA7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736" w:type="dxa"/>
            <w:vMerge/>
            <w:shd w:val="clear" w:color="auto" w:fill="6EA9DB"/>
            <w:vAlign w:val="center"/>
          </w:tcPr>
          <w:p w14:paraId="60862696" w14:textId="77777777" w:rsidR="00E9696E" w:rsidRPr="00F349D1" w:rsidRDefault="00E9696E" w:rsidP="00494EA7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</w:tr>
      <w:tr w:rsidR="00E9696E" w:rsidRPr="00F349D1" w14:paraId="3A51AA7C" w14:textId="77777777" w:rsidTr="00494EA7">
        <w:trPr>
          <w:trHeight w:val="283"/>
        </w:trPr>
        <w:tc>
          <w:tcPr>
            <w:tcW w:w="1008" w:type="dxa"/>
            <w:vAlign w:val="center"/>
          </w:tcPr>
          <w:p w14:paraId="65528B52" w14:textId="6A904A5D" w:rsidR="00E9696E" w:rsidRPr="00F349D1" w:rsidRDefault="001861DB" w:rsidP="00494EA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="00E9696E" w:rsidRPr="00F349D1">
              <w:rPr>
                <w:rFonts w:ascii="Avenir Next W1G" w:hAnsi="Avenir Next W1G" w:cs="Times"/>
                <w:sz w:val="20"/>
                <w:lang w:val="ru-RU"/>
              </w:rPr>
              <w:t>.4.1.</w:t>
            </w:r>
          </w:p>
        </w:tc>
        <w:tc>
          <w:tcPr>
            <w:tcW w:w="5616" w:type="dxa"/>
            <w:vAlign w:val="center"/>
          </w:tcPr>
          <w:p w14:paraId="2AB7BDE7" w14:textId="1E716DA0" w:rsidR="00E9696E" w:rsidRPr="00F349D1" w:rsidRDefault="00E9696E" w:rsidP="00494EA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Standard программа</w:t>
            </w:r>
          </w:p>
        </w:tc>
        <w:tc>
          <w:tcPr>
            <w:tcW w:w="2736" w:type="dxa"/>
            <w:vAlign w:val="center"/>
          </w:tcPr>
          <w:p w14:paraId="65FD1D15" w14:textId="2337878A" w:rsidR="00E9696E" w:rsidRPr="00F349D1" w:rsidRDefault="00E9696E" w:rsidP="00550AB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10,00 EUR/</w:t>
            </w:r>
            <w:r w:rsidRPr="00F349D1">
              <w:rPr>
                <w:rFonts w:ascii="Avenir Next W1G" w:hAnsi="Avenir Next W1G" w:cs="Times"/>
                <w:lang w:val="ru-RU"/>
              </w:rPr>
              <w:t>в</w:t>
            </w:r>
            <w:r w:rsidRPr="00F349D1">
              <w:rPr>
                <w:rFonts w:ascii="Avenir Next W1G" w:hAnsi="Avenir Next W1G"/>
                <w:lang w:val="ru-RU"/>
              </w:rPr>
              <w:t xml:space="preserve"> </w:t>
            </w: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год</w:t>
            </w:r>
          </w:p>
        </w:tc>
      </w:tr>
      <w:tr w:rsidR="00E9696E" w:rsidRPr="00F349D1" w14:paraId="570AF231" w14:textId="77777777" w:rsidTr="00494EA7">
        <w:trPr>
          <w:trHeight w:val="283"/>
        </w:trPr>
        <w:tc>
          <w:tcPr>
            <w:tcW w:w="1008" w:type="dxa"/>
            <w:vAlign w:val="center"/>
          </w:tcPr>
          <w:p w14:paraId="6A063A8D" w14:textId="3C81D309" w:rsidR="00E9696E" w:rsidRPr="00E6371E" w:rsidRDefault="001861DB" w:rsidP="00494EA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="00E9696E" w:rsidRPr="00E6371E">
              <w:rPr>
                <w:rFonts w:ascii="Avenir Next W1G" w:hAnsi="Avenir Next W1G" w:cs="Times"/>
                <w:sz w:val="20"/>
                <w:lang w:val="ru-RU"/>
              </w:rPr>
              <w:t>.4.2.</w:t>
            </w:r>
          </w:p>
        </w:tc>
        <w:tc>
          <w:tcPr>
            <w:tcW w:w="5616" w:type="dxa"/>
            <w:vAlign w:val="center"/>
          </w:tcPr>
          <w:p w14:paraId="0C011575" w14:textId="1A3C7C20" w:rsidR="00E9696E" w:rsidRPr="00E6371E" w:rsidRDefault="007609BB" w:rsidP="00494EA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/>
                <w:sz w:val="20"/>
                <w:szCs w:val="20"/>
                <w:lang w:val="lv-LV"/>
              </w:rPr>
              <w:t>Silver</w:t>
            </w:r>
            <w:r w:rsidR="00E9696E" w:rsidRPr="00E6371E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программа</w:t>
            </w:r>
          </w:p>
        </w:tc>
        <w:tc>
          <w:tcPr>
            <w:tcW w:w="2736" w:type="dxa"/>
            <w:vAlign w:val="center"/>
          </w:tcPr>
          <w:p w14:paraId="20A0E201" w14:textId="414EB1B9" w:rsidR="00E9696E" w:rsidRPr="00F349D1" w:rsidRDefault="00E9696E" w:rsidP="00550AB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20,00 EUR/</w:t>
            </w:r>
            <w:r w:rsidRPr="00F349D1">
              <w:rPr>
                <w:rFonts w:ascii="Avenir Next W1G" w:hAnsi="Avenir Next W1G" w:cs="Times"/>
                <w:lang w:val="ru-RU"/>
              </w:rPr>
              <w:t>в</w:t>
            </w:r>
            <w:r w:rsidRPr="00F349D1">
              <w:rPr>
                <w:rFonts w:ascii="Avenir Next W1G" w:hAnsi="Avenir Next W1G"/>
                <w:lang w:val="ru-RU"/>
              </w:rPr>
              <w:t xml:space="preserve"> </w:t>
            </w: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год</w:t>
            </w:r>
          </w:p>
        </w:tc>
      </w:tr>
      <w:tr w:rsidR="00E9696E" w:rsidRPr="00F349D1" w14:paraId="14EE601C" w14:textId="77777777" w:rsidTr="00494EA7">
        <w:trPr>
          <w:trHeight w:val="283"/>
        </w:trPr>
        <w:tc>
          <w:tcPr>
            <w:tcW w:w="1008" w:type="dxa"/>
            <w:vAlign w:val="center"/>
          </w:tcPr>
          <w:p w14:paraId="59FA139F" w14:textId="5B89E6C5" w:rsidR="00E9696E" w:rsidRPr="00F349D1" w:rsidRDefault="001861DB" w:rsidP="00494EA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="00E9696E" w:rsidRPr="00F349D1">
              <w:rPr>
                <w:rFonts w:ascii="Avenir Next W1G" w:hAnsi="Avenir Next W1G" w:cs="Times"/>
                <w:sz w:val="20"/>
                <w:lang w:val="ru-RU"/>
              </w:rPr>
              <w:t>.4.3.</w:t>
            </w:r>
          </w:p>
        </w:tc>
        <w:tc>
          <w:tcPr>
            <w:tcW w:w="5616" w:type="dxa"/>
            <w:vAlign w:val="center"/>
          </w:tcPr>
          <w:p w14:paraId="69CFA216" w14:textId="0C2AFB2B" w:rsidR="00E9696E" w:rsidRPr="00F349D1" w:rsidRDefault="00E9696E" w:rsidP="00494EA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Gold программа</w:t>
            </w:r>
          </w:p>
        </w:tc>
        <w:tc>
          <w:tcPr>
            <w:tcW w:w="2736" w:type="dxa"/>
            <w:vAlign w:val="center"/>
          </w:tcPr>
          <w:p w14:paraId="5D8A1256" w14:textId="765D9BB8" w:rsidR="00E9696E" w:rsidRPr="00F349D1" w:rsidRDefault="00E9696E" w:rsidP="00550AB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30,00 EUR/</w:t>
            </w:r>
            <w:r w:rsidRPr="00F349D1">
              <w:rPr>
                <w:rFonts w:ascii="Avenir Next W1G" w:hAnsi="Avenir Next W1G" w:cs="Times"/>
                <w:lang w:val="ru-RU"/>
              </w:rPr>
              <w:t>в</w:t>
            </w:r>
            <w:r w:rsidRPr="00F349D1">
              <w:rPr>
                <w:rFonts w:ascii="Avenir Next W1G" w:hAnsi="Avenir Next W1G"/>
                <w:lang w:val="ru-RU"/>
              </w:rPr>
              <w:t xml:space="preserve"> </w:t>
            </w: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год</w:t>
            </w:r>
          </w:p>
        </w:tc>
      </w:tr>
      <w:tr w:rsidR="00E9696E" w:rsidRPr="00F349D1" w14:paraId="206EC717" w14:textId="77777777" w:rsidTr="00494EA7">
        <w:trPr>
          <w:trHeight w:val="283"/>
        </w:trPr>
        <w:tc>
          <w:tcPr>
            <w:tcW w:w="1008" w:type="dxa"/>
            <w:vAlign w:val="center"/>
          </w:tcPr>
          <w:p w14:paraId="17E9D71C" w14:textId="5466FFFD" w:rsidR="00E9696E" w:rsidRPr="00F349D1" w:rsidRDefault="001861DB" w:rsidP="00494EA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="00E9696E" w:rsidRPr="00F349D1">
              <w:rPr>
                <w:rFonts w:ascii="Avenir Next W1G" w:hAnsi="Avenir Next W1G" w:cs="Times"/>
                <w:sz w:val="20"/>
                <w:lang w:val="ru-RU"/>
              </w:rPr>
              <w:t>.4.4.</w:t>
            </w:r>
          </w:p>
        </w:tc>
        <w:tc>
          <w:tcPr>
            <w:tcW w:w="5616" w:type="dxa"/>
            <w:vAlign w:val="center"/>
          </w:tcPr>
          <w:p w14:paraId="00EE04D9" w14:textId="5742B363" w:rsidR="00E9696E" w:rsidRPr="00F349D1" w:rsidRDefault="00E9696E" w:rsidP="00494EA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Platinum программа</w:t>
            </w:r>
          </w:p>
        </w:tc>
        <w:tc>
          <w:tcPr>
            <w:tcW w:w="2736" w:type="dxa"/>
            <w:vAlign w:val="center"/>
          </w:tcPr>
          <w:p w14:paraId="463CAABC" w14:textId="39AB65ED" w:rsidR="00E9696E" w:rsidRPr="00F349D1" w:rsidRDefault="00E9696E" w:rsidP="00550AB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40,00 EUR/</w:t>
            </w:r>
            <w:r w:rsidRPr="00F349D1">
              <w:rPr>
                <w:rFonts w:ascii="Avenir Next W1G" w:hAnsi="Avenir Next W1G" w:cs="Times"/>
                <w:lang w:val="ru-RU"/>
              </w:rPr>
              <w:t>в</w:t>
            </w:r>
            <w:r w:rsidRPr="00F349D1">
              <w:rPr>
                <w:rFonts w:ascii="Avenir Next W1G" w:hAnsi="Avenir Next W1G"/>
                <w:lang w:val="ru-RU"/>
              </w:rPr>
              <w:t xml:space="preserve"> </w:t>
            </w:r>
            <w:r w:rsidRPr="00F349D1">
              <w:rPr>
                <w:rFonts w:ascii="Avenir Next W1G" w:hAnsi="Avenir Next W1G"/>
                <w:sz w:val="20"/>
                <w:szCs w:val="20"/>
                <w:lang w:val="ru-RU"/>
              </w:rPr>
              <w:t>год</w:t>
            </w:r>
          </w:p>
        </w:tc>
      </w:tr>
    </w:tbl>
    <w:p w14:paraId="36C7C1FF" w14:textId="542FA2B9" w:rsidR="00E9696E" w:rsidRPr="00F349D1" w:rsidRDefault="00E9696E" w:rsidP="00EB2782">
      <w:pPr>
        <w:pStyle w:val="Title"/>
        <w:tabs>
          <w:tab w:val="left" w:pos="142"/>
        </w:tabs>
        <w:ind w:left="0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sectPr w:rsidR="00E9696E" w:rsidRPr="00F349D1" w:rsidSect="005024C7">
          <w:footnotePr>
            <w:pos w:val="beneathText"/>
            <w:numRestart w:val="eachSec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2C217C8A" w14:textId="77777777" w:rsidR="00294807" w:rsidRPr="00F349D1" w:rsidRDefault="00294807" w:rsidP="00294166">
      <w:pPr>
        <w:pStyle w:val="Title"/>
        <w:numPr>
          <w:ilvl w:val="0"/>
          <w:numId w:val="1"/>
        </w:numPr>
        <w:tabs>
          <w:tab w:val="left" w:pos="284"/>
        </w:tabs>
        <w:spacing w:after="60"/>
        <w:ind w:left="0" w:firstLine="0"/>
        <w:rPr>
          <w:rFonts w:ascii="Avenir Next W1G" w:hAnsi="Avenir Next W1G" w:cs="Times"/>
          <w:lang w:val="ru-RU"/>
        </w:rPr>
      </w:pPr>
      <w:bookmarkStart w:id="19" w:name="_Hlk132977994"/>
      <w:r w:rsidRPr="00F349D1">
        <w:rPr>
          <w:rFonts w:ascii="Avenir Next W1G" w:hAnsi="Avenir Next W1G" w:cs="Times"/>
          <w:lang w:val="ru-RU"/>
        </w:rPr>
        <w:lastRenderedPageBreak/>
        <w:t>Брокерские услуги</w:t>
      </w:r>
    </w:p>
    <w:p w14:paraId="1BB3928D" w14:textId="31DB9A59" w:rsidR="00294807" w:rsidRPr="00F349D1" w:rsidRDefault="00294807" w:rsidP="00294166">
      <w:pPr>
        <w:pStyle w:val="Title"/>
        <w:numPr>
          <w:ilvl w:val="1"/>
          <w:numId w:val="1"/>
        </w:numPr>
        <w:tabs>
          <w:tab w:val="left" w:pos="284"/>
        </w:tabs>
        <w:spacing w:after="60"/>
        <w:rPr>
          <w:rFonts w:ascii="Avenir Next W1G" w:hAnsi="Avenir Next W1G" w:cs="Times"/>
          <w:lang w:val="ru-RU"/>
        </w:rPr>
      </w:pPr>
      <w:bookmarkStart w:id="20" w:name="_Hlk72504933"/>
      <w:r w:rsidRPr="00F349D1">
        <w:rPr>
          <w:rFonts w:ascii="Avenir Next W1G" w:hAnsi="Avenir Next W1G" w:cs="Times"/>
          <w:lang w:val="ru-RU"/>
        </w:rPr>
        <w:t xml:space="preserve">Сделки с </w:t>
      </w:r>
      <w:r w:rsidR="00774967">
        <w:rPr>
          <w:rFonts w:ascii="Avenir Next W1G" w:hAnsi="Avenir Next W1G" w:cs="Times"/>
          <w:lang w:val="ru-RU"/>
        </w:rPr>
        <w:t>ф</w:t>
      </w:r>
      <w:r w:rsidR="00B86712" w:rsidRPr="00F349D1">
        <w:rPr>
          <w:rFonts w:ascii="Avenir Next W1G" w:hAnsi="Avenir Next W1G" w:cs="Times"/>
          <w:lang w:val="ru-RU"/>
        </w:rPr>
        <w:t>инансовыми инструментами</w:t>
      </w:r>
      <w:r w:rsidR="003011B6" w:rsidRPr="00F349D1">
        <w:rPr>
          <w:rStyle w:val="EndnoteReference"/>
          <w:rFonts w:ascii="Avenir Next W1G" w:hAnsi="Avenir Next W1G" w:cs="Times"/>
          <w:lang w:val="ru-RU"/>
        </w:rPr>
        <w:endnoteReference w:id="55"/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5897"/>
        <w:gridCol w:w="2493"/>
      </w:tblGrid>
      <w:tr w:rsidR="005E2C18" w:rsidRPr="00F349D1" w14:paraId="54294FF9" w14:textId="77777777" w:rsidTr="00EF74E7">
        <w:trPr>
          <w:trHeight w:val="283"/>
        </w:trPr>
        <w:tc>
          <w:tcPr>
            <w:tcW w:w="907" w:type="dxa"/>
            <w:shd w:val="clear" w:color="auto" w:fill="6EA9DB"/>
            <w:vAlign w:val="center"/>
          </w:tcPr>
          <w:p w14:paraId="5309EB96" w14:textId="2387A869" w:rsidR="00294807" w:rsidRPr="00F349D1" w:rsidRDefault="00AD416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897" w:type="dxa"/>
            <w:shd w:val="clear" w:color="auto" w:fill="6EA9DB"/>
            <w:vAlign w:val="center"/>
          </w:tcPr>
          <w:p w14:paraId="3E9FB475" w14:textId="77777777" w:rsidR="00294807" w:rsidRPr="00F349D1" w:rsidRDefault="00294807" w:rsidP="00246627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0FDAB39D" w14:textId="7A864A31" w:rsidR="00294807" w:rsidRPr="00F349D1" w:rsidRDefault="00481F63" w:rsidP="00AE3AEF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Цена</w:t>
            </w:r>
          </w:p>
        </w:tc>
      </w:tr>
      <w:tr w:rsidR="005E2C18" w:rsidRPr="0090310B" w14:paraId="2880DDF1" w14:textId="77777777" w:rsidTr="00EF74E7">
        <w:trPr>
          <w:trHeight w:val="283"/>
        </w:trPr>
        <w:tc>
          <w:tcPr>
            <w:tcW w:w="907" w:type="dxa"/>
            <w:vAlign w:val="center"/>
          </w:tcPr>
          <w:p w14:paraId="4FEDD74D" w14:textId="5C24FE30" w:rsidR="00294807" w:rsidRPr="00F349D1" w:rsidRDefault="001306DE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F349D1">
              <w:rPr>
                <w:rFonts w:ascii="Avenir Next W1G" w:hAnsi="Avenir Next W1G" w:cs="Times"/>
                <w:sz w:val="20"/>
                <w:lang w:val="ru-RU"/>
              </w:rPr>
              <w:t>.1.1.</w:t>
            </w:r>
          </w:p>
        </w:tc>
        <w:tc>
          <w:tcPr>
            <w:tcW w:w="5897" w:type="dxa"/>
            <w:vAlign w:val="center"/>
          </w:tcPr>
          <w:p w14:paraId="726988A0" w14:textId="7E033659" w:rsidR="00294807" w:rsidRPr="00E6371E" w:rsidRDefault="00E7708A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</w:t>
            </w:r>
            <w:r w:rsidR="0029480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кции США</w:t>
            </w:r>
            <w:r w:rsidR="00B8671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и</w:t>
            </w:r>
            <w:r w:rsidR="006A184D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Канад</w:t>
            </w:r>
            <w:r w:rsidR="00B8671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ы</w:t>
            </w:r>
          </w:p>
        </w:tc>
        <w:tc>
          <w:tcPr>
            <w:tcW w:w="2493" w:type="dxa"/>
            <w:vAlign w:val="center"/>
          </w:tcPr>
          <w:p w14:paraId="5EBF42C4" w14:textId="5C48F223" w:rsidR="00BE0521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0,05 USD</w:t>
            </w:r>
            <w:r w:rsidR="006A184D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/CAD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за 1 акцию</w:t>
            </w:r>
          </w:p>
          <w:p w14:paraId="55AB524B" w14:textId="204C6DD5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(мин. </w:t>
            </w:r>
            <w:r w:rsidR="00CA169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USD</w:t>
            </w:r>
            <w:r w:rsidR="006A184D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/CAD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  <w:r w:rsidR="003011B6" w:rsidRPr="00E6371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56"/>
            </w:r>
          </w:p>
        </w:tc>
      </w:tr>
      <w:tr w:rsidR="005E2C18" w:rsidRPr="000D1CF9" w14:paraId="43AB1954" w14:textId="77777777" w:rsidTr="00EF74E7">
        <w:trPr>
          <w:trHeight w:val="283"/>
        </w:trPr>
        <w:tc>
          <w:tcPr>
            <w:tcW w:w="907" w:type="dxa"/>
            <w:vAlign w:val="center"/>
          </w:tcPr>
          <w:p w14:paraId="75F216D7" w14:textId="702FAF06" w:rsidR="007A6961" w:rsidRPr="00F349D1" w:rsidRDefault="007A696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="001306DE" w:rsidRPr="00F349D1">
              <w:rPr>
                <w:rFonts w:ascii="Avenir Next W1G" w:hAnsi="Avenir Next W1G" w:cs="Times"/>
                <w:sz w:val="20"/>
                <w:lang w:val="ru-RU"/>
              </w:rPr>
              <w:t>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.1.2.</w:t>
            </w:r>
          </w:p>
        </w:tc>
        <w:tc>
          <w:tcPr>
            <w:tcW w:w="5897" w:type="dxa"/>
            <w:vAlign w:val="center"/>
          </w:tcPr>
          <w:p w14:paraId="63632D04" w14:textId="2F1E35C2" w:rsidR="007A6961" w:rsidRPr="00E6371E" w:rsidRDefault="00402862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Прибалтийские, Европейские</w:t>
            </w:r>
            <w:r w:rsidR="00B8671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и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D41B6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Скандинавские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акции/ </w:t>
            </w:r>
            <w:r w:rsidR="00D41B6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торгуемые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на бирже фонды (ETF)</w:t>
            </w:r>
          </w:p>
        </w:tc>
        <w:tc>
          <w:tcPr>
            <w:tcW w:w="2493" w:type="dxa"/>
            <w:vAlign w:val="center"/>
          </w:tcPr>
          <w:p w14:paraId="215C5EAA" w14:textId="350121DA" w:rsidR="00337DAC" w:rsidRPr="00E6371E" w:rsidRDefault="00F02A6B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</w:t>
            </w:r>
            <w:r w:rsidR="00BE052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</w:t>
            </w:r>
            <w:r w:rsidR="0084276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сделки</w:t>
            </w:r>
          </w:p>
          <w:p w14:paraId="6EC2D67B" w14:textId="3BEA2A0F" w:rsidR="007A6961" w:rsidRPr="00E6371E" w:rsidRDefault="00F02A6B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50,00 EUR)</w:t>
            </w:r>
          </w:p>
        </w:tc>
      </w:tr>
      <w:tr w:rsidR="005E2C18" w:rsidRPr="00F349D1" w14:paraId="6D8C7289" w14:textId="77777777" w:rsidTr="00EF74E7">
        <w:trPr>
          <w:trHeight w:val="283"/>
        </w:trPr>
        <w:tc>
          <w:tcPr>
            <w:tcW w:w="907" w:type="dxa"/>
            <w:vAlign w:val="center"/>
          </w:tcPr>
          <w:p w14:paraId="7628809A" w14:textId="3985C562" w:rsidR="00E0340F" w:rsidRPr="00F349D1" w:rsidRDefault="001306DE" w:rsidP="00E034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E0340F"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  <w:r w:rsidR="007A6961" w:rsidRPr="00F349D1">
              <w:rPr>
                <w:rFonts w:ascii="Avenir Next W1G" w:hAnsi="Avenir Next W1G" w:cs="Times"/>
                <w:sz w:val="20"/>
                <w:lang w:val="ru-RU"/>
              </w:rPr>
              <w:t>3.</w:t>
            </w:r>
          </w:p>
        </w:tc>
        <w:tc>
          <w:tcPr>
            <w:tcW w:w="5897" w:type="dxa"/>
            <w:vAlign w:val="center"/>
          </w:tcPr>
          <w:p w14:paraId="0ADA9187" w14:textId="50BD0DB7" w:rsidR="00E0340F" w:rsidRPr="00E6371E" w:rsidRDefault="00E7708A" w:rsidP="00E034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</w:t>
            </w:r>
            <w:r w:rsidR="00E0340F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ругие </w:t>
            </w:r>
            <w:r w:rsidR="006F5E45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="00B8671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инансовые инструменты</w:t>
            </w:r>
          </w:p>
        </w:tc>
        <w:tc>
          <w:tcPr>
            <w:tcW w:w="2493" w:type="dxa"/>
            <w:vAlign w:val="center"/>
          </w:tcPr>
          <w:p w14:paraId="7E0DAC00" w14:textId="31B35E99" w:rsidR="00E0340F" w:rsidRPr="00E6371E" w:rsidRDefault="00EC0D8F" w:rsidP="003011B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</w:p>
        </w:tc>
      </w:tr>
      <w:tr w:rsidR="005E2C18" w:rsidRPr="000D1CF9" w14:paraId="11EC7DEA" w14:textId="77777777" w:rsidTr="00EF74E7">
        <w:trPr>
          <w:trHeight w:val="283"/>
        </w:trPr>
        <w:tc>
          <w:tcPr>
            <w:tcW w:w="907" w:type="dxa"/>
            <w:vAlign w:val="center"/>
          </w:tcPr>
          <w:p w14:paraId="7817C686" w14:textId="2E40F58E" w:rsidR="007A6961" w:rsidRPr="00F349D1" w:rsidRDefault="007A6961" w:rsidP="00E034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="001306DE" w:rsidRPr="00F349D1">
              <w:rPr>
                <w:rFonts w:ascii="Avenir Next W1G" w:hAnsi="Avenir Next W1G" w:cs="Times"/>
                <w:sz w:val="20"/>
                <w:lang w:val="ru-RU"/>
              </w:rPr>
              <w:t>0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.1.4.</w:t>
            </w:r>
          </w:p>
        </w:tc>
        <w:tc>
          <w:tcPr>
            <w:tcW w:w="5897" w:type="dxa"/>
            <w:vAlign w:val="center"/>
          </w:tcPr>
          <w:p w14:paraId="4327EE6D" w14:textId="59B9073A" w:rsidR="007A6961" w:rsidRPr="00E6371E" w:rsidRDefault="00E7708A" w:rsidP="00E0340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</w:t>
            </w:r>
            <w:r w:rsidR="00B8671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блигации</w:t>
            </w:r>
          </w:p>
        </w:tc>
        <w:tc>
          <w:tcPr>
            <w:tcW w:w="2493" w:type="dxa"/>
            <w:vAlign w:val="center"/>
          </w:tcPr>
          <w:p w14:paraId="3AAB2396" w14:textId="678B4447" w:rsidR="00337DAC" w:rsidRPr="00E6371E" w:rsidRDefault="00F02A6B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0,1</w:t>
            </w:r>
            <w:r w:rsidR="0084276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сделки</w:t>
            </w:r>
          </w:p>
          <w:p w14:paraId="6DF2AD3A" w14:textId="0090E9C3" w:rsidR="007A6961" w:rsidRPr="00E6371E" w:rsidRDefault="00F02A6B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100,00 EUR)</w:t>
            </w:r>
          </w:p>
        </w:tc>
      </w:tr>
    </w:tbl>
    <w:p w14:paraId="52490248" w14:textId="30022939" w:rsidR="00294807" w:rsidRPr="00F349D1" w:rsidRDefault="00294807" w:rsidP="00294166">
      <w:pPr>
        <w:pStyle w:val="Title"/>
        <w:numPr>
          <w:ilvl w:val="1"/>
          <w:numId w:val="1"/>
        </w:numPr>
        <w:tabs>
          <w:tab w:val="left" w:pos="284"/>
        </w:tabs>
        <w:spacing w:after="6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>Депозитарные услуги</w:t>
      </w:r>
      <w:r w:rsidR="00034401" w:rsidRPr="00F349D1">
        <w:rPr>
          <w:rFonts w:ascii="Avenir Next W1G" w:hAnsi="Avenir Next W1G" w:cs="Times"/>
          <w:vertAlign w:val="superscript"/>
          <w:lang w:val="ru-RU"/>
        </w:rPr>
        <w:t>1</w:t>
      </w:r>
    </w:p>
    <w:tbl>
      <w:tblPr>
        <w:tblW w:w="935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5670"/>
        <w:gridCol w:w="2550"/>
      </w:tblGrid>
      <w:tr w:rsidR="00294807" w:rsidRPr="00F349D1" w14:paraId="4965E93B" w14:textId="77777777" w:rsidTr="00DD109F">
        <w:trPr>
          <w:trHeight w:val="283"/>
          <w:tblHeader/>
        </w:trPr>
        <w:tc>
          <w:tcPr>
            <w:tcW w:w="1134" w:type="dxa"/>
            <w:shd w:val="clear" w:color="auto" w:fill="6EA9DB"/>
            <w:vAlign w:val="center"/>
          </w:tcPr>
          <w:p w14:paraId="55E96F9A" w14:textId="34396830" w:rsidR="00294807" w:rsidRPr="00F349D1" w:rsidRDefault="00AD416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670" w:type="dxa"/>
            <w:shd w:val="clear" w:color="auto" w:fill="6EA9DB"/>
            <w:vAlign w:val="center"/>
          </w:tcPr>
          <w:p w14:paraId="776B52EA" w14:textId="77777777" w:rsidR="00294807" w:rsidRPr="00F349D1" w:rsidRDefault="00294807" w:rsidP="00246627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550" w:type="dxa"/>
            <w:shd w:val="clear" w:color="auto" w:fill="6EA9DB"/>
            <w:vAlign w:val="center"/>
          </w:tcPr>
          <w:p w14:paraId="6B58D164" w14:textId="0CD92F84" w:rsidR="00294807" w:rsidRPr="00F349D1" w:rsidRDefault="00481F63" w:rsidP="00AE3AEF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294807" w:rsidRPr="00F349D1" w14:paraId="2B46A175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65B158AB" w14:textId="6301FD50" w:rsidR="00294807" w:rsidRPr="00F349D1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E1519B" w:rsidRPr="00F349D1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F349D1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5670" w:type="dxa"/>
            <w:vAlign w:val="center"/>
          </w:tcPr>
          <w:p w14:paraId="5FA388F6" w14:textId="7FC406F5" w:rsidR="00294807" w:rsidRPr="00F349D1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Открытие счета </w:t>
            </w:r>
            <w:r w:rsidR="00EA5DBC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инансовых инструментов </w:t>
            </w:r>
          </w:p>
        </w:tc>
        <w:tc>
          <w:tcPr>
            <w:tcW w:w="2550" w:type="dxa"/>
            <w:vAlign w:val="center"/>
          </w:tcPr>
          <w:p w14:paraId="1FCA3457" w14:textId="77777777" w:rsidR="00294807" w:rsidRPr="00F349D1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294807" w:rsidRPr="00F349D1" w14:paraId="261178B0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4FACD3A7" w14:textId="1BE4407D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E1519B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5670" w:type="dxa"/>
            <w:vAlign w:val="center"/>
          </w:tcPr>
          <w:p w14:paraId="344098D1" w14:textId="1E4BF146" w:rsidR="00294807" w:rsidRPr="00E6371E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Закрытие счета </w:t>
            </w:r>
            <w:r w:rsidR="00EA5DB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инансовых инструментов</w:t>
            </w:r>
          </w:p>
        </w:tc>
        <w:tc>
          <w:tcPr>
            <w:tcW w:w="2550" w:type="dxa"/>
            <w:vAlign w:val="center"/>
          </w:tcPr>
          <w:p w14:paraId="2D335A07" w14:textId="77777777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294807" w:rsidRPr="000D1CF9" w14:paraId="427D479F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074FCFFB" w14:textId="49194F80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E1519B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.3.</w:t>
            </w:r>
          </w:p>
        </w:tc>
        <w:tc>
          <w:tcPr>
            <w:tcW w:w="5670" w:type="dxa"/>
            <w:vAlign w:val="center"/>
          </w:tcPr>
          <w:p w14:paraId="1BEA9412" w14:textId="6273BF1A" w:rsidR="00294807" w:rsidRPr="00E6371E" w:rsidRDefault="00330746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Хранение</w:t>
            </w:r>
            <w:r w:rsidR="0029480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EA5DB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="0029480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инансовых инструментов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(в месяц)</w:t>
            </w:r>
            <w:r w:rsidR="003011B6" w:rsidRPr="00E6371E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57"/>
            </w:r>
            <w:r w:rsidR="0029480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:</w:t>
            </w:r>
          </w:p>
        </w:tc>
        <w:tc>
          <w:tcPr>
            <w:tcW w:w="2550" w:type="dxa"/>
            <w:vAlign w:val="center"/>
          </w:tcPr>
          <w:p w14:paraId="113F3FBF" w14:textId="77777777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CA1691" w:rsidRPr="00F349D1" w14:paraId="4E409593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5B31724E" w14:textId="231B8555" w:rsidR="00CA1691" w:rsidRPr="00E6371E" w:rsidRDefault="00FB3A11" w:rsidP="00CA16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E1519B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.3.1.</w:t>
            </w:r>
          </w:p>
        </w:tc>
        <w:tc>
          <w:tcPr>
            <w:tcW w:w="5670" w:type="dxa"/>
            <w:vAlign w:val="center"/>
          </w:tcPr>
          <w:p w14:paraId="12FB087C" w14:textId="048FA12F" w:rsidR="00CA1691" w:rsidRPr="00E6371E" w:rsidRDefault="00CA1691" w:rsidP="00624E11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акци</w:t>
            </w:r>
            <w:r w:rsidR="00330746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и, зарегистрированные в NASDAQ CSD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438130F9" w14:textId="3D075AC2" w:rsidR="00CA1691" w:rsidRPr="00E6371E" w:rsidRDefault="00CA1691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0,02</w:t>
            </w:r>
            <w:r w:rsidR="00BE052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="0084276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(мин. 1,00 EUR</w:t>
            </w:r>
            <w:r w:rsidR="00BE052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</w:tr>
      <w:tr w:rsidR="00BE0521" w:rsidRPr="00F349D1" w14:paraId="7F814E1B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60D847C3" w14:textId="0DFEDA7A" w:rsidR="00BE0521" w:rsidRPr="00E6371E" w:rsidRDefault="00BE0521" w:rsidP="00CA16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10.2.3.2.</w:t>
            </w:r>
          </w:p>
        </w:tc>
        <w:tc>
          <w:tcPr>
            <w:tcW w:w="5670" w:type="dxa"/>
            <w:vAlign w:val="center"/>
          </w:tcPr>
          <w:p w14:paraId="6445EE63" w14:textId="1F3316C4" w:rsidR="00BE0521" w:rsidRPr="00E6371E" w:rsidRDefault="00330746" w:rsidP="00624E11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инвестиционные фонды, зарегистрированные в NASDAQ CSD</w:t>
            </w:r>
          </w:p>
        </w:tc>
        <w:tc>
          <w:tcPr>
            <w:tcW w:w="2550" w:type="dxa"/>
            <w:vAlign w:val="center"/>
          </w:tcPr>
          <w:p w14:paraId="69D7310A" w14:textId="22285AFE" w:rsidR="00BE0521" w:rsidRPr="00E6371E" w:rsidRDefault="00BE0521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0,025</w:t>
            </w:r>
            <w:r w:rsidR="0084276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(мин. 50,00 EUR)</w:t>
            </w:r>
          </w:p>
        </w:tc>
      </w:tr>
      <w:tr w:rsidR="00CA1691" w:rsidRPr="00F349D1" w14:paraId="6F11DA92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1EB70F6E" w14:textId="2EA4F158" w:rsidR="00CA1691" w:rsidRPr="00E6371E" w:rsidRDefault="00FB3A11" w:rsidP="00CA16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E1519B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.3.</w:t>
            </w:r>
            <w:r w:rsidR="00BE0521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5670" w:type="dxa"/>
            <w:vAlign w:val="center"/>
          </w:tcPr>
          <w:p w14:paraId="6FD7BF6E" w14:textId="1418725D" w:rsidR="00CA1691" w:rsidRPr="00E6371E" w:rsidRDefault="00CA1691" w:rsidP="00624E11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облигаци</w:t>
            </w:r>
            <w:r w:rsidR="00330746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и</w:t>
            </w:r>
          </w:p>
        </w:tc>
        <w:tc>
          <w:tcPr>
            <w:tcW w:w="2550" w:type="dxa"/>
            <w:vAlign w:val="center"/>
          </w:tcPr>
          <w:p w14:paraId="42D7E24F" w14:textId="5902EFFC" w:rsidR="00CA1691" w:rsidRPr="00E6371E" w:rsidRDefault="00CA1691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0,02</w:t>
            </w:r>
            <w:r w:rsidR="00BE052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="0084276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(мин. 50,00 EUR)</w:t>
            </w:r>
          </w:p>
        </w:tc>
      </w:tr>
      <w:tr w:rsidR="00BE0521" w:rsidRPr="00F349D1" w14:paraId="14F989AF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1A7F86E5" w14:textId="707FDA6C" w:rsidR="00BE0521" w:rsidRPr="00E6371E" w:rsidRDefault="00BE0521" w:rsidP="00CA16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10.2.3.4.</w:t>
            </w:r>
          </w:p>
        </w:tc>
        <w:tc>
          <w:tcPr>
            <w:tcW w:w="5670" w:type="dxa"/>
            <w:vAlign w:val="center"/>
          </w:tcPr>
          <w:p w14:paraId="2966AD80" w14:textId="7732A78E" w:rsidR="00BE0521" w:rsidRPr="00E6371E" w:rsidRDefault="00330746" w:rsidP="00624E11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highlight w:val="yellow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акции, зарегистрированные в других депозитариях / биржевые инвестиционные фонды (ETF)</w:t>
            </w:r>
          </w:p>
        </w:tc>
        <w:tc>
          <w:tcPr>
            <w:tcW w:w="2550" w:type="dxa"/>
            <w:vAlign w:val="center"/>
          </w:tcPr>
          <w:p w14:paraId="631AC4B7" w14:textId="3CB879BE" w:rsidR="00BE0521" w:rsidRPr="00E6371E" w:rsidRDefault="00BE0521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0,025</w:t>
            </w:r>
            <w:r w:rsidR="0084276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(мин. 10,00 EUR)</w:t>
            </w:r>
          </w:p>
        </w:tc>
      </w:tr>
      <w:tr w:rsidR="00BE0521" w:rsidRPr="00F349D1" w14:paraId="6F304EAA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07CEEDD5" w14:textId="7276D43F" w:rsidR="00BE0521" w:rsidRPr="00E6371E" w:rsidRDefault="00BE0521" w:rsidP="00CA16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10.2.3.5.</w:t>
            </w:r>
          </w:p>
        </w:tc>
        <w:tc>
          <w:tcPr>
            <w:tcW w:w="5670" w:type="dxa"/>
            <w:vAlign w:val="center"/>
          </w:tcPr>
          <w:p w14:paraId="2886BAB4" w14:textId="0D773CE3" w:rsidR="00BE0521" w:rsidRPr="00E6371E" w:rsidRDefault="00330746" w:rsidP="00624E11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highlight w:val="yellow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другие </w:t>
            </w:r>
            <w:r w:rsidR="002364A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инансовые инструменты</w:t>
            </w:r>
          </w:p>
        </w:tc>
        <w:tc>
          <w:tcPr>
            <w:tcW w:w="2550" w:type="dxa"/>
            <w:vAlign w:val="center"/>
          </w:tcPr>
          <w:p w14:paraId="53B55951" w14:textId="4AAD1BA0" w:rsidR="00BE0521" w:rsidRPr="00E6371E" w:rsidRDefault="00BE0521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</w:p>
        </w:tc>
      </w:tr>
      <w:tr w:rsidR="00CA1691" w:rsidRPr="000D1CF9" w14:paraId="48C48DD2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7AD9BCBD" w14:textId="08E80E17" w:rsidR="00CA1691" w:rsidRPr="00E6371E" w:rsidRDefault="00FB3A11" w:rsidP="00CA16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E1519B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.4.</w:t>
            </w:r>
          </w:p>
        </w:tc>
        <w:tc>
          <w:tcPr>
            <w:tcW w:w="5670" w:type="dxa"/>
            <w:vAlign w:val="center"/>
          </w:tcPr>
          <w:p w14:paraId="0E2A90C8" w14:textId="1A477294" w:rsidR="00CA1691" w:rsidRPr="00E6371E" w:rsidRDefault="00CA1691" w:rsidP="00823012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Хранение </w:t>
            </w:r>
            <w:r w:rsidR="00BE1831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облигаций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, эмитенты находятся в стадии </w:t>
            </w:r>
            <w:r w:rsidR="00330746"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дефолта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(в месяц)</w:t>
            </w:r>
          </w:p>
        </w:tc>
        <w:tc>
          <w:tcPr>
            <w:tcW w:w="2550" w:type="dxa"/>
            <w:vAlign w:val="center"/>
          </w:tcPr>
          <w:p w14:paraId="3FF40731" w14:textId="50804986" w:rsidR="00BE0521" w:rsidRPr="00E6371E" w:rsidRDefault="00CA1691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0,005</w:t>
            </w:r>
            <w:r w:rsidR="0084276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номинальной стоимости</w:t>
            </w:r>
          </w:p>
          <w:p w14:paraId="1200EE59" w14:textId="42034493" w:rsidR="00CA1691" w:rsidRPr="00E6371E" w:rsidRDefault="00CA1691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(мин. 20,00 EUR за каждый ISIN) </w:t>
            </w:r>
          </w:p>
        </w:tc>
      </w:tr>
      <w:tr w:rsidR="00CA1691" w:rsidRPr="000D1CF9" w14:paraId="390A41C6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378181B0" w14:textId="126A86B5" w:rsidR="00CA1691" w:rsidRPr="00E6371E" w:rsidRDefault="00FB3A11" w:rsidP="00CA16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E1519B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.5.</w:t>
            </w:r>
          </w:p>
        </w:tc>
        <w:tc>
          <w:tcPr>
            <w:tcW w:w="5670" w:type="dxa"/>
            <w:vAlign w:val="center"/>
          </w:tcPr>
          <w:p w14:paraId="7E5912F4" w14:textId="3A5BE5D5" w:rsidR="00CA1691" w:rsidRPr="00E6371E" w:rsidRDefault="00CA1691" w:rsidP="00CA16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Выписка</w:t>
            </w:r>
            <w:r w:rsidRPr="00E6371E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со</w:t>
            </w:r>
            <w:r w:rsidRPr="00E6371E">
              <w:rPr>
                <w:rFonts w:ascii="Avenir Next W1G" w:hAnsi="Avenir Next W1G" w:cs="Times"/>
                <w:spacing w:val="1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  <w:r w:rsidRPr="00E6371E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E6371E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Интернет-банке</w:t>
            </w:r>
          </w:p>
        </w:tc>
        <w:tc>
          <w:tcPr>
            <w:tcW w:w="2550" w:type="dxa"/>
            <w:vAlign w:val="center"/>
          </w:tcPr>
          <w:p w14:paraId="3A390890" w14:textId="3FF0D225" w:rsidR="00CA1691" w:rsidRPr="00E6371E" w:rsidRDefault="00CA1691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согласно тарифам Банка - Выписки со счета</w:t>
            </w:r>
          </w:p>
        </w:tc>
      </w:tr>
      <w:tr w:rsidR="00CA1691" w:rsidRPr="000D1CF9" w14:paraId="4FE9812C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598A0B04" w14:textId="1BBE9649" w:rsidR="00CA1691" w:rsidRPr="00E6371E" w:rsidRDefault="00FB3A11" w:rsidP="00CA16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E1519B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CA1691" w:rsidRPr="00E6371E">
              <w:rPr>
                <w:rFonts w:ascii="Avenir Next W1G" w:hAnsi="Avenir Next W1G" w:cs="Times"/>
                <w:sz w:val="20"/>
                <w:lang w:val="ru-RU"/>
              </w:rPr>
              <w:t>.6.</w:t>
            </w:r>
          </w:p>
        </w:tc>
        <w:tc>
          <w:tcPr>
            <w:tcW w:w="5670" w:type="dxa"/>
            <w:vAlign w:val="center"/>
          </w:tcPr>
          <w:p w14:paraId="1FD57A3D" w14:textId="214DBC5E" w:rsidR="00CA1691" w:rsidRPr="00E6371E" w:rsidRDefault="00CA1691" w:rsidP="00CA16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Получение</w:t>
            </w:r>
            <w:r w:rsidRPr="00E6371E">
              <w:rPr>
                <w:rFonts w:ascii="Avenir Next W1G" w:hAnsi="Avenir Next W1G" w:cs="Times"/>
                <w:spacing w:val="7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выписки</w:t>
            </w:r>
            <w:r w:rsidRPr="00E6371E">
              <w:rPr>
                <w:rFonts w:ascii="Avenir Next W1G" w:hAnsi="Avenir Next W1G" w:cs="Times"/>
                <w:spacing w:val="8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со</w:t>
            </w:r>
            <w:r w:rsidRPr="00E6371E">
              <w:rPr>
                <w:rFonts w:ascii="Avenir Next W1G" w:hAnsi="Avenir Next W1G" w:cs="Times"/>
                <w:spacing w:val="11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  <w:r w:rsidRPr="00E6371E">
              <w:rPr>
                <w:rFonts w:ascii="Avenir Next W1G" w:hAnsi="Avenir Next W1G" w:cs="Times"/>
                <w:spacing w:val="8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E6371E">
              <w:rPr>
                <w:rFonts w:ascii="Avenir Next W1G" w:hAnsi="Avenir Next W1G" w:cs="Times"/>
                <w:spacing w:val="6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подразделении</w:t>
            </w:r>
            <w:r w:rsidRPr="00E6371E">
              <w:rPr>
                <w:rFonts w:ascii="Avenir Next W1G" w:hAnsi="Avenir Next W1G" w:cs="Times"/>
                <w:spacing w:val="8"/>
                <w:sz w:val="20"/>
                <w:szCs w:val="20"/>
                <w:lang w:val="ru-RU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Банка</w:t>
            </w:r>
          </w:p>
        </w:tc>
        <w:tc>
          <w:tcPr>
            <w:tcW w:w="2550" w:type="dxa"/>
            <w:vAlign w:val="center"/>
          </w:tcPr>
          <w:p w14:paraId="5BBF2B35" w14:textId="7653C051" w:rsidR="00CA1691" w:rsidRPr="00E6371E" w:rsidRDefault="00CA1691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согласно тарифам Банка -</w:t>
            </w:r>
            <w:r w:rsidRPr="00E6371E">
              <w:rPr>
                <w:rFonts w:ascii="Avenir Next W1G" w:hAnsi="Avenir Next W1G" w:cs="Times"/>
                <w:i/>
                <w:iCs/>
                <w:sz w:val="20"/>
                <w:szCs w:val="20"/>
                <w:lang w:val="ru-RU" w:eastAsia="lv-LV"/>
              </w:rPr>
              <w:t xml:space="preserve"> 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Выписки со счета</w:t>
            </w:r>
          </w:p>
        </w:tc>
      </w:tr>
      <w:tr w:rsidR="00294807" w:rsidRPr="000D1CF9" w14:paraId="5016B1F1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4C0D448F" w14:textId="799841C3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E1519B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.7.</w:t>
            </w:r>
          </w:p>
        </w:tc>
        <w:tc>
          <w:tcPr>
            <w:tcW w:w="5670" w:type="dxa"/>
            <w:vAlign w:val="center"/>
          </w:tcPr>
          <w:p w14:paraId="340BF80B" w14:textId="77777777" w:rsidR="00294807" w:rsidRPr="00E6371E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Выписки/справки другого вида (по требованию)</w:t>
            </w:r>
          </w:p>
        </w:tc>
        <w:tc>
          <w:tcPr>
            <w:tcW w:w="2550" w:type="dxa"/>
            <w:vAlign w:val="center"/>
          </w:tcPr>
          <w:p w14:paraId="4DDB1FA7" w14:textId="77777777" w:rsidR="00852806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</w:t>
            </w:r>
            <w:r w:rsidR="002B1645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EUR</w:t>
            </w:r>
            <w:r w:rsidR="00852806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  <w:p w14:paraId="4A378C85" w14:textId="611FCE79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(за выписку/справку)</w:t>
            </w:r>
          </w:p>
        </w:tc>
      </w:tr>
      <w:tr w:rsidR="00294807" w:rsidRPr="00F349D1" w14:paraId="3B773740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11B54C69" w14:textId="1C40E2E2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E1519B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.8.</w:t>
            </w:r>
          </w:p>
        </w:tc>
        <w:tc>
          <w:tcPr>
            <w:tcW w:w="5670" w:type="dxa"/>
            <w:vAlign w:val="center"/>
          </w:tcPr>
          <w:p w14:paraId="73411429" w14:textId="77777777" w:rsidR="00294807" w:rsidRPr="00E6371E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Блокировка ценных бумаг для участия в собрании акционеров</w:t>
            </w:r>
          </w:p>
        </w:tc>
        <w:tc>
          <w:tcPr>
            <w:tcW w:w="2550" w:type="dxa"/>
            <w:vAlign w:val="center"/>
          </w:tcPr>
          <w:p w14:paraId="22AF55B1" w14:textId="004CB34D" w:rsidR="00294807" w:rsidRPr="00E6371E" w:rsidRDefault="00852806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</w:p>
        </w:tc>
      </w:tr>
      <w:tr w:rsidR="00294807" w:rsidRPr="00F349D1" w14:paraId="5376EC62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678F64D2" w14:textId="1987311F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A14FBC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.9.</w:t>
            </w:r>
          </w:p>
        </w:tc>
        <w:tc>
          <w:tcPr>
            <w:tcW w:w="5670" w:type="dxa"/>
            <w:vAlign w:val="center"/>
          </w:tcPr>
          <w:p w14:paraId="031BAC93" w14:textId="77777777" w:rsidR="00294807" w:rsidRPr="00E6371E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Проведение операции дерегистрации</w:t>
            </w:r>
          </w:p>
        </w:tc>
        <w:tc>
          <w:tcPr>
            <w:tcW w:w="2550" w:type="dxa"/>
            <w:vAlign w:val="center"/>
          </w:tcPr>
          <w:p w14:paraId="57B84689" w14:textId="727422D0" w:rsidR="00294807" w:rsidRPr="00E6371E" w:rsidRDefault="001A6FDC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</w:t>
            </w:r>
            <w:r w:rsidR="0029480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,00 EUR </w:t>
            </w:r>
          </w:p>
        </w:tc>
      </w:tr>
      <w:tr w:rsidR="00294807" w:rsidRPr="000D1CF9" w14:paraId="5922CD13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14574AB0" w14:textId="6C6888BE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A14FBC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.10.</w:t>
            </w:r>
          </w:p>
        </w:tc>
        <w:tc>
          <w:tcPr>
            <w:tcW w:w="5670" w:type="dxa"/>
            <w:vAlign w:val="center"/>
          </w:tcPr>
          <w:p w14:paraId="73D908AB" w14:textId="18B1E2BD" w:rsidR="00294807" w:rsidRPr="00E6371E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Прием/перевод (LV) финансовых инструментов</w:t>
            </w:r>
            <w:r w:rsidR="00337DA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зарегистрированных в NASDAQ CSD:</w:t>
            </w:r>
          </w:p>
        </w:tc>
        <w:tc>
          <w:tcPr>
            <w:tcW w:w="2550" w:type="dxa"/>
            <w:vAlign w:val="center"/>
          </w:tcPr>
          <w:p w14:paraId="682E73F1" w14:textId="77777777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294807" w:rsidRPr="00F349D1" w14:paraId="51F0DEA9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27223AA7" w14:textId="0152C4C2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A14FBC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.10.1.</w:t>
            </w:r>
          </w:p>
        </w:tc>
        <w:tc>
          <w:tcPr>
            <w:tcW w:w="5670" w:type="dxa"/>
            <w:vAlign w:val="center"/>
          </w:tcPr>
          <w:p w14:paraId="6730EFF5" w14:textId="5F52F0F6" w:rsidR="00294807" w:rsidRPr="00E6371E" w:rsidRDefault="00A34582" w:rsidP="00624E11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</w:t>
            </w:r>
            <w:r w:rsidR="00294807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кции, облигации</w:t>
            </w:r>
          </w:p>
        </w:tc>
        <w:tc>
          <w:tcPr>
            <w:tcW w:w="2550" w:type="dxa"/>
            <w:vAlign w:val="center"/>
          </w:tcPr>
          <w:p w14:paraId="5B727B4B" w14:textId="77777777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</w:tr>
      <w:tr w:rsidR="00294807" w:rsidRPr="00F349D1" w14:paraId="416CD1B1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209AE13F" w14:textId="0BF2E6D6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A14FBC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.10.2.</w:t>
            </w:r>
          </w:p>
        </w:tc>
        <w:tc>
          <w:tcPr>
            <w:tcW w:w="5670" w:type="dxa"/>
            <w:vAlign w:val="center"/>
          </w:tcPr>
          <w:p w14:paraId="70BFFE48" w14:textId="32678E48" w:rsidR="00294807" w:rsidRPr="00E6371E" w:rsidRDefault="00294807" w:rsidP="00624E11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другие </w:t>
            </w:r>
            <w:r w:rsidR="002A1AB1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ф</w:t>
            </w:r>
            <w:r w:rsidR="00A34582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инансовые инструменты</w:t>
            </w:r>
          </w:p>
        </w:tc>
        <w:tc>
          <w:tcPr>
            <w:tcW w:w="2550" w:type="dxa"/>
            <w:vAlign w:val="center"/>
          </w:tcPr>
          <w:p w14:paraId="108B0C8A" w14:textId="77777777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17,00 EUR</w:t>
            </w:r>
          </w:p>
        </w:tc>
      </w:tr>
      <w:tr w:rsidR="00294807" w:rsidRPr="00F349D1" w14:paraId="5C4655F2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06B538B0" w14:textId="7020F13F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A14FBC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.10.3.</w:t>
            </w:r>
          </w:p>
        </w:tc>
        <w:tc>
          <w:tcPr>
            <w:tcW w:w="5670" w:type="dxa"/>
            <w:vAlign w:val="center"/>
          </w:tcPr>
          <w:p w14:paraId="714C730E" w14:textId="49CA3460" w:rsidR="00294807" w:rsidRPr="00E6371E" w:rsidRDefault="00294807" w:rsidP="00624E11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между счетами </w:t>
            </w:r>
            <w:r w:rsidR="00FA64B9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</w:t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лиентов </w:t>
            </w:r>
            <w:r w:rsidR="00693A63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Industra Bank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1CE6C5FE" w14:textId="6D4129AF" w:rsidR="00294807" w:rsidRPr="00E6371E" w:rsidRDefault="00A14FBC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</w:p>
        </w:tc>
      </w:tr>
      <w:tr w:rsidR="00294807" w:rsidRPr="000D1CF9" w14:paraId="23E6355B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115C195B" w14:textId="77E90213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lastRenderedPageBreak/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A14FBC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.11.</w:t>
            </w:r>
          </w:p>
        </w:tc>
        <w:tc>
          <w:tcPr>
            <w:tcW w:w="5670" w:type="dxa"/>
            <w:vAlign w:val="center"/>
          </w:tcPr>
          <w:p w14:paraId="154575E1" w14:textId="6D482701" w:rsidR="00294807" w:rsidRPr="00E6371E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Прием/перевод</w:t>
            </w:r>
            <w:r w:rsidR="00A3458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2A1AB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инансовых инструментов</w:t>
            </w:r>
            <w:r w:rsidR="00300BB8" w:rsidRPr="00E6371E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1</w:t>
            </w:r>
            <w:r w:rsidR="00A34582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</w:t>
            </w:r>
            <w:r w:rsidR="00BE183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зарегистрированных в других депозитариях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:</w:t>
            </w:r>
          </w:p>
        </w:tc>
        <w:tc>
          <w:tcPr>
            <w:tcW w:w="2550" w:type="dxa"/>
            <w:vAlign w:val="center"/>
          </w:tcPr>
          <w:p w14:paraId="24C7E699" w14:textId="77777777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294807" w:rsidRPr="00F349D1" w14:paraId="0A566DF1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51999942" w14:textId="75B73611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A14FBC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.11.1.</w:t>
            </w:r>
          </w:p>
        </w:tc>
        <w:tc>
          <w:tcPr>
            <w:tcW w:w="5670" w:type="dxa"/>
            <w:vAlign w:val="center"/>
          </w:tcPr>
          <w:p w14:paraId="0C995178" w14:textId="040D534B" w:rsidR="00294807" w:rsidRPr="00E6371E" w:rsidRDefault="00BE1831" w:rsidP="00624E11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</w:t>
            </w:r>
            <w:r w:rsidR="00294807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рием </w:t>
            </w:r>
            <w:r w:rsidR="00A24783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ф</w:t>
            </w:r>
            <w:r w:rsidR="00294807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инансовых инструментов</w:t>
            </w:r>
          </w:p>
        </w:tc>
        <w:tc>
          <w:tcPr>
            <w:tcW w:w="2550" w:type="dxa"/>
            <w:vAlign w:val="center"/>
          </w:tcPr>
          <w:p w14:paraId="70D72FEC" w14:textId="0132767D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  <w:r w:rsidR="00A14FB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(за каждый ISIN)</w:t>
            </w:r>
          </w:p>
        </w:tc>
      </w:tr>
      <w:tr w:rsidR="00A14FBC" w:rsidRPr="00F349D1" w14:paraId="60C7541D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5D73AE4A" w14:textId="085C2BAF" w:rsidR="00A14FBC" w:rsidRPr="00E6371E" w:rsidRDefault="00A14FBC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10.2.11.2.</w:t>
            </w:r>
          </w:p>
        </w:tc>
        <w:tc>
          <w:tcPr>
            <w:tcW w:w="5670" w:type="dxa"/>
            <w:vAlign w:val="center"/>
          </w:tcPr>
          <w:p w14:paraId="39F23961" w14:textId="375D8E03" w:rsidR="00A14FBC" w:rsidRPr="00E6371E" w:rsidRDefault="00BE1831" w:rsidP="00624E11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</w:t>
            </w:r>
            <w:r w:rsidR="009E6444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еревод облигаций</w:t>
            </w:r>
          </w:p>
        </w:tc>
        <w:tc>
          <w:tcPr>
            <w:tcW w:w="2550" w:type="dxa"/>
            <w:vAlign w:val="center"/>
          </w:tcPr>
          <w:p w14:paraId="1C902425" w14:textId="74EBC4C3" w:rsidR="00A14FBC" w:rsidRPr="00E6371E" w:rsidRDefault="009E6444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</w:t>
            </w:r>
            <w:r w:rsidR="0084276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(мин. 100,00 EUR)</w:t>
            </w:r>
          </w:p>
        </w:tc>
      </w:tr>
      <w:tr w:rsidR="00294807" w:rsidRPr="00F349D1" w14:paraId="6881BC27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30C47E1C" w14:textId="659A4A7E" w:rsidR="00294807" w:rsidRPr="00E6371E" w:rsidRDefault="00FB3A11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A14FBC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.11.</w:t>
            </w:r>
            <w:r w:rsidR="00A14FBC" w:rsidRPr="00E6371E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="0029480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5670" w:type="dxa"/>
            <w:vAlign w:val="center"/>
          </w:tcPr>
          <w:p w14:paraId="7D26BD8D" w14:textId="0E411687" w:rsidR="00294807" w:rsidRPr="00E6371E" w:rsidRDefault="00BE1831" w:rsidP="00624E11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</w:t>
            </w:r>
            <w:r w:rsidR="00294807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еревод </w:t>
            </w:r>
            <w:r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других </w:t>
            </w:r>
            <w:r w:rsidR="00CA7FA3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ф</w:t>
            </w:r>
            <w:r w:rsidR="00A34582" w:rsidRPr="00E6371E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инансовых инструментов</w:t>
            </w:r>
          </w:p>
        </w:tc>
        <w:tc>
          <w:tcPr>
            <w:tcW w:w="2550" w:type="dxa"/>
            <w:vAlign w:val="center"/>
          </w:tcPr>
          <w:p w14:paraId="5242D211" w14:textId="499DF32C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</w:t>
            </w:r>
            <w:r w:rsidR="00842768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="00A14FBC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50</w:t>
            </w: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EUR)</w:t>
            </w:r>
          </w:p>
        </w:tc>
      </w:tr>
      <w:tr w:rsidR="00294807" w:rsidRPr="00F349D1" w14:paraId="344EE7BE" w14:textId="77777777" w:rsidTr="00EF74E7">
        <w:trPr>
          <w:trHeight w:val="283"/>
        </w:trPr>
        <w:tc>
          <w:tcPr>
            <w:tcW w:w="1134" w:type="dxa"/>
            <w:vAlign w:val="center"/>
          </w:tcPr>
          <w:p w14:paraId="541C062C" w14:textId="4B86A86A" w:rsidR="00294807" w:rsidRPr="00E6371E" w:rsidRDefault="005F56C6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lang w:val="ru-RU"/>
              </w:rPr>
              <w:t>10</w:t>
            </w:r>
            <w:r w:rsidR="00A70267" w:rsidRPr="00E6371E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A14FBC" w:rsidRPr="00E6371E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="00A70267" w:rsidRPr="00E6371E">
              <w:rPr>
                <w:rFonts w:ascii="Avenir Next W1G" w:hAnsi="Avenir Next W1G" w:cs="Times"/>
                <w:sz w:val="20"/>
                <w:lang w:val="ru-RU"/>
              </w:rPr>
              <w:t>.12.</w:t>
            </w:r>
          </w:p>
        </w:tc>
        <w:tc>
          <w:tcPr>
            <w:tcW w:w="5670" w:type="dxa"/>
            <w:vAlign w:val="center"/>
          </w:tcPr>
          <w:p w14:paraId="5225B64D" w14:textId="411A54F3" w:rsidR="00294807" w:rsidRPr="00E6371E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Участие в корпоративных событиях</w:t>
            </w:r>
            <w:r w:rsidR="00BE1831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по выбору</w:t>
            </w:r>
          </w:p>
        </w:tc>
        <w:tc>
          <w:tcPr>
            <w:tcW w:w="2550" w:type="dxa"/>
            <w:vAlign w:val="center"/>
          </w:tcPr>
          <w:p w14:paraId="0BCF8C88" w14:textId="77777777" w:rsidR="00294807" w:rsidRPr="00E6371E" w:rsidRDefault="00294807" w:rsidP="00337DA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</w:p>
        </w:tc>
      </w:tr>
    </w:tbl>
    <w:p w14:paraId="1C5180AF" w14:textId="77777777" w:rsidR="00985249" w:rsidRPr="00F349D1" w:rsidRDefault="00985249" w:rsidP="00294807">
      <w:pPr>
        <w:pStyle w:val="Title"/>
        <w:tabs>
          <w:tab w:val="left" w:pos="284"/>
        </w:tabs>
        <w:rPr>
          <w:rFonts w:ascii="Avenir Next W1G" w:hAnsi="Avenir Next W1G" w:cs="Times"/>
          <w:b w:val="0"/>
          <w:bCs w:val="0"/>
          <w:sz w:val="2"/>
          <w:szCs w:val="2"/>
          <w:lang w:val="ru-RU"/>
        </w:rPr>
        <w:sectPr w:rsidR="00985249" w:rsidRPr="00F349D1" w:rsidSect="005024C7">
          <w:footnotePr>
            <w:pos w:val="beneathText"/>
            <w:numRestart w:val="eachSec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521D2F8D" w14:textId="77777777" w:rsidR="00294807" w:rsidRPr="00F349D1" w:rsidRDefault="00294807" w:rsidP="00294807">
      <w:pPr>
        <w:pStyle w:val="Title"/>
        <w:tabs>
          <w:tab w:val="left" w:pos="284"/>
        </w:tabs>
        <w:rPr>
          <w:rFonts w:ascii="Avenir Next W1G" w:hAnsi="Avenir Next W1G" w:cs="Times"/>
          <w:b w:val="0"/>
          <w:bCs w:val="0"/>
          <w:sz w:val="2"/>
          <w:szCs w:val="2"/>
          <w:lang w:val="ru-RU"/>
        </w:rPr>
      </w:pPr>
    </w:p>
    <w:p w14:paraId="54376343" w14:textId="473FDB7D" w:rsidR="00294807" w:rsidRPr="00F349D1" w:rsidRDefault="00A34582" w:rsidP="00294166">
      <w:pPr>
        <w:pStyle w:val="Title"/>
        <w:numPr>
          <w:ilvl w:val="0"/>
          <w:numId w:val="1"/>
        </w:numPr>
        <w:tabs>
          <w:tab w:val="left" w:pos="284"/>
        </w:tabs>
        <w:spacing w:after="60"/>
        <w:ind w:left="0" w:firstLine="0"/>
        <w:rPr>
          <w:rFonts w:ascii="Avenir Next W1G" w:hAnsi="Avenir Next W1G" w:cs="Times"/>
          <w:lang w:val="ru-RU"/>
        </w:rPr>
      </w:pPr>
      <w:bookmarkStart w:id="22" w:name="_Hlk73391342"/>
      <w:bookmarkEnd w:id="19"/>
      <w:bookmarkEnd w:id="20"/>
      <w:r w:rsidRPr="00F349D1">
        <w:rPr>
          <w:rFonts w:ascii="Avenir Next W1G" w:hAnsi="Avenir Next W1G" w:cs="Times"/>
          <w:lang w:val="ru-RU"/>
        </w:rPr>
        <w:t>Счет</w:t>
      </w:r>
      <w:r w:rsidR="00294807" w:rsidRPr="00F349D1">
        <w:rPr>
          <w:rFonts w:ascii="Avenir Next W1G" w:hAnsi="Avenir Next W1G" w:cs="Times"/>
          <w:lang w:val="ru-RU"/>
        </w:rPr>
        <w:t xml:space="preserve"> сделки</w:t>
      </w:r>
    </w:p>
    <w:p w14:paraId="6BE7F51A" w14:textId="25123CD0" w:rsidR="00294807" w:rsidRPr="00F349D1" w:rsidRDefault="00294807" w:rsidP="003011B6">
      <w:pPr>
        <w:pStyle w:val="Title"/>
        <w:numPr>
          <w:ilvl w:val="1"/>
          <w:numId w:val="1"/>
        </w:numPr>
        <w:tabs>
          <w:tab w:val="left" w:pos="284"/>
        </w:tabs>
        <w:spacing w:after="60"/>
        <w:ind w:left="142" w:hanging="19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 xml:space="preserve">Подача заявки 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63"/>
        <w:gridCol w:w="3628"/>
      </w:tblGrid>
      <w:tr w:rsidR="00294807" w:rsidRPr="00F349D1" w14:paraId="43F0D6ED" w14:textId="77777777" w:rsidTr="00A55FF9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3CB2D8A3" w14:textId="61052306" w:rsidR="00294807" w:rsidRPr="00F349D1" w:rsidRDefault="00AD416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763" w:type="dxa"/>
            <w:shd w:val="clear" w:color="auto" w:fill="6EA9DB"/>
            <w:vAlign w:val="center"/>
          </w:tcPr>
          <w:p w14:paraId="342DB829" w14:textId="77777777" w:rsidR="00294807" w:rsidRPr="00F349D1" w:rsidRDefault="00294807" w:rsidP="00246627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628" w:type="dxa"/>
            <w:shd w:val="clear" w:color="auto" w:fill="6EA9DB"/>
            <w:vAlign w:val="center"/>
          </w:tcPr>
          <w:p w14:paraId="58FED9A8" w14:textId="03009C38" w:rsidR="00294807" w:rsidRPr="00F349D1" w:rsidRDefault="00481F63" w:rsidP="00AE3AEF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294807" w:rsidRPr="00F349D1" w14:paraId="1E57028E" w14:textId="77777777" w:rsidTr="00A55FF9">
        <w:trPr>
          <w:trHeight w:val="283"/>
        </w:trPr>
        <w:tc>
          <w:tcPr>
            <w:tcW w:w="907" w:type="dxa"/>
            <w:vAlign w:val="center"/>
          </w:tcPr>
          <w:p w14:paraId="09721439" w14:textId="47B3CDF4" w:rsidR="00294807" w:rsidRPr="00F349D1" w:rsidRDefault="002B7CC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 w:eastAsia="lv-LV"/>
              </w:rPr>
              <w:t>11</w:t>
            </w:r>
            <w:r w:rsidR="00294807" w:rsidRPr="00F349D1">
              <w:rPr>
                <w:rFonts w:ascii="Avenir Next W1G" w:hAnsi="Avenir Next W1G" w:cs="Times"/>
                <w:sz w:val="20"/>
                <w:lang w:val="ru-RU" w:eastAsia="lv-LV"/>
              </w:rPr>
              <w:t>.1.1.</w:t>
            </w:r>
          </w:p>
        </w:tc>
        <w:tc>
          <w:tcPr>
            <w:tcW w:w="4763" w:type="dxa"/>
            <w:vAlign w:val="center"/>
          </w:tcPr>
          <w:p w14:paraId="787E852D" w14:textId="51CEFAC6" w:rsidR="00294807" w:rsidRPr="00F349D1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Рассмотрение заявки </w:t>
            </w:r>
          </w:p>
        </w:tc>
        <w:tc>
          <w:tcPr>
            <w:tcW w:w="3628" w:type="dxa"/>
            <w:vAlign w:val="center"/>
          </w:tcPr>
          <w:p w14:paraId="28C81193" w14:textId="218FCAC2" w:rsidR="00294807" w:rsidRPr="00F349D1" w:rsidRDefault="00A43891" w:rsidP="000F5C5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по соглашению (мин. </w:t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50,00 EUR</w:t>
            </w:r>
            <w:r w:rsidR="003011B6" w:rsidRPr="00F349D1">
              <w:rPr>
                <w:rStyle w:val="EndnoteReference"/>
                <w:rFonts w:ascii="Avenir Next W1G" w:hAnsi="Avenir Next W1G" w:cs="Times"/>
                <w:sz w:val="20"/>
                <w:lang w:val="ru-RU"/>
              </w:rPr>
              <w:endnoteReference w:id="58"/>
            </w:r>
            <w:r w:rsidRPr="00F349D1">
              <w:rPr>
                <w:rFonts w:ascii="Avenir Next W1G" w:hAnsi="Avenir Next W1G" w:cs="Times"/>
                <w:sz w:val="20"/>
                <w:lang w:val="ru-RU"/>
              </w:rPr>
              <w:t>)</w:t>
            </w:r>
          </w:p>
        </w:tc>
      </w:tr>
    </w:tbl>
    <w:p w14:paraId="5462BF4F" w14:textId="0C77614A" w:rsidR="00294807" w:rsidRPr="00F349D1" w:rsidRDefault="00294807" w:rsidP="00294166">
      <w:pPr>
        <w:pStyle w:val="Title"/>
        <w:numPr>
          <w:ilvl w:val="1"/>
          <w:numId w:val="1"/>
        </w:numPr>
        <w:tabs>
          <w:tab w:val="left" w:pos="284"/>
        </w:tabs>
        <w:spacing w:after="6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 xml:space="preserve">Оформление договора 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63"/>
        <w:gridCol w:w="3628"/>
      </w:tblGrid>
      <w:tr w:rsidR="00294807" w:rsidRPr="00F349D1" w14:paraId="544E00B9" w14:textId="77777777" w:rsidTr="00A55FF9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6B520EE4" w14:textId="2E8A611B" w:rsidR="00294807" w:rsidRPr="00F349D1" w:rsidRDefault="00AD416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763" w:type="dxa"/>
            <w:shd w:val="clear" w:color="auto" w:fill="6EA9DB"/>
            <w:vAlign w:val="center"/>
          </w:tcPr>
          <w:p w14:paraId="46122ED3" w14:textId="77777777" w:rsidR="00294807" w:rsidRPr="00F349D1" w:rsidRDefault="00294807" w:rsidP="00246627">
            <w:pPr>
              <w:pStyle w:val="TableParagraph"/>
              <w:spacing w:before="0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628" w:type="dxa"/>
            <w:shd w:val="clear" w:color="auto" w:fill="6EA9DB"/>
            <w:vAlign w:val="center"/>
          </w:tcPr>
          <w:p w14:paraId="429B2101" w14:textId="4975CBD6" w:rsidR="00294807" w:rsidRPr="00F349D1" w:rsidRDefault="00481F63" w:rsidP="00AE3AEF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294807" w:rsidRPr="00F349D1" w14:paraId="2CE77C7F" w14:textId="77777777" w:rsidTr="00A55FF9">
        <w:trPr>
          <w:trHeight w:val="283"/>
        </w:trPr>
        <w:tc>
          <w:tcPr>
            <w:tcW w:w="907" w:type="dxa"/>
            <w:vAlign w:val="center"/>
          </w:tcPr>
          <w:p w14:paraId="4F7E9F7C" w14:textId="5ADC01D0" w:rsidR="00294807" w:rsidRPr="00F349D1" w:rsidRDefault="002B7CC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11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  <w:r w:rsidR="00C4430D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</w:t>
            </w:r>
          </w:p>
        </w:tc>
        <w:tc>
          <w:tcPr>
            <w:tcW w:w="4763" w:type="dxa"/>
            <w:vAlign w:val="center"/>
          </w:tcPr>
          <w:p w14:paraId="47B92F90" w14:textId="64E440AA" w:rsidR="00294807" w:rsidRPr="00F349D1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Оформление стандартного договора</w:t>
            </w:r>
            <w:r w:rsidR="003011B6" w:rsidRPr="00F349D1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59"/>
            </w:r>
          </w:p>
        </w:tc>
        <w:tc>
          <w:tcPr>
            <w:tcW w:w="3628" w:type="dxa"/>
            <w:vAlign w:val="center"/>
          </w:tcPr>
          <w:p w14:paraId="26628726" w14:textId="77777777" w:rsidR="00294807" w:rsidRPr="00F349D1" w:rsidRDefault="00294807" w:rsidP="000F5C5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294807" w:rsidRPr="00F349D1" w14:paraId="0CDD12A1" w14:textId="77777777" w:rsidTr="00A55FF9">
        <w:trPr>
          <w:trHeight w:val="283"/>
        </w:trPr>
        <w:tc>
          <w:tcPr>
            <w:tcW w:w="907" w:type="dxa"/>
            <w:vAlign w:val="center"/>
          </w:tcPr>
          <w:p w14:paraId="479FD6BF" w14:textId="453E6FAA" w:rsidR="00294807" w:rsidRPr="00F349D1" w:rsidRDefault="002B7CC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11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  <w:r w:rsidR="00C4430D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.1.1.</w:t>
            </w:r>
          </w:p>
        </w:tc>
        <w:tc>
          <w:tcPr>
            <w:tcW w:w="4763" w:type="dxa"/>
            <w:vAlign w:val="center"/>
          </w:tcPr>
          <w:p w14:paraId="59FE4995" w14:textId="77777777" w:rsidR="00294807" w:rsidRPr="00F349D1" w:rsidRDefault="00294807" w:rsidP="00146C9F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обычном порядке (в течение 3 рабочих дней)</w:t>
            </w:r>
          </w:p>
        </w:tc>
        <w:tc>
          <w:tcPr>
            <w:tcW w:w="3628" w:type="dxa"/>
            <w:vAlign w:val="center"/>
          </w:tcPr>
          <w:p w14:paraId="0B59BE10" w14:textId="29A63364" w:rsidR="00294807" w:rsidRPr="00F349D1" w:rsidRDefault="00A43891" w:rsidP="000F5C5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0,3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(мин. 500,00 EUR)</w:t>
            </w:r>
          </w:p>
        </w:tc>
      </w:tr>
      <w:tr w:rsidR="00294807" w:rsidRPr="00F349D1" w14:paraId="368372C1" w14:textId="77777777" w:rsidTr="00A55FF9">
        <w:trPr>
          <w:trHeight w:val="283"/>
        </w:trPr>
        <w:tc>
          <w:tcPr>
            <w:tcW w:w="907" w:type="dxa"/>
            <w:vAlign w:val="center"/>
          </w:tcPr>
          <w:p w14:paraId="1820616A" w14:textId="074EA434" w:rsidR="00294807" w:rsidRPr="00F349D1" w:rsidRDefault="002B7CC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11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  <w:r w:rsidR="00C4430D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.1.2.</w:t>
            </w:r>
          </w:p>
        </w:tc>
        <w:tc>
          <w:tcPr>
            <w:tcW w:w="4763" w:type="dxa"/>
            <w:vAlign w:val="center"/>
          </w:tcPr>
          <w:p w14:paraId="2D45D874" w14:textId="2391971F" w:rsidR="00294807" w:rsidRPr="00F349D1" w:rsidRDefault="00294807" w:rsidP="00146C9F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ускоренном порядке (в течение 24 часов)</w:t>
            </w:r>
            <w:r w:rsidR="003011B6" w:rsidRPr="00F349D1">
              <w:rPr>
                <w:rStyle w:val="EndnoteReference"/>
                <w:rFonts w:ascii="Avenir Next W1G" w:hAnsi="Avenir Next W1G" w:cs="Calibri"/>
                <w:sz w:val="20"/>
                <w:szCs w:val="20"/>
                <w:lang w:val="ru-RU" w:eastAsia="lv-LV"/>
              </w:rPr>
              <w:endnoteReference w:id="60"/>
            </w:r>
          </w:p>
        </w:tc>
        <w:tc>
          <w:tcPr>
            <w:tcW w:w="3628" w:type="dxa"/>
            <w:vAlign w:val="center"/>
          </w:tcPr>
          <w:p w14:paraId="6B8DB5C7" w14:textId="72A6517E" w:rsidR="00294807" w:rsidRPr="00F349D1" w:rsidRDefault="00294807" w:rsidP="000F5C5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0,6</w:t>
            </w:r>
            <w:r w:rsidR="00842768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(мин. 500</w:t>
            </w:r>
            <w:r w:rsidR="00A43891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EUR)</w:t>
            </w:r>
          </w:p>
        </w:tc>
      </w:tr>
      <w:tr w:rsidR="00294807" w:rsidRPr="00F349D1" w14:paraId="5F868E47" w14:textId="77777777" w:rsidTr="00A55FF9">
        <w:trPr>
          <w:trHeight w:val="283"/>
        </w:trPr>
        <w:tc>
          <w:tcPr>
            <w:tcW w:w="907" w:type="dxa"/>
            <w:vAlign w:val="center"/>
          </w:tcPr>
          <w:p w14:paraId="6BD61979" w14:textId="6EFE1164" w:rsidR="00294807" w:rsidRPr="00F349D1" w:rsidRDefault="002B7CC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11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  <w:r w:rsidR="00C4430D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.2.</w:t>
            </w:r>
          </w:p>
        </w:tc>
        <w:tc>
          <w:tcPr>
            <w:tcW w:w="4763" w:type="dxa"/>
            <w:vAlign w:val="center"/>
          </w:tcPr>
          <w:p w14:paraId="0F9C1C1D" w14:textId="77777777" w:rsidR="00294807" w:rsidRPr="00F349D1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Оформление нестандартного договора</w:t>
            </w:r>
          </w:p>
        </w:tc>
        <w:tc>
          <w:tcPr>
            <w:tcW w:w="3628" w:type="dxa"/>
            <w:vAlign w:val="center"/>
          </w:tcPr>
          <w:p w14:paraId="72EF4066" w14:textId="1D3F5486" w:rsidR="00294807" w:rsidRPr="00F349D1" w:rsidRDefault="00A43891" w:rsidP="000F5C5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 (мин. 500,00 EUR)</w:t>
            </w:r>
          </w:p>
        </w:tc>
      </w:tr>
      <w:tr w:rsidR="00294807" w:rsidRPr="00F349D1" w14:paraId="7A54E9B5" w14:textId="77777777" w:rsidTr="00A55FF9">
        <w:trPr>
          <w:trHeight w:val="283"/>
        </w:trPr>
        <w:tc>
          <w:tcPr>
            <w:tcW w:w="907" w:type="dxa"/>
            <w:vAlign w:val="center"/>
          </w:tcPr>
          <w:p w14:paraId="480D1222" w14:textId="23EE1381" w:rsidR="00294807" w:rsidRPr="00F349D1" w:rsidRDefault="002B7CC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11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  <w:r w:rsidR="00C4430D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.3.</w:t>
            </w:r>
          </w:p>
        </w:tc>
        <w:tc>
          <w:tcPr>
            <w:tcW w:w="4763" w:type="dxa"/>
            <w:vAlign w:val="center"/>
          </w:tcPr>
          <w:p w14:paraId="387D821C" w14:textId="77777777" w:rsidR="00294807" w:rsidRPr="00F349D1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Изменения в договоре (за каждый раз)</w:t>
            </w:r>
          </w:p>
        </w:tc>
        <w:tc>
          <w:tcPr>
            <w:tcW w:w="3628" w:type="dxa"/>
            <w:vAlign w:val="center"/>
          </w:tcPr>
          <w:p w14:paraId="41F54B42" w14:textId="10A0870A" w:rsidR="00294807" w:rsidRPr="00F349D1" w:rsidRDefault="00294807" w:rsidP="000F5C5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 (мин.</w:t>
            </w:r>
            <w:r w:rsidR="00A43891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</w:t>
            </w:r>
            <w:r w:rsidR="00A43891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</w:t>
            </w:r>
            <w:r w:rsidR="002B1645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EUR)</w:t>
            </w:r>
          </w:p>
        </w:tc>
      </w:tr>
    </w:tbl>
    <w:p w14:paraId="2696B094" w14:textId="7F6EFE2C" w:rsidR="00294807" w:rsidRPr="00F349D1" w:rsidRDefault="00294807" w:rsidP="00294166">
      <w:pPr>
        <w:pStyle w:val="Title"/>
        <w:numPr>
          <w:ilvl w:val="1"/>
          <w:numId w:val="1"/>
        </w:numPr>
        <w:tabs>
          <w:tab w:val="left" w:pos="284"/>
        </w:tabs>
        <w:spacing w:after="6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 xml:space="preserve">Закрытие 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63"/>
        <w:gridCol w:w="3628"/>
      </w:tblGrid>
      <w:tr w:rsidR="00294807" w:rsidRPr="00F349D1" w14:paraId="5436E94C" w14:textId="77777777" w:rsidTr="00A55FF9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7E00DFED" w14:textId="566C0E4D" w:rsidR="00294807" w:rsidRPr="00F349D1" w:rsidRDefault="00AD416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763" w:type="dxa"/>
            <w:shd w:val="clear" w:color="auto" w:fill="6EA9DB"/>
            <w:vAlign w:val="center"/>
          </w:tcPr>
          <w:p w14:paraId="029B6FDA" w14:textId="77777777" w:rsidR="00294807" w:rsidRPr="00F349D1" w:rsidRDefault="00294807" w:rsidP="00246627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628" w:type="dxa"/>
            <w:shd w:val="clear" w:color="auto" w:fill="6EA9DB"/>
            <w:vAlign w:val="center"/>
          </w:tcPr>
          <w:p w14:paraId="201EAF47" w14:textId="4719B320" w:rsidR="00294807" w:rsidRPr="00F349D1" w:rsidRDefault="00481F63" w:rsidP="00AE3AEF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294807" w:rsidRPr="00F349D1" w14:paraId="7AE4927B" w14:textId="77777777" w:rsidTr="00A55FF9">
        <w:trPr>
          <w:trHeight w:val="283"/>
        </w:trPr>
        <w:tc>
          <w:tcPr>
            <w:tcW w:w="907" w:type="dxa"/>
          </w:tcPr>
          <w:p w14:paraId="59A0E36C" w14:textId="6019D4AB" w:rsidR="00294807" w:rsidRPr="00F349D1" w:rsidRDefault="00D9231C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11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  <w:r w:rsidR="00C4430D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294807"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</w:t>
            </w:r>
          </w:p>
        </w:tc>
        <w:tc>
          <w:tcPr>
            <w:tcW w:w="4763" w:type="dxa"/>
            <w:vAlign w:val="center"/>
          </w:tcPr>
          <w:p w14:paraId="0C4185C5" w14:textId="5A009988" w:rsidR="00294807" w:rsidRPr="00F349D1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70912" behindDoc="0" locked="0" layoutInCell="1" allowOverlap="1" wp14:anchorId="472592BA" wp14:editId="077AB99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" name="Picture 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B252E9-0A66-4470-985B-F9775CA97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C9B252E9-0A66-4470-985B-F9775CA979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71936" behindDoc="0" locked="0" layoutInCell="1" allowOverlap="1" wp14:anchorId="0A2ED5C3" wp14:editId="41CB4FA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2" name="Picture 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69651D-3BFC-4D5D-97A3-541A0727C7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5569651D-3BFC-4D5D-97A3-541A0727C7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72960" behindDoc="0" locked="0" layoutInCell="1" allowOverlap="1" wp14:anchorId="2FBB0A17" wp14:editId="357EE11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3" name="Picture 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E46CA6-84C1-4B90-B0C6-53B0DAE9AB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E7E46CA6-84C1-4B90-B0C6-53B0DAE9AB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73984" behindDoc="0" locked="0" layoutInCell="1" allowOverlap="1" wp14:anchorId="5F8DBC77" wp14:editId="5B84194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4" name="Picture 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CEF5F5-8C1D-4265-B829-A421F9D45B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E6CEF5F5-8C1D-4265-B829-A421F9D45B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75008" behindDoc="0" locked="0" layoutInCell="1" allowOverlap="1" wp14:anchorId="75CA1F17" wp14:editId="6617A9F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5" name="Picture 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C566D9-F47B-47B7-B18A-71ADF8433F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F5C566D9-F47B-47B7-B18A-71ADF8433F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76032" behindDoc="0" locked="0" layoutInCell="1" allowOverlap="1" wp14:anchorId="34DF74AB" wp14:editId="7B8B901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7" name="Picture 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F96098-4B7B-427C-83B5-BBC24427D1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F1F96098-4B7B-427C-83B5-BBC24427D1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77056" behindDoc="0" locked="0" layoutInCell="1" allowOverlap="1" wp14:anchorId="3423EFF7" wp14:editId="61B9AB5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9" name="Picture 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9F167B-C7CE-487F-A6E9-D62553583D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949F167B-C7CE-487F-A6E9-D62553583D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78080" behindDoc="0" locked="0" layoutInCell="1" allowOverlap="1" wp14:anchorId="2AEE6BC4" wp14:editId="17A9052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1" name="Picture 1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AF2C5F-92EE-46B9-B26E-53E28B922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4DAF2C5F-92EE-46B9-B26E-53E28B922E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79104" behindDoc="0" locked="0" layoutInCell="1" allowOverlap="1" wp14:anchorId="4A37D042" wp14:editId="5A3D501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" name="Picture 1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F56A0D-94AE-4F8F-A6B2-69D12D7E5B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05F56A0D-94AE-4F8F-A6B2-69D12D7E5B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80128" behindDoc="0" locked="0" layoutInCell="1" allowOverlap="1" wp14:anchorId="7D3558B7" wp14:editId="02995BB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27" name="Picture 132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2F411-E755-4F01-BB2D-3B48C86757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1842F411-E755-4F01-BB2D-3B48C86757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81152" behindDoc="0" locked="0" layoutInCell="1" allowOverlap="1" wp14:anchorId="505F6ED7" wp14:editId="782C0A4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28" name="Picture 132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B32C9F-0B84-4A7B-9114-5DBC8B35BD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3AB32C9F-0B84-4A7B-9114-5DBC8B35BD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82176" behindDoc="0" locked="0" layoutInCell="1" allowOverlap="1" wp14:anchorId="4C92D394" wp14:editId="37CBBEC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29" name="Picture 132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E1B16F-00D6-4E2C-B899-9D34D2ED38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11E1B16F-00D6-4E2C-B899-9D34D2ED38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83200" behindDoc="0" locked="0" layoutInCell="1" allowOverlap="1" wp14:anchorId="1E63260C" wp14:editId="5CB76BF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30" name="Picture 133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75F30B-2BB3-4A63-9D7A-7371E2235C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6675F30B-2BB3-4A63-9D7A-7371E2235C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84224" behindDoc="0" locked="0" layoutInCell="1" allowOverlap="1" wp14:anchorId="03B5686E" wp14:editId="6173EFF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5" name="Picture 1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DA9939-951C-4D14-BF18-CF171C918B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10DA9939-951C-4D14-BF18-CF171C918B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85248" behindDoc="0" locked="0" layoutInCell="1" allowOverlap="1" wp14:anchorId="37C8E24B" wp14:editId="309E26B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32" name="Picture 133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C57F5F-45BB-49F1-A86C-BA542E55B7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9DC57F5F-45BB-49F1-A86C-BA542E55B7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86272" behindDoc="0" locked="0" layoutInCell="1" allowOverlap="1" wp14:anchorId="3E413C83" wp14:editId="67BB403C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7" name="Picture 1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7578E5-ED64-42A1-B0E7-F8EC9E4898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F57578E5-ED64-42A1-B0E7-F8EC9E4898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87296" behindDoc="0" locked="0" layoutInCell="1" allowOverlap="1" wp14:anchorId="159C250D" wp14:editId="224622B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34" name="Picture 133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EAA0C4-874F-4B46-815F-D1FC37EEBA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1FEAA0C4-874F-4B46-815F-D1FC37EEBA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88320" behindDoc="0" locked="0" layoutInCell="1" allowOverlap="1" wp14:anchorId="77AF7D48" wp14:editId="22661E1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8" name="Picture 1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4A2D78-E1DF-4A71-A2E6-D181237AB7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5D4A2D78-E1DF-4A71-A2E6-D181237AB7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89344" behindDoc="0" locked="0" layoutInCell="1" allowOverlap="1" wp14:anchorId="429CC6E6" wp14:editId="1387330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36" name="Picture 133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395E46-B0A9-43AA-953E-1E2EB49D52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BB395E46-B0A9-43AA-953E-1E2EB49D52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90368" behindDoc="0" locked="0" layoutInCell="1" allowOverlap="1" wp14:anchorId="44BD8CB4" wp14:editId="36CBA43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20" name="Picture 2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966DFF-4D44-416C-9E54-F2660EEEC8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40966DFF-4D44-416C-9E54-F2660EEEC8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91392" behindDoc="0" locked="0" layoutInCell="1" allowOverlap="1" wp14:anchorId="3D67AF1E" wp14:editId="4DB5E34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38" name="Picture 133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284260-20B7-435F-9387-A49412C9E6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3C284260-20B7-435F-9387-A49412C9E6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92416" behindDoc="0" locked="0" layoutInCell="1" allowOverlap="1" wp14:anchorId="55DCB1F2" wp14:editId="0EA36FA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21" name="Picture 2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0E84D9-5738-4451-A133-1EEF7F7C1C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C40E84D9-5738-4451-A133-1EEF7F7C1C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93440" behindDoc="0" locked="0" layoutInCell="1" allowOverlap="1" wp14:anchorId="2EFE1761" wp14:editId="64D3BE4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40" name="Picture 134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7CFD9E-AA5D-41AE-87A6-2209C519F9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8E7CFD9E-AA5D-41AE-87A6-2209C519F9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94464" behindDoc="0" locked="0" layoutInCell="1" allowOverlap="1" wp14:anchorId="2A38768D" wp14:editId="5328CC4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8" name="Picture 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BF2E43-8A61-48FB-BB54-2D8A2DEFBA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64BF2E43-8A61-48FB-BB54-2D8A2DEFBA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95488" behindDoc="0" locked="0" layoutInCell="1" allowOverlap="1" wp14:anchorId="5F308299" wp14:editId="630F0F2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42" name="Picture 134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5CDAA5-B885-4BE1-8B87-430220111E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EB5CDAA5-B885-4BE1-8B87-430220111E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96512" behindDoc="0" locked="0" layoutInCell="1" allowOverlap="1" wp14:anchorId="53C4663D" wp14:editId="309318A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43" name="Picture 134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5A1D0A-9EC2-4931-AD0B-4B59B5CA05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035A1D0A-9EC2-4931-AD0B-4B59B5CA05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97536" behindDoc="0" locked="0" layoutInCell="1" allowOverlap="1" wp14:anchorId="1625F7D2" wp14:editId="49A0E06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0" name="Picture 137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844553-42DC-4735-AEF3-045EDC52A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6C844553-42DC-4735-AEF3-045EDC52AB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98560" behindDoc="0" locked="0" layoutInCell="1" allowOverlap="1" wp14:anchorId="3BCD69DE" wp14:editId="5263480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1" name="Picture 137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9FCB54-5DF1-4C14-A8AC-F7428F15CE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799FCB54-5DF1-4C14-A8AC-F7428F15CE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099584" behindDoc="0" locked="0" layoutInCell="1" allowOverlap="1" wp14:anchorId="45D03C31" wp14:editId="60A20E5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2" name="Picture 137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EEADCB-0DC9-412A-B291-8DD8170A5C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24EEADCB-0DC9-412A-B291-8DD8170A5C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00608" behindDoc="0" locked="0" layoutInCell="1" allowOverlap="1" wp14:anchorId="440D5169" wp14:editId="4DF9044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3" name="Picture 137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7D93FC-1945-4026-9179-6A0B8F6587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627D93FC-1945-4026-9179-6A0B8F6587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01632" behindDoc="0" locked="0" layoutInCell="1" allowOverlap="1" wp14:anchorId="65252D05" wp14:editId="5E3CF8D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4" name="Picture 137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0367E1-F6A0-4941-B52E-BE5FAFD49D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070367E1-F6A0-4941-B52E-BE5FAFD49D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02656" behindDoc="0" locked="0" layoutInCell="1" allowOverlap="1" wp14:anchorId="64247DF8" wp14:editId="67016FB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5" name="Picture 137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1601AA-A8EC-4C44-B77C-0AE1CA8734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811601AA-A8EC-4C44-B77C-0AE1CA8734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03680" behindDoc="0" locked="0" layoutInCell="1" allowOverlap="1" wp14:anchorId="3D2739B6" wp14:editId="24DDD57C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6" name="Picture 137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2FC6E5-F55B-4613-907C-914BEE4CDD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B22FC6E5-F55B-4613-907C-914BEE4CDD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04704" behindDoc="0" locked="0" layoutInCell="1" allowOverlap="1" wp14:anchorId="6D53ABC5" wp14:editId="3DF1877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7" name="Picture 137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669101-21A3-492B-8E81-0D1DA09BCD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F9669101-21A3-492B-8E81-0D1DA09BCD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05728" behindDoc="0" locked="0" layoutInCell="1" allowOverlap="1" wp14:anchorId="75E6FDCD" wp14:editId="39A3A14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8" name="Picture 137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17E363-AABB-4854-8F8D-4BEB5FDA5C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DA17E363-AABB-4854-8F8D-4BEB5FDA5C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06752" behindDoc="0" locked="0" layoutInCell="1" allowOverlap="1" wp14:anchorId="556FDC51" wp14:editId="3F63E4F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9" name="Picture 137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695960-8C3E-4D7E-896A-7DEBFA6D6A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AC695960-8C3E-4D7E-896A-7DEBFA6D6A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07776" behindDoc="0" locked="0" layoutInCell="1" allowOverlap="1" wp14:anchorId="7654CEBE" wp14:editId="2E8C537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0" name="Picture 138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D97062-0819-446C-B9B9-2D64FC031E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91D97062-0819-446C-B9B9-2D64FC031E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08800" behindDoc="0" locked="0" layoutInCell="1" allowOverlap="1" wp14:anchorId="586C0E5F" wp14:editId="4470272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1" name="Picture 138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4B81AA-CA5E-4775-A374-1CE7BC3464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934B81AA-CA5E-4775-A374-1CE7BC3464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09824" behindDoc="0" locked="0" layoutInCell="1" allowOverlap="1" wp14:anchorId="1D9BF34B" wp14:editId="02D1471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2" name="Picture 138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C0C2C5-F0AD-4BE7-B885-C1E222BEAE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EAC0C2C5-F0AD-4BE7-B885-C1E222BEAE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10848" behindDoc="0" locked="0" layoutInCell="1" allowOverlap="1" wp14:anchorId="31A0CB5E" wp14:editId="00A6ADB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3" name="Picture 138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4B2C8C-7620-4D7A-8170-55FC742A66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274B2C8C-7620-4D7A-8170-55FC742A66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11872" behindDoc="0" locked="0" layoutInCell="1" allowOverlap="1" wp14:anchorId="15632AC9" wp14:editId="186D2AA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4" name="Picture 138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701B70-0A4D-48E2-8563-86C0CA5B44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95701B70-0A4D-48E2-8563-86C0CA5B44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12896" behindDoc="0" locked="0" layoutInCell="1" allowOverlap="1" wp14:anchorId="2F0B0308" wp14:editId="5480135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5" name="Picture 138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707751-9D0D-4E54-BF59-ED450CF386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74707751-9D0D-4E54-BF59-ED450CF386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13920" behindDoc="0" locked="0" layoutInCell="1" allowOverlap="1" wp14:anchorId="50741451" wp14:editId="103C3FB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6" name="Picture 138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F6BF77-7FA6-42EA-9D1F-AB7B6BFDEE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5CF6BF77-7FA6-42EA-9D1F-AB7B6BFDEE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14944" behindDoc="0" locked="0" layoutInCell="1" allowOverlap="1" wp14:anchorId="72644217" wp14:editId="0B484F9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7" name="Picture 138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84B79E-6E64-473C-B973-BE332310C2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7B84B79E-6E64-473C-B973-BE332310C2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15968" behindDoc="0" locked="0" layoutInCell="1" allowOverlap="1" wp14:anchorId="70210DAB" wp14:editId="3F16487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8" name="Picture 138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B02EBB-95D1-4730-A882-92DA22DE48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87B02EBB-95D1-4730-A882-92DA22DE48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16992" behindDoc="0" locked="0" layoutInCell="1" allowOverlap="1" wp14:anchorId="54E6D412" wp14:editId="3662A46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9" name="Picture 138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212F13-97D5-4062-8D66-76E6C17FCF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69212F13-97D5-4062-8D66-76E6C17FCF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18016" behindDoc="0" locked="0" layoutInCell="1" allowOverlap="1" wp14:anchorId="01492862" wp14:editId="6E9EF6D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0" name="Picture 139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66502E-B1BC-4691-B24B-A304140180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C966502E-B1BC-4691-B24B-A304140180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19040" behindDoc="0" locked="0" layoutInCell="1" allowOverlap="1" wp14:anchorId="63707BA2" wp14:editId="6D43E00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1" name="Picture 139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4125C1-341E-41B4-BB06-F0C59F9CD8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A24125C1-341E-41B4-BB06-F0C59F9CD8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20064" behindDoc="0" locked="0" layoutInCell="1" allowOverlap="1" wp14:anchorId="5FF62EC7" wp14:editId="026D780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2" name="Picture 139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955639-20D8-4206-8E60-45743E2000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B1955639-20D8-4206-8E60-45743E200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21088" behindDoc="0" locked="0" layoutInCell="1" allowOverlap="1" wp14:anchorId="3CA1DE43" wp14:editId="28D87BA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3" name="Picture 139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8622F-7801-4124-850E-0CC7354607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B108622F-7801-4124-850E-0CC7354607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22112" behindDoc="0" locked="0" layoutInCell="1" allowOverlap="1" wp14:anchorId="140C487A" wp14:editId="36453A8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4" name="Picture 139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AF3187-5A91-4B7A-B97D-9BDA85E668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16AF3187-5A91-4B7A-B97D-9BDA85E668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23136" behindDoc="0" locked="0" layoutInCell="1" allowOverlap="1" wp14:anchorId="18E21399" wp14:editId="341698EB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5" name="Picture 139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642CE1-43DC-4D70-AFEB-8BE56A06C5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0F642CE1-43DC-4D70-AFEB-8BE56A06C5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24160" behindDoc="0" locked="0" layoutInCell="1" allowOverlap="1" wp14:anchorId="61F53C05" wp14:editId="180C850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6" name="Picture 139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5B9E2F-A393-44A4-8CF8-D0864D1C9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3F5B9E2F-A393-44A4-8CF8-D0864D1C9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25184" behindDoc="0" locked="0" layoutInCell="1" allowOverlap="1" wp14:anchorId="33591984" wp14:editId="7C34B5F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7" name="Picture 139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88B4EB-CEF3-4814-A229-7BC7048F4D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BA88B4EB-CEF3-4814-A229-7BC7048F4D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26208" behindDoc="0" locked="0" layoutInCell="1" allowOverlap="1" wp14:anchorId="0D35BCD8" wp14:editId="619A648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8" name="Picture 139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3C46BC-5D13-4993-8234-E52E471953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533C46BC-5D13-4993-8234-E52E471953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27232" behindDoc="0" locked="0" layoutInCell="1" allowOverlap="1" wp14:anchorId="7B0FD334" wp14:editId="2926604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9" name="Picture 139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12947F-47EA-4536-B83E-A32B6F55A3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E812947F-47EA-4536-B83E-A32B6F55A3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28256" behindDoc="0" locked="0" layoutInCell="1" allowOverlap="1" wp14:anchorId="4047B33F" wp14:editId="19B4479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0" name="Picture 140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F6E9D3-A34B-4234-8D98-8EF22A264C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34F6E9D3-A34B-4234-8D98-8EF22A264C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29280" behindDoc="0" locked="0" layoutInCell="1" allowOverlap="1" wp14:anchorId="342C0FB4" wp14:editId="196332A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1" name="Picture 140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57A566-1009-4467-BB83-5F8A700D82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F757A566-1009-4467-BB83-5F8A700D82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30304" behindDoc="0" locked="0" layoutInCell="1" allowOverlap="1" wp14:anchorId="0D9BD8DD" wp14:editId="2EDB4AB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2" name="Picture 140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ECE625-8BB6-4F5F-95EC-ED1BCE1542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1EECE625-8BB6-4F5F-95EC-ED1BCE1542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31328" behindDoc="0" locked="0" layoutInCell="1" allowOverlap="1" wp14:anchorId="2DCEEDD5" wp14:editId="7686CE8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3" name="Picture 140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82FD83-86E8-4AC1-9E3F-ECE672BB44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4A82FD83-86E8-4AC1-9E3F-ECE672BB44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32352" behindDoc="0" locked="0" layoutInCell="1" allowOverlap="1" wp14:anchorId="2CAF170C" wp14:editId="5413EBC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4" name="Picture 140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6CB5E8-AAC2-47B9-A9DB-BE87CCC088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AD6CB5E8-AAC2-47B9-A9DB-BE87CCC088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33376" behindDoc="0" locked="0" layoutInCell="1" allowOverlap="1" wp14:anchorId="1B48B830" wp14:editId="4FCED83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5" name="Picture 140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491475-2D64-4972-A52B-3BB765D6BC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CB491475-2D64-4972-A52B-3BB765D6BC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34400" behindDoc="0" locked="0" layoutInCell="1" allowOverlap="1" wp14:anchorId="4D487F9B" wp14:editId="715432C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6" name="Picture 140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177EBE-81B5-4A6C-A47F-6D6ECEC30F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0C177EBE-81B5-4A6C-A47F-6D6ECEC30F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35424" behindDoc="0" locked="0" layoutInCell="1" allowOverlap="1" wp14:anchorId="462DC5FA" wp14:editId="6510EA0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7" name="Picture 140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81461E-6BF3-48A7-A8E8-1EB7F2CDBE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7F81461E-6BF3-48A7-A8E8-1EB7F2CDBE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36448" behindDoc="0" locked="0" layoutInCell="1" allowOverlap="1" wp14:anchorId="54EFD395" wp14:editId="0F94D35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5" name="Picture 160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4FC3AA-FC25-4A1B-A7C2-5D52149024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914FC3AA-FC25-4A1B-A7C2-5D52149024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37472" behindDoc="0" locked="0" layoutInCell="1" allowOverlap="1" wp14:anchorId="5B7BC29C" wp14:editId="35E5C20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4" name="Picture 160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B8270D-61E4-4A5B-992E-620011DF36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59B8270D-61E4-4A5B-992E-620011DF36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38496" behindDoc="0" locked="0" layoutInCell="1" allowOverlap="1" wp14:anchorId="4A503FFC" wp14:editId="03B3730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3" name="Picture 160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F6396B-1205-4C57-8195-DDCCBFE5EA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B9F6396B-1205-4C57-8195-DDCCBFE5EA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39520" behindDoc="0" locked="0" layoutInCell="1" allowOverlap="1" wp14:anchorId="16517EA9" wp14:editId="4F74D11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2" name="Picture 160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8820B4-A407-4F4E-ABA3-845912D4B1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3F8820B4-A407-4F4E-ABA3-845912D4B1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40544" behindDoc="0" locked="0" layoutInCell="1" allowOverlap="1" wp14:anchorId="4F855171" wp14:editId="489234D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1" name="Picture 160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95BCB3-803E-497E-A772-43C9E50098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6E95BCB3-803E-497E-A772-43C9E50098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41568" behindDoc="0" locked="0" layoutInCell="1" allowOverlap="1" wp14:anchorId="2C01FF50" wp14:editId="63AC666B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0" name="Picture 160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2ED8BF-F349-46B9-ADF2-481F6B8A2A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C42ED8BF-F349-46B9-ADF2-481F6B8A2A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42592" behindDoc="0" locked="0" layoutInCell="1" allowOverlap="1" wp14:anchorId="67E20636" wp14:editId="651542AC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9" name="Picture 159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D8B3FC-E739-46FF-B06D-56855430FC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C7D8B3FC-E739-46FF-B06D-56855430FC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43616" behindDoc="0" locked="0" layoutInCell="1" allowOverlap="1" wp14:anchorId="7BABA064" wp14:editId="0235095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8" name="Picture 159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437093-34E4-4C8D-B2F8-6BFCEC6F86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A7437093-34E4-4C8D-B2F8-6BFCEC6F86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44640" behindDoc="0" locked="0" layoutInCell="1" allowOverlap="1" wp14:anchorId="47B48043" wp14:editId="72A9578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7" name="Picture 159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51828E-DA5E-4EF1-8858-15669E2114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C151828E-DA5E-4EF1-8858-15669E2114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45664" behindDoc="0" locked="0" layoutInCell="1" allowOverlap="1" wp14:anchorId="658F573D" wp14:editId="4712BBC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6" name="Picture 159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D40442-62A2-412B-9010-1D52B9BE5A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BED40442-62A2-412B-9010-1D52B9BE5A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46688" behindDoc="0" locked="0" layoutInCell="1" allowOverlap="1" wp14:anchorId="34BA2AAA" wp14:editId="65039B2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5" name="Picture 159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3D6AC9-6D61-4C25-BBAB-24B5C154E3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AF3D6AC9-6D61-4C25-BBAB-24B5C154E3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47712" behindDoc="0" locked="0" layoutInCell="1" allowOverlap="1" wp14:anchorId="566396AF" wp14:editId="459892E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4" name="Picture 159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FA84F-4CBE-48CA-B42E-686820E4C4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E93FA84F-4CBE-48CA-B42E-686820E4C4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48736" behindDoc="0" locked="0" layoutInCell="1" allowOverlap="1" wp14:anchorId="0948DE99" wp14:editId="4B9040E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3" name="Picture 159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DE8A4F-E12C-441D-A7E2-6963C14F59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DADE8A4F-E12C-441D-A7E2-6963C14F59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49760" behindDoc="0" locked="0" layoutInCell="1" allowOverlap="1" wp14:anchorId="781726B9" wp14:editId="2B357F9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2" name="Picture 159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300266-A13E-46C7-8915-990BB37102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19300266-A13E-46C7-8915-990BB37102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50784" behindDoc="0" locked="0" layoutInCell="1" allowOverlap="1" wp14:anchorId="3E6DA657" wp14:editId="0F933E8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91" name="Picture 159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0FD9AD-61A7-4F05-BDE5-18D3E4BE9D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DB0FD9AD-61A7-4F05-BDE5-18D3E4BE9D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51808" behindDoc="0" locked="0" layoutInCell="1" allowOverlap="1" wp14:anchorId="1ED3BD75" wp14:editId="3C17EC4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90" name="Picture 159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7EB5B8-A846-4960-816A-B60B8F9EB9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8D7EB5B8-A846-4960-816A-B60B8F9EB9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52832" behindDoc="0" locked="0" layoutInCell="1" allowOverlap="1" wp14:anchorId="7CCF164F" wp14:editId="2F97C45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9" name="Picture 158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8CD239-7344-4C8C-955F-8BABA8B6B4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758CD239-7344-4C8C-955F-8BABA8B6B4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53856" behindDoc="0" locked="0" layoutInCell="1" allowOverlap="1" wp14:anchorId="6C543051" wp14:editId="74CE972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8" name="Picture 158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B2DD06-5E0E-4CBF-A247-C0805BCB48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42B2DD06-5E0E-4CBF-A247-C0805BCB48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54880" behindDoc="0" locked="0" layoutInCell="1" allowOverlap="1" wp14:anchorId="3489733C" wp14:editId="181683F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7" name="Picture 158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522B35-EB6C-4458-A0BA-0CCADAA409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A6522B35-EB6C-4458-A0BA-0CCADAA409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55904" behindDoc="0" locked="0" layoutInCell="1" allowOverlap="1" wp14:anchorId="32D152EE" wp14:editId="236730C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6" name="Picture 158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C5055A-6931-4911-AF2E-2C0B5D2567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15C5055A-6931-4911-AF2E-2C0B5D2567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56928" behindDoc="0" locked="0" layoutInCell="1" allowOverlap="1" wp14:anchorId="48C72499" wp14:editId="1AD3E76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5" name="Picture 158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5A5C76-C37D-4364-86C5-00C8625D16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C55A5C76-C37D-4364-86C5-00C8625D16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57952" behindDoc="0" locked="0" layoutInCell="1" allowOverlap="1" wp14:anchorId="4E617B37" wp14:editId="0CC0BF2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4" name="Picture 158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FC4016-60F6-4233-B2C3-3693C15E72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37FC4016-60F6-4233-B2C3-3693C15E72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58976" behindDoc="0" locked="0" layoutInCell="1" allowOverlap="1" wp14:anchorId="59730527" wp14:editId="2C9980E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3" name="Picture 158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228140-2BFF-4BF5-9D83-B882E0AF16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5D228140-2BFF-4BF5-9D83-B882E0AF16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60000" behindDoc="0" locked="0" layoutInCell="1" allowOverlap="1" wp14:anchorId="17F33906" wp14:editId="68DF4E8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2" name="Picture 158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7A8604-0B6F-42ED-8222-96E520DB84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E77A8604-0B6F-42ED-8222-96E520DB84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61024" behindDoc="0" locked="0" layoutInCell="1" allowOverlap="1" wp14:anchorId="59D394F6" wp14:editId="2506830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1" name="Picture 158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19ED4-A21E-43E5-B650-679A5126C7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40219ED4-A21E-43E5-B650-679A5126C7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62048" behindDoc="0" locked="0" layoutInCell="1" allowOverlap="1" wp14:anchorId="05DC647B" wp14:editId="73076F1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0" name="Picture 158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202A7A-F400-4974-95A7-AD5B49EB45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F9202A7A-F400-4974-95A7-AD5B49EB45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63072" behindDoc="0" locked="0" layoutInCell="1" allowOverlap="1" wp14:anchorId="7F3EA0B8" wp14:editId="20A8B65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9" name="Picture 157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9BFF22-55F8-446B-B531-D554F5ECB4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769BFF22-55F8-446B-B531-D554F5ECB4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64096" behindDoc="0" locked="0" layoutInCell="1" allowOverlap="1" wp14:anchorId="03681F6B" wp14:editId="4C8A105B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8" name="Picture 157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59AFDB-9234-4D21-9CAB-F52C7E6B91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6659AFDB-9234-4D21-9CAB-F52C7E6B91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65120" behindDoc="0" locked="0" layoutInCell="1" allowOverlap="1" wp14:anchorId="67A24DA5" wp14:editId="5889A3E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7" name="Picture 157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D7D7F-7FFE-47AA-B8DB-0C9E7E9F12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A2FD7D7F-7FFE-47AA-B8DB-0C9E7E9F12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66144" behindDoc="0" locked="0" layoutInCell="1" allowOverlap="1" wp14:anchorId="3362DE5E" wp14:editId="72F98E1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6" name="Picture 157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9D4B3E-7831-43D7-B36C-599EF6D355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F19D4B3E-7831-43D7-B36C-599EF6D355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67168" behindDoc="0" locked="0" layoutInCell="1" allowOverlap="1" wp14:anchorId="6ACE0A29" wp14:editId="7D68AB1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5" name="Picture 157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F0A11-57B5-44A8-943C-AE9E4EF707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BE6F0A11-57B5-44A8-943C-AE9E4EF707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68192" behindDoc="0" locked="0" layoutInCell="1" allowOverlap="1" wp14:anchorId="3377CC33" wp14:editId="15E1815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4" name="Picture 157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D9B3C3-19CE-47D9-87BF-5D320752C4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76D9B3C3-19CE-47D9-87BF-5D320752C4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69216" behindDoc="0" locked="0" layoutInCell="1" allowOverlap="1" wp14:anchorId="072BC505" wp14:editId="3531FF3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3" name="Picture 157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3DEF55-168B-4857-A9A2-1F86226581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2F3DEF55-168B-4857-A9A2-1F86226581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70240" behindDoc="0" locked="0" layoutInCell="1" allowOverlap="1" wp14:anchorId="5A180BB6" wp14:editId="67862A3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2" name="Picture 157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1B7833-6DE3-4B80-8D76-6AB218C475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961B7833-6DE3-4B80-8D76-6AB218C475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71264" behindDoc="0" locked="0" layoutInCell="1" allowOverlap="1" wp14:anchorId="210D9B47" wp14:editId="220AC7D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1" name="Picture 157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A3D3A6-0A3B-41B7-AC00-65C918E26B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60A3D3A6-0A3B-41B7-AC00-65C918E26B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72288" behindDoc="0" locked="0" layoutInCell="1" allowOverlap="1" wp14:anchorId="12A13CCE" wp14:editId="4EA6591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0" name="Picture 157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F964D9-AA28-41F9-8070-5579893972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47F964D9-AA28-41F9-8070-5579893972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73312" behindDoc="0" locked="0" layoutInCell="1" allowOverlap="1" wp14:anchorId="5EB3BDC9" wp14:editId="3084B55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69" name="Picture 156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7161DF-A55E-4EA2-A595-5C44BCDDE8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A97161DF-A55E-4EA2-A595-5C44BCDDE8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74336" behindDoc="0" locked="0" layoutInCell="1" allowOverlap="1" wp14:anchorId="6E2DA4F7" wp14:editId="681E9A2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68" name="Picture 156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93A6AD-F752-42A4-B4BD-9BD08C37EB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1593A6AD-F752-42A4-B4BD-9BD08C37EB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75360" behindDoc="0" locked="0" layoutInCell="1" allowOverlap="1" wp14:anchorId="790DB9B0" wp14:editId="1E99931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67" name="Picture 156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EADB0C-243C-4290-BD6C-D7F541AE83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4DEADB0C-243C-4290-BD6C-D7F541AE83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176384" behindDoc="0" locked="0" layoutInCell="1" allowOverlap="1" wp14:anchorId="04ADBB3F" wp14:editId="17F50F1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66" name="Picture 156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F32A18-0634-44C6-835E-D79312758A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3DF32A18-0634-44C6-835E-D79312758A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Закрытие счета </w:t>
            </w:r>
          </w:p>
        </w:tc>
        <w:tc>
          <w:tcPr>
            <w:tcW w:w="3628" w:type="dxa"/>
            <w:vAlign w:val="center"/>
          </w:tcPr>
          <w:p w14:paraId="48B5A0BF" w14:textId="77777777" w:rsidR="00294807" w:rsidRPr="00F349D1" w:rsidRDefault="00294807" w:rsidP="000F5C5A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</w:tbl>
    <w:p w14:paraId="2DD46362" w14:textId="77777777" w:rsidR="00294807" w:rsidRPr="00F349D1" w:rsidRDefault="00294807" w:rsidP="00294166">
      <w:pPr>
        <w:pStyle w:val="Title"/>
        <w:numPr>
          <w:ilvl w:val="1"/>
          <w:numId w:val="1"/>
        </w:numPr>
        <w:tabs>
          <w:tab w:val="left" w:pos="284"/>
        </w:tabs>
        <w:spacing w:after="60"/>
        <w:rPr>
          <w:rFonts w:ascii="Avenir Next W1G" w:hAnsi="Avenir Next W1G" w:cs="Times"/>
          <w:lang w:val="ru-RU"/>
        </w:rPr>
      </w:pPr>
      <w:r w:rsidRPr="00F349D1">
        <w:rPr>
          <w:rFonts w:ascii="Avenir Next W1G" w:hAnsi="Avenir Next W1G" w:cs="Times"/>
          <w:lang w:val="ru-RU"/>
        </w:rPr>
        <w:t>Другие действия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63"/>
        <w:gridCol w:w="3628"/>
      </w:tblGrid>
      <w:tr w:rsidR="00294807" w:rsidRPr="00F349D1" w14:paraId="6EFCE21E" w14:textId="77777777" w:rsidTr="00A55FF9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47F57341" w14:textId="53C77580" w:rsidR="00294807" w:rsidRPr="00F349D1" w:rsidRDefault="00AD4165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763" w:type="dxa"/>
            <w:shd w:val="clear" w:color="auto" w:fill="6EA9DB"/>
            <w:vAlign w:val="center"/>
          </w:tcPr>
          <w:p w14:paraId="2E53577C" w14:textId="77777777" w:rsidR="00294807" w:rsidRPr="00F349D1" w:rsidRDefault="00294807" w:rsidP="00246627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628" w:type="dxa"/>
            <w:shd w:val="clear" w:color="auto" w:fill="6EA9DB"/>
            <w:vAlign w:val="center"/>
          </w:tcPr>
          <w:p w14:paraId="4E5005D7" w14:textId="3FF9B010" w:rsidR="00294807" w:rsidRPr="00F349D1" w:rsidRDefault="00481F63" w:rsidP="00AE3AEF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F349D1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E6371E" w:rsidRPr="00E6371E" w14:paraId="0CD1A947" w14:textId="77777777" w:rsidTr="00A55FF9">
        <w:trPr>
          <w:trHeight w:val="283"/>
        </w:trPr>
        <w:tc>
          <w:tcPr>
            <w:tcW w:w="907" w:type="dxa"/>
            <w:vAlign w:val="center"/>
          </w:tcPr>
          <w:p w14:paraId="5BD08109" w14:textId="640EE872" w:rsidR="00294807" w:rsidRPr="00F349D1" w:rsidRDefault="00D9231C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F349D1">
              <w:rPr>
                <w:rFonts w:ascii="Avenir Next W1G" w:hAnsi="Avenir Next W1G" w:cs="Times"/>
                <w:sz w:val="20"/>
                <w:lang w:val="ru-RU"/>
              </w:rPr>
              <w:t>11</w:t>
            </w:r>
            <w:r w:rsidR="00294807"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C4430D" w:rsidRPr="00F349D1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="00294807"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  <w:r w:rsidR="00747711" w:rsidRPr="00F349D1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="00294807" w:rsidRPr="00F349D1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63" w:type="dxa"/>
            <w:vAlign w:val="center"/>
          </w:tcPr>
          <w:p w14:paraId="68F321A4" w14:textId="77777777" w:rsidR="00294807" w:rsidRPr="00F349D1" w:rsidRDefault="00294807" w:rsidP="0024662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F349D1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Подготовка распечатки из Государственной Единой Компьютеризированной Земельной книги</w:t>
            </w:r>
          </w:p>
        </w:tc>
        <w:tc>
          <w:tcPr>
            <w:tcW w:w="3628" w:type="dxa"/>
            <w:vAlign w:val="center"/>
          </w:tcPr>
          <w:p w14:paraId="525E7595" w14:textId="77F216F7" w:rsidR="00294807" w:rsidRPr="00E6371E" w:rsidRDefault="00294807" w:rsidP="000F5C5A">
            <w:pPr>
              <w:widowControl/>
              <w:ind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EUR</w:t>
            </w:r>
            <w:r w:rsidR="00B8680A" w:rsidRPr="00E6371E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 в т.ч. НДС</w:t>
            </w:r>
          </w:p>
        </w:tc>
      </w:tr>
      <w:bookmarkEnd w:id="22"/>
    </w:tbl>
    <w:p w14:paraId="3526A22E" w14:textId="77777777" w:rsidR="005C6152" w:rsidRDefault="005C6152" w:rsidP="00E6371E">
      <w:pPr>
        <w:pStyle w:val="Title"/>
        <w:tabs>
          <w:tab w:val="left" w:pos="284"/>
        </w:tabs>
        <w:ind w:left="0" w:firstLine="0"/>
        <w:jc w:val="both"/>
        <w:rPr>
          <w:rFonts w:ascii="Avenir Next W1G" w:hAnsi="Avenir Next W1G" w:cs="Times"/>
          <w:b w:val="0"/>
          <w:bCs w:val="0"/>
          <w:sz w:val="28"/>
          <w:szCs w:val="20"/>
          <w:lang w:val="ru-RU"/>
        </w:rPr>
      </w:pPr>
    </w:p>
    <w:sectPr w:rsidR="005C6152" w:rsidSect="005024C7">
      <w:footnotePr>
        <w:pos w:val="beneathText"/>
        <w:numRestart w:val="eachPage"/>
      </w:footnotePr>
      <w:endnotePr>
        <w:numFmt w:val="decimal"/>
        <w:numRestart w:val="eachSect"/>
      </w:endnotePr>
      <w:pgSz w:w="11910" w:h="16840"/>
      <w:pgMar w:top="1304" w:right="1304" w:bottom="1304" w:left="1304" w:header="720" w:footer="340" w:gutter="0"/>
      <w:cols w:space="314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98DA8" w14:textId="77777777" w:rsidR="00F76474" w:rsidRDefault="00F76474" w:rsidP="00920902">
      <w:r>
        <w:separator/>
      </w:r>
    </w:p>
  </w:endnote>
  <w:endnote w:type="continuationSeparator" w:id="0">
    <w:p w14:paraId="7BF92803" w14:textId="77777777" w:rsidR="00F76474" w:rsidRDefault="00F76474" w:rsidP="00920902">
      <w:r>
        <w:continuationSeparator/>
      </w:r>
    </w:p>
  </w:endnote>
  <w:endnote w:id="1">
    <w:p w14:paraId="09A438EE" w14:textId="25459CAE" w:rsidR="00B5215E" w:rsidRPr="00E6371E" w:rsidRDefault="00B5215E">
      <w:pPr>
        <w:pStyle w:val="EndnoteText"/>
        <w:rPr>
          <w:lang w:val="ru-RU"/>
        </w:rPr>
      </w:pPr>
      <w:r w:rsidRPr="002F751B">
        <w:rPr>
          <w:rStyle w:val="EndnoteReference"/>
          <w:sz w:val="14"/>
          <w:szCs w:val="14"/>
        </w:rPr>
        <w:endnoteRef/>
      </w:r>
      <w:r w:rsidRPr="002F751B">
        <w:rPr>
          <w:lang w:val="ru-RU"/>
        </w:rPr>
        <w:t xml:space="preserve"> </w:t>
      </w:r>
      <w:r w:rsidR="00DF6147" w:rsidRPr="004865E6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 xml:space="preserve">В случае, если Банк </w:t>
      </w:r>
      <w:r w:rsidR="00DF6147" w:rsidRPr="00E6371E">
        <w:rPr>
          <w:rFonts w:ascii="Avenir Next W1G" w:hAnsi="Avenir Next W1G"/>
          <w:sz w:val="14"/>
          <w:szCs w:val="14"/>
          <w:lang w:val="ru-RU" w:bidi="ru-RU"/>
        </w:rPr>
        <w:t>отказывает в открытии счета, комиссия за рассмотрение документов не возвращается.</w:t>
      </w:r>
    </w:p>
  </w:endnote>
  <w:endnote w:id="2">
    <w:p w14:paraId="148D9619" w14:textId="34C6E96F" w:rsidR="00E51489" w:rsidRPr="00E51489" w:rsidRDefault="00E51489">
      <w:pPr>
        <w:pStyle w:val="EndnoteText"/>
        <w:rPr>
          <w:lang w:val="ru-RU"/>
        </w:rPr>
      </w:pPr>
      <w:r w:rsidRPr="00E6371E">
        <w:rPr>
          <w:rStyle w:val="EndnoteReference"/>
          <w:sz w:val="14"/>
          <w:szCs w:val="14"/>
        </w:rPr>
        <w:endnoteRef/>
      </w:r>
      <w:r w:rsidRPr="00E6371E">
        <w:rPr>
          <w:lang w:val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 w:bidi="ru-RU"/>
        </w:rPr>
        <w:t xml:space="preserve">Для </w:t>
      </w:r>
      <w:r w:rsidR="004745E5" w:rsidRPr="00E6371E">
        <w:rPr>
          <w:rFonts w:ascii="Avenir Next W1G" w:hAnsi="Avenir Next W1G"/>
          <w:sz w:val="14"/>
          <w:szCs w:val="14"/>
          <w:lang w:val="ru-RU" w:bidi="ru-RU"/>
        </w:rPr>
        <w:t>К</w:t>
      </w:r>
      <w:r w:rsidRPr="00E6371E">
        <w:rPr>
          <w:rFonts w:ascii="Avenir Next W1G" w:hAnsi="Avenir Next W1G"/>
          <w:sz w:val="14"/>
          <w:szCs w:val="14"/>
          <w:lang w:val="ru-RU" w:bidi="ru-RU"/>
        </w:rPr>
        <w:t>лиентов, если они размещают депозит, рассмотрение документов</w:t>
      </w:r>
      <w:r w:rsidRPr="00E6371E" w:rsidDel="009208D3">
        <w:rPr>
          <w:rFonts w:ascii="Avenir Next W1G" w:hAnsi="Avenir Next W1G"/>
          <w:sz w:val="14"/>
          <w:szCs w:val="14"/>
          <w:lang w:val="ru-RU" w:bidi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 w:bidi="ru-RU"/>
        </w:rPr>
        <w:t>бесплатно. Клиентам</w:t>
      </w:r>
      <w:r w:rsidRPr="00052604">
        <w:rPr>
          <w:rFonts w:ascii="Avenir Next W1G" w:hAnsi="Avenir Next W1G"/>
          <w:sz w:val="14"/>
          <w:szCs w:val="14"/>
          <w:lang w:val="ru-RU" w:bidi="ru-RU"/>
        </w:rPr>
        <w:t>, с которыми заключен депозитный договор, в период действия договора комиссия за обслуживание расчетного счета не применяется</w:t>
      </w:r>
      <w:r>
        <w:rPr>
          <w:rFonts w:ascii="Avenir Next W1G" w:hAnsi="Avenir Next W1G"/>
          <w:sz w:val="14"/>
          <w:szCs w:val="14"/>
          <w:lang w:val="lv-LV" w:bidi="ru-RU"/>
        </w:rPr>
        <w:t>.</w:t>
      </w:r>
    </w:p>
  </w:endnote>
  <w:endnote w:id="3">
    <w:p w14:paraId="18C5AF08" w14:textId="23C1D658" w:rsidR="00636CA8" w:rsidRPr="004865E6" w:rsidRDefault="00636CA8" w:rsidP="004D717B">
      <w:pPr>
        <w:pStyle w:val="EndnoteText"/>
        <w:spacing w:before="60"/>
        <w:jc w:val="both"/>
        <w:rPr>
          <w:rFonts w:ascii="Avenir Next W1G" w:hAnsi="Avenir Next W1G"/>
          <w:sz w:val="14"/>
          <w:szCs w:val="14"/>
          <w:lang w:val="ru-RU"/>
        </w:rPr>
      </w:pPr>
      <w:r w:rsidRPr="004865E6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4865E6">
        <w:rPr>
          <w:rFonts w:ascii="Avenir Next W1G" w:hAnsi="Avenir Next W1G"/>
          <w:sz w:val="14"/>
          <w:szCs w:val="14"/>
          <w:lang w:val="ru-RU"/>
        </w:rPr>
        <w:t xml:space="preserve"> </w:t>
      </w:r>
      <w:r w:rsidR="005220C9" w:rsidRPr="004865E6">
        <w:rPr>
          <w:rFonts w:ascii="Avenir Next W1G" w:hAnsi="Avenir Next W1G"/>
          <w:sz w:val="14"/>
          <w:szCs w:val="14"/>
          <w:lang w:val="ru-RU" w:bidi="ru-RU"/>
        </w:rPr>
        <w:t>Комиссионная плата за обслуживание счёта удерживается в последний рабочий день месяца за очередной месяц. Если счёт закрывается, Банк удерживает вышеупомянутую комиссионную плату за очередной месяц в день закрытия счёта.</w:t>
      </w:r>
    </w:p>
  </w:endnote>
  <w:endnote w:id="4">
    <w:p w14:paraId="38185092" w14:textId="4DF60716" w:rsidR="00636CA8" w:rsidRPr="00E6371E" w:rsidRDefault="00636CA8" w:rsidP="004D717B">
      <w:pPr>
        <w:pStyle w:val="EndnoteText"/>
        <w:spacing w:before="60"/>
        <w:jc w:val="both"/>
        <w:rPr>
          <w:rFonts w:ascii="Avenir Next W1G" w:hAnsi="Avenir Next W1G"/>
          <w:sz w:val="14"/>
          <w:szCs w:val="14"/>
          <w:lang w:val="ru-RU"/>
        </w:rPr>
      </w:pPr>
      <w:r w:rsidRPr="004865E6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4865E6">
        <w:rPr>
          <w:rFonts w:ascii="Avenir Next W1G" w:hAnsi="Avenir Next W1G"/>
          <w:sz w:val="14"/>
          <w:szCs w:val="14"/>
          <w:lang w:val="ru-RU"/>
        </w:rPr>
        <w:t xml:space="preserve"> </w:t>
      </w:r>
      <w:r w:rsidR="005220C9" w:rsidRPr="004865E6">
        <w:rPr>
          <w:rFonts w:ascii="Avenir Next W1G" w:hAnsi="Avenir Next W1G"/>
          <w:sz w:val="14"/>
          <w:szCs w:val="14"/>
          <w:lang w:val="ru-RU"/>
        </w:rPr>
        <w:t xml:space="preserve">Комиссионная плата за обслуживание и содержание расчетного счета не применяется, если средний остаток денежных средств в течение текущего месяца на всех расчетных </w:t>
      </w:r>
      <w:r w:rsidR="005220C9" w:rsidRPr="00E6371E">
        <w:rPr>
          <w:rFonts w:ascii="Avenir Next W1G" w:hAnsi="Avenir Next W1G"/>
          <w:sz w:val="14"/>
          <w:szCs w:val="14"/>
          <w:lang w:val="ru-RU"/>
        </w:rPr>
        <w:t xml:space="preserve">счетах </w:t>
      </w:r>
      <w:r w:rsidR="00DC479E" w:rsidRPr="00E6371E">
        <w:rPr>
          <w:rFonts w:ascii="Avenir Next W1G" w:hAnsi="Avenir Next W1G"/>
          <w:sz w:val="14"/>
          <w:szCs w:val="14"/>
          <w:lang w:val="ru-RU"/>
        </w:rPr>
        <w:t>К</w:t>
      </w:r>
      <w:r w:rsidR="005220C9" w:rsidRPr="00E6371E">
        <w:rPr>
          <w:rFonts w:ascii="Avenir Next W1G" w:hAnsi="Avenir Next W1G"/>
          <w:sz w:val="14"/>
          <w:szCs w:val="14"/>
          <w:lang w:val="ru-RU"/>
        </w:rPr>
        <w:t>лиента в сумме превышает 10 000 EUR или эквивалент в другой валюте по курсу, установленному Банком.</w:t>
      </w:r>
    </w:p>
  </w:endnote>
  <w:endnote w:id="5">
    <w:p w14:paraId="2672287B" w14:textId="727AC6EF" w:rsidR="00DE67BA" w:rsidRPr="00E6371E" w:rsidRDefault="00DE67BA" w:rsidP="004D717B">
      <w:pPr>
        <w:pStyle w:val="EndnoteText"/>
        <w:jc w:val="both"/>
        <w:rPr>
          <w:lang w:val="ru-RU"/>
        </w:rPr>
      </w:pPr>
      <w:r w:rsidRPr="00E6371E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E6371E">
        <w:rPr>
          <w:lang w:val="ru-RU"/>
        </w:rPr>
        <w:t xml:space="preserve"> 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 xml:space="preserve">Для </w:t>
      </w:r>
      <w:r w:rsidR="00DC479E" w:rsidRPr="00E6371E">
        <w:rPr>
          <w:rFonts w:ascii="Avenir Next W1G" w:hAnsi="Avenir Next W1G" w:cs="Times"/>
          <w:sz w:val="14"/>
          <w:szCs w:val="14"/>
          <w:lang w:val="ru-RU"/>
        </w:rPr>
        <w:t>К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>лиентов, о</w:t>
      </w:r>
      <w:r w:rsidR="005220C9" w:rsidRPr="00E6371E">
        <w:rPr>
          <w:rFonts w:ascii="Avenir Next W1G" w:hAnsi="Avenir Next W1G" w:cs="Times"/>
          <w:sz w:val="14"/>
          <w:szCs w:val="14"/>
          <w:lang w:val="ru-RU"/>
        </w:rPr>
        <w:t xml:space="preserve">дновременно 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>ис</w:t>
      </w:r>
      <w:r w:rsidR="005220C9" w:rsidRPr="00E6371E">
        <w:rPr>
          <w:rFonts w:ascii="Avenir Next W1G" w:hAnsi="Avenir Next W1G" w:cs="Times"/>
          <w:sz w:val="14"/>
          <w:szCs w:val="14"/>
          <w:lang w:val="ru-RU"/>
        </w:rPr>
        <w:t>пользу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 xml:space="preserve">ющих как </w:t>
      </w:r>
      <w:r w:rsidR="005220C9" w:rsidRPr="00E6371E">
        <w:rPr>
          <w:rFonts w:ascii="Avenir Next W1G" w:hAnsi="Avenir Next W1G" w:cs="Times"/>
          <w:sz w:val="14"/>
          <w:szCs w:val="14"/>
          <w:lang w:val="ru-RU"/>
        </w:rPr>
        <w:t>Интернет-банк</w:t>
      </w:r>
      <w:r w:rsidR="001F695A" w:rsidRPr="00E6371E">
        <w:rPr>
          <w:rFonts w:ascii="Avenir Next W1G" w:hAnsi="Avenir Next W1G" w:cs="Times"/>
          <w:sz w:val="14"/>
          <w:szCs w:val="14"/>
          <w:lang w:val="lv-LV"/>
        </w:rPr>
        <w:t xml:space="preserve">, 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>так</w:t>
      </w:r>
      <w:r w:rsidR="005220C9" w:rsidRPr="00E6371E">
        <w:rPr>
          <w:rFonts w:ascii="Avenir Next W1G" w:hAnsi="Avenir Next W1G" w:cs="Times"/>
          <w:sz w:val="14"/>
          <w:szCs w:val="14"/>
          <w:lang w:val="ru-RU"/>
        </w:rPr>
        <w:t xml:space="preserve"> и Платежн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>ую</w:t>
      </w:r>
      <w:r w:rsidR="005220C9" w:rsidRPr="00E6371E">
        <w:rPr>
          <w:rFonts w:ascii="Avenir Next W1G" w:hAnsi="Avenir Next W1G" w:cs="Times"/>
          <w:sz w:val="14"/>
          <w:szCs w:val="14"/>
          <w:lang w:val="ru-RU"/>
        </w:rPr>
        <w:t xml:space="preserve"> карт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>у</w:t>
      </w:r>
      <w:r w:rsidR="005220C9" w:rsidRPr="00E6371E">
        <w:rPr>
          <w:rFonts w:ascii="Avenir Next W1G" w:hAnsi="Avenir Next W1G" w:cs="Times"/>
          <w:sz w:val="14"/>
          <w:szCs w:val="14"/>
          <w:lang w:val="ru-RU"/>
        </w:rPr>
        <w:t xml:space="preserve">, 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 xml:space="preserve">плата за </w:t>
      </w:r>
      <w:r w:rsidR="006115FA" w:rsidRPr="00E6371E">
        <w:rPr>
          <w:rFonts w:ascii="Avenir Next W1G" w:hAnsi="Avenir Next W1G" w:cs="Times"/>
          <w:sz w:val="14"/>
          <w:szCs w:val="14"/>
          <w:lang w:val="ru-RU"/>
        </w:rPr>
        <w:t>обслуживание</w:t>
      </w:r>
      <w:r w:rsidR="005220C9" w:rsidRPr="00E6371E">
        <w:rPr>
          <w:rFonts w:ascii="Avenir Next W1G" w:hAnsi="Avenir Next W1G" w:cs="Times"/>
          <w:sz w:val="14"/>
          <w:szCs w:val="14"/>
          <w:lang w:val="ru-RU"/>
        </w:rPr>
        <w:t xml:space="preserve"> 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>текущего</w:t>
      </w:r>
      <w:r w:rsidR="001F695A" w:rsidRPr="00E6371E">
        <w:rPr>
          <w:rFonts w:ascii="Avenir Next W1G" w:hAnsi="Avenir Next W1G" w:cs="Times"/>
          <w:sz w:val="14"/>
          <w:szCs w:val="14"/>
          <w:lang w:val="lv-LV"/>
        </w:rPr>
        <w:t xml:space="preserve"> </w:t>
      </w:r>
      <w:r w:rsidR="005220C9" w:rsidRPr="00E6371E">
        <w:rPr>
          <w:rFonts w:ascii="Avenir Next W1G" w:hAnsi="Avenir Next W1G" w:cs="Times"/>
          <w:sz w:val="14"/>
          <w:szCs w:val="14"/>
          <w:lang w:val="ru-RU"/>
        </w:rPr>
        <w:t>сч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>ёта с</w:t>
      </w:r>
      <w:r w:rsidR="005220C9" w:rsidRPr="00E6371E">
        <w:rPr>
          <w:rFonts w:ascii="Avenir Next W1G" w:hAnsi="Avenir Next W1G" w:cs="Times"/>
          <w:sz w:val="14"/>
          <w:szCs w:val="14"/>
          <w:lang w:val="ru-RU"/>
        </w:rPr>
        <w:t>оставляет 1,00 EUR</w:t>
      </w:r>
      <w:r w:rsidR="001F695A" w:rsidRPr="00E6371E">
        <w:rPr>
          <w:rFonts w:ascii="Avenir Next W1G" w:hAnsi="Avenir Next W1G" w:cs="Times"/>
          <w:sz w:val="14"/>
          <w:szCs w:val="14"/>
          <w:lang w:val="lv-LV"/>
        </w:rPr>
        <w:t xml:space="preserve"> в</w:t>
      </w:r>
      <w:r w:rsidR="001F695A" w:rsidRPr="00E6371E" w:rsidDel="001F695A">
        <w:rPr>
          <w:rFonts w:ascii="Avenir Next W1G" w:hAnsi="Avenir Next W1G" w:cs="Times"/>
          <w:sz w:val="14"/>
          <w:szCs w:val="14"/>
          <w:lang w:val="lv-LV"/>
        </w:rPr>
        <w:t xml:space="preserve"> </w:t>
      </w:r>
      <w:r w:rsidR="005220C9" w:rsidRPr="00E6371E">
        <w:rPr>
          <w:rFonts w:ascii="Avenir Next W1G" w:hAnsi="Avenir Next W1G" w:cs="Times"/>
          <w:sz w:val="14"/>
          <w:szCs w:val="14"/>
          <w:lang w:val="ru-RU"/>
        </w:rPr>
        <w:t>месяц.</w:t>
      </w:r>
    </w:p>
  </w:endnote>
  <w:endnote w:id="6">
    <w:p w14:paraId="6DE59372" w14:textId="7377E631" w:rsidR="00E65CC0" w:rsidRPr="00E65CC0" w:rsidRDefault="00E65CC0" w:rsidP="00C67998">
      <w:pPr>
        <w:pStyle w:val="EndnoteText"/>
        <w:jc w:val="both"/>
        <w:rPr>
          <w:lang w:val="ru-RU"/>
        </w:rPr>
      </w:pPr>
      <w:r w:rsidRPr="00CD5AF4">
        <w:rPr>
          <w:rStyle w:val="EndnoteReference"/>
          <w:rFonts w:ascii="Avenir Next W1G" w:hAnsi="Avenir Next W1G"/>
          <w:color w:val="FF0000"/>
          <w:sz w:val="14"/>
          <w:szCs w:val="14"/>
          <w:lang w:val="ru-RU"/>
        </w:rPr>
        <w:endnoteRef/>
      </w:r>
      <w:r w:rsidRPr="00A43FE7">
        <w:rPr>
          <w:color w:val="FF0000"/>
          <w:lang w:val="ru-RU"/>
        </w:rPr>
        <w:t xml:space="preserve"> </w:t>
      </w:r>
      <w:r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Связь с государством высокого риска </w:t>
      </w:r>
      <w:r w:rsidR="00B92361">
        <w:rPr>
          <w:rFonts w:ascii="Avenir Next W1G" w:hAnsi="Avenir Next W1G"/>
          <w:color w:val="FF0000"/>
          <w:sz w:val="14"/>
          <w:szCs w:val="14"/>
          <w:lang w:val="ru-RU" w:bidi="ru-RU"/>
        </w:rPr>
        <w:t>считается установленной</w:t>
      </w:r>
      <w:r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>, если Клиент является гражданином</w:t>
      </w:r>
      <w:r w:rsidR="00B92361" w:rsidRPr="00B92361">
        <w:rPr>
          <w:lang w:val="ru-RU"/>
        </w:rPr>
        <w:t xml:space="preserve"> </w:t>
      </w:r>
      <w:bookmarkStart w:id="1" w:name="_Hlk230951501"/>
      <w:r w:rsidR="00B92361" w:rsidRPr="00B92361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или подданным </w:t>
      </w:r>
      <w:bookmarkEnd w:id="1"/>
      <w:r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государства высокого риска </w:t>
      </w:r>
      <w:r w:rsidR="00B92361">
        <w:rPr>
          <w:rFonts w:ascii="Avenir Next W1G" w:hAnsi="Avenir Next W1G"/>
          <w:color w:val="FF0000"/>
          <w:sz w:val="14"/>
          <w:szCs w:val="14"/>
          <w:lang w:val="ru-RU" w:bidi="ru-RU"/>
        </w:rPr>
        <w:t>либо</w:t>
      </w:r>
      <w:r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 Клиент получает регулярны</w:t>
      </w:r>
      <w:r w:rsidR="00B92361">
        <w:rPr>
          <w:rFonts w:ascii="Avenir Next W1G" w:hAnsi="Avenir Next W1G"/>
          <w:color w:val="FF0000"/>
          <w:sz w:val="14"/>
          <w:szCs w:val="14"/>
          <w:lang w:val="ru-RU" w:bidi="ru-RU"/>
        </w:rPr>
        <w:t>й</w:t>
      </w:r>
      <w:r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 доход в государстве высокого риска. </w:t>
      </w:r>
      <w:hyperlink r:id="rId1" w:history="1">
        <w:r w:rsidRPr="00E65CC0">
          <w:rPr>
            <w:rStyle w:val="Hyperlink"/>
            <w:rFonts w:ascii="Avenir Next W1G" w:hAnsi="Avenir Next W1G"/>
            <w:sz w:val="14"/>
            <w:szCs w:val="14"/>
            <w:lang w:val="ru-RU" w:bidi="ru-RU"/>
          </w:rPr>
          <w:t>Список государств высокого риска</w:t>
        </w:r>
      </w:hyperlink>
      <w:r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 доступен на сайте Банка.</w:t>
      </w:r>
    </w:p>
  </w:endnote>
  <w:endnote w:id="7">
    <w:p w14:paraId="5270B3F7" w14:textId="4BA25C87" w:rsidR="00636CA8" w:rsidRPr="00E6371E" w:rsidRDefault="00636CA8" w:rsidP="004D717B">
      <w:pPr>
        <w:pStyle w:val="EndnoteText"/>
        <w:spacing w:before="60"/>
        <w:jc w:val="both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 w:bidi="ru-RU"/>
        </w:rPr>
        <w:t xml:space="preserve">Неактивный расчётный счёт – это такой счёт, на котором в течение 6 месяцев </w:t>
      </w:r>
      <w:r w:rsidR="00FF5DEC" w:rsidRPr="00E6371E">
        <w:rPr>
          <w:rFonts w:ascii="Avenir Next W1G" w:hAnsi="Avenir Next W1G"/>
          <w:sz w:val="14"/>
          <w:szCs w:val="14"/>
          <w:lang w:val="ru-RU" w:bidi="ru-RU"/>
        </w:rPr>
        <w:t>(</w:t>
      </w:r>
      <w:r w:rsidR="00ED44D8" w:rsidRPr="00E6371E">
        <w:rPr>
          <w:rFonts w:ascii="Avenir Next W1G" w:hAnsi="Avenir Next W1G"/>
          <w:sz w:val="14"/>
          <w:szCs w:val="14"/>
          <w:lang w:val="ru-RU" w:bidi="ru-RU"/>
        </w:rPr>
        <w:t xml:space="preserve">для Счёта доходов хозяйственной деятельности </w:t>
      </w:r>
      <w:r w:rsidR="001F695A" w:rsidRPr="00E6371E">
        <w:rPr>
          <w:rFonts w:ascii="Avenir Next W1G" w:hAnsi="Avenir Next W1G"/>
          <w:sz w:val="14"/>
          <w:szCs w:val="14"/>
          <w:lang w:val="lv-LV" w:bidi="ru-RU"/>
        </w:rPr>
        <w:t>—</w:t>
      </w:r>
      <w:r w:rsidR="00ED44D8" w:rsidRPr="00E6371E">
        <w:rPr>
          <w:rFonts w:ascii="Avenir Next W1G" w:hAnsi="Avenir Next W1G"/>
          <w:sz w:val="14"/>
          <w:szCs w:val="14"/>
          <w:lang w:val="ru-RU" w:bidi="ru-RU"/>
        </w:rPr>
        <w:t xml:space="preserve"> 12 месяцев</w:t>
      </w:r>
      <w:r w:rsidR="00FF5DEC" w:rsidRPr="00E6371E">
        <w:rPr>
          <w:rFonts w:ascii="Avenir Next W1G" w:hAnsi="Avenir Next W1G"/>
          <w:sz w:val="14"/>
          <w:szCs w:val="14"/>
          <w:lang w:val="ru-RU" w:bidi="ru-RU"/>
        </w:rPr>
        <w:t>)</w:t>
      </w:r>
      <w:r w:rsidR="00FF5DEC" w:rsidRPr="00E6371E">
        <w:rPr>
          <w:rFonts w:ascii="Avenir Next W1G" w:hAnsi="Avenir Next W1G"/>
          <w:sz w:val="14"/>
          <w:szCs w:val="14"/>
          <w:lang w:val="lv-LV" w:bidi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 w:bidi="ru-RU"/>
        </w:rPr>
        <w:t xml:space="preserve">не производятся входящие или исходящие безналичные платежи или сделки с наличными деньгами, и деятельность счёта не связана с осуществлением других операций в </w:t>
      </w:r>
      <w:r w:rsidR="004E1C6A" w:rsidRPr="00E6371E">
        <w:rPr>
          <w:rFonts w:ascii="Avenir Next W1G" w:hAnsi="Avenir Next W1G"/>
          <w:sz w:val="14"/>
          <w:szCs w:val="14"/>
          <w:lang w:val="ru-RU" w:bidi="ru-RU"/>
        </w:rPr>
        <w:t>Б</w:t>
      </w:r>
      <w:r w:rsidRPr="00E6371E">
        <w:rPr>
          <w:rFonts w:ascii="Avenir Next W1G" w:hAnsi="Avenir Next W1G"/>
          <w:sz w:val="14"/>
          <w:szCs w:val="14"/>
          <w:lang w:val="ru-RU" w:bidi="ru-RU"/>
        </w:rPr>
        <w:t>анке.</w:t>
      </w:r>
    </w:p>
  </w:endnote>
  <w:endnote w:id="8">
    <w:p w14:paraId="756291C8" w14:textId="32459795" w:rsidR="00021EA9" w:rsidRPr="00E6371E" w:rsidRDefault="00021EA9" w:rsidP="004D717B">
      <w:pPr>
        <w:pStyle w:val="EndnoteText"/>
        <w:jc w:val="both"/>
        <w:rPr>
          <w:lang w:val="ru-RU"/>
        </w:rPr>
      </w:pPr>
      <w:r w:rsidRPr="00E6371E">
        <w:rPr>
          <w:rStyle w:val="EndnoteReference"/>
          <w:sz w:val="14"/>
          <w:szCs w:val="14"/>
        </w:rPr>
        <w:endnoteRef/>
      </w:r>
      <w:r w:rsidRPr="00E6371E">
        <w:rPr>
          <w:lang w:val="ru-RU"/>
        </w:rPr>
        <w:t xml:space="preserve"> </w:t>
      </w:r>
      <w:r w:rsidR="00AF183A" w:rsidRPr="00E6371E">
        <w:rPr>
          <w:rFonts w:ascii="Avenir Next W1G" w:hAnsi="Avenir Next W1G"/>
          <w:sz w:val="14"/>
          <w:szCs w:val="14"/>
          <w:lang w:val="ru-RU" w:bidi="ru-RU"/>
        </w:rPr>
        <w:t>Комиссия</w:t>
      </w:r>
      <w:r w:rsidR="007B14E4" w:rsidRPr="00E6371E">
        <w:rPr>
          <w:rFonts w:ascii="Avenir Next W1G" w:hAnsi="Avenir Next W1G"/>
          <w:sz w:val="14"/>
          <w:szCs w:val="14"/>
          <w:lang w:val="ru-RU" w:bidi="ru-RU"/>
        </w:rPr>
        <w:t xml:space="preserve"> </w:t>
      </w:r>
      <w:r w:rsidR="00A40231" w:rsidRPr="00E6371E">
        <w:rPr>
          <w:rFonts w:ascii="Avenir Next W1G" w:hAnsi="Avenir Next W1G"/>
          <w:sz w:val="14"/>
          <w:szCs w:val="14"/>
          <w:lang w:val="ru-RU" w:bidi="ru-RU"/>
        </w:rPr>
        <w:t>удержива</w:t>
      </w:r>
      <w:r w:rsidR="007B14E4" w:rsidRPr="00E6371E">
        <w:rPr>
          <w:rFonts w:ascii="Avenir Next W1G" w:hAnsi="Avenir Next W1G"/>
          <w:sz w:val="14"/>
          <w:szCs w:val="14"/>
          <w:lang w:val="ru-RU" w:bidi="ru-RU"/>
        </w:rPr>
        <w:t>ется, начиная с</w:t>
      </w:r>
      <w:r w:rsidR="00DD40E5" w:rsidRPr="00E6371E">
        <w:rPr>
          <w:rFonts w:ascii="Avenir Next W1G" w:hAnsi="Avenir Next W1G"/>
          <w:sz w:val="14"/>
          <w:szCs w:val="14"/>
          <w:lang w:val="ru-RU" w:bidi="ru-RU"/>
        </w:rPr>
        <w:t xml:space="preserve"> 13</w:t>
      </w:r>
      <w:r w:rsidR="00973EB6" w:rsidRPr="00E6371E">
        <w:rPr>
          <w:rFonts w:ascii="Avenir Next W1G" w:hAnsi="Avenir Next W1G"/>
          <w:sz w:val="14"/>
          <w:szCs w:val="14"/>
          <w:lang w:val="ru-RU" w:bidi="ru-RU"/>
        </w:rPr>
        <w:t>-го</w:t>
      </w:r>
      <w:r w:rsidR="007B14E4" w:rsidRPr="00E6371E">
        <w:rPr>
          <w:rFonts w:ascii="Avenir Next W1G" w:hAnsi="Avenir Next W1G"/>
          <w:sz w:val="14"/>
          <w:szCs w:val="14"/>
          <w:lang w:val="ru-RU" w:bidi="ru-RU"/>
        </w:rPr>
        <w:t xml:space="preserve"> месяца </w:t>
      </w:r>
      <w:r w:rsidR="00973EB6" w:rsidRPr="00E6371E">
        <w:rPr>
          <w:rFonts w:ascii="Avenir Next W1G" w:hAnsi="Avenir Next W1G"/>
          <w:sz w:val="14"/>
          <w:szCs w:val="14"/>
          <w:lang w:val="ru-RU" w:bidi="ru-RU"/>
        </w:rPr>
        <w:t>хранения,</w:t>
      </w:r>
      <w:r w:rsidR="007B14E4" w:rsidRPr="00E6371E">
        <w:rPr>
          <w:rFonts w:ascii="Avenir Next W1G" w:hAnsi="Avenir Next W1G"/>
          <w:sz w:val="14"/>
          <w:szCs w:val="14"/>
          <w:lang w:val="ru-RU" w:bidi="ru-RU"/>
        </w:rPr>
        <w:t xml:space="preserve"> </w:t>
      </w:r>
      <w:r w:rsidR="00973EB6" w:rsidRPr="00E6371E">
        <w:rPr>
          <w:rFonts w:ascii="Avenir Next W1G" w:hAnsi="Avenir Next W1G"/>
          <w:sz w:val="14"/>
          <w:szCs w:val="14"/>
          <w:lang w:val="ru-RU" w:bidi="ru-RU"/>
        </w:rPr>
        <w:t>с</w:t>
      </w:r>
      <w:r w:rsidR="007B14E4" w:rsidRPr="00E6371E">
        <w:rPr>
          <w:rFonts w:ascii="Avenir Next W1G" w:hAnsi="Avenir Next W1G"/>
          <w:sz w:val="14"/>
          <w:szCs w:val="14"/>
          <w:lang w:val="ru-RU" w:bidi="ru-RU"/>
        </w:rPr>
        <w:t xml:space="preserve"> удержа</w:t>
      </w:r>
      <w:r w:rsidR="00973EB6" w:rsidRPr="00E6371E">
        <w:rPr>
          <w:rFonts w:ascii="Avenir Next W1G" w:hAnsi="Avenir Next W1G"/>
          <w:sz w:val="14"/>
          <w:szCs w:val="14"/>
          <w:lang w:val="ru-RU" w:bidi="ru-RU"/>
        </w:rPr>
        <w:t>нием ко</w:t>
      </w:r>
      <w:r w:rsidR="0030390A" w:rsidRPr="00E6371E">
        <w:rPr>
          <w:rFonts w:ascii="Avenir Next W1G" w:hAnsi="Avenir Next W1G"/>
          <w:sz w:val="14"/>
          <w:szCs w:val="14"/>
          <w:lang w:val="ru-RU" w:bidi="ru-RU"/>
        </w:rPr>
        <w:t>миссии</w:t>
      </w:r>
      <w:r w:rsidR="007B14E4" w:rsidRPr="00E6371E">
        <w:rPr>
          <w:rFonts w:ascii="Avenir Next W1G" w:hAnsi="Avenir Next W1G"/>
          <w:sz w:val="14"/>
          <w:szCs w:val="14"/>
          <w:lang w:val="ru-RU" w:bidi="ru-RU"/>
        </w:rPr>
        <w:t xml:space="preserve"> в последний рабочий день месяца.</w:t>
      </w:r>
      <w:r w:rsidR="0030390A" w:rsidRPr="00E6371E">
        <w:rPr>
          <w:rFonts w:ascii="Avenir Next W1G" w:hAnsi="Avenir Next W1G"/>
          <w:sz w:val="14"/>
          <w:szCs w:val="14"/>
          <w:lang w:val="ru-RU" w:bidi="ru-RU"/>
        </w:rPr>
        <w:t xml:space="preserve"> Максимальная сумма комиссии не может превышать объём хранимых денежных средств.</w:t>
      </w:r>
      <w:r w:rsidR="0030390A" w:rsidRPr="00E6371E">
        <w:rPr>
          <w:rFonts w:ascii="Avenir Next W1G" w:hAnsi="Avenir Next W1G"/>
          <w:sz w:val="14"/>
          <w:szCs w:val="14"/>
          <w:lang w:val="ru-RU"/>
        </w:rPr>
        <w:t xml:space="preserve"> </w:t>
      </w:r>
    </w:p>
  </w:endnote>
  <w:endnote w:id="9">
    <w:p w14:paraId="619C9ABE" w14:textId="2D7F3FEA" w:rsidR="00F56E6D" w:rsidRPr="00E6371E" w:rsidRDefault="00F56E6D" w:rsidP="004D717B">
      <w:pPr>
        <w:pStyle w:val="EndnoteText"/>
        <w:spacing w:before="60" w:after="60"/>
        <w:jc w:val="both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Проценты не начисляются на денежные средства на блокированных счетах. Проценты начисляются, начиная со следующего календарного месяца после разблокировки счета.</w:t>
      </w:r>
    </w:p>
  </w:endnote>
  <w:endnote w:id="10">
    <w:p w14:paraId="190E0C4B" w14:textId="0265D749" w:rsidR="00F56E6D" w:rsidRPr="00E6371E" w:rsidRDefault="00F56E6D" w:rsidP="004D717B">
      <w:pPr>
        <w:pStyle w:val="EndnoteText"/>
        <w:jc w:val="both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При изменении статуса </w:t>
      </w:r>
      <w:r w:rsidR="00784C76" w:rsidRPr="00E6371E">
        <w:rPr>
          <w:rFonts w:ascii="Avenir Next W1G" w:hAnsi="Avenir Next W1G"/>
          <w:sz w:val="14"/>
          <w:szCs w:val="14"/>
          <w:lang w:val="ru-RU"/>
        </w:rPr>
        <w:t>К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лиента с нерезидента на резидента проценты начисляются, начиная со следующего календарного месяца после регистрации изменения статуса </w:t>
      </w:r>
      <w:r w:rsidR="006D1D9F" w:rsidRPr="00E6371E">
        <w:rPr>
          <w:rFonts w:ascii="Avenir Next W1G" w:hAnsi="Avenir Next W1G"/>
          <w:sz w:val="14"/>
          <w:szCs w:val="14"/>
          <w:lang w:val="ru-RU"/>
        </w:rPr>
        <w:t>К</w:t>
      </w:r>
      <w:r w:rsidRPr="00E6371E">
        <w:rPr>
          <w:rFonts w:ascii="Avenir Next W1G" w:hAnsi="Avenir Next W1G"/>
          <w:sz w:val="14"/>
          <w:szCs w:val="14"/>
          <w:lang w:val="ru-RU"/>
        </w:rPr>
        <w:t>лиента в Банке.</w:t>
      </w:r>
    </w:p>
  </w:endnote>
  <w:endnote w:id="11">
    <w:p w14:paraId="24520757" w14:textId="43889029" w:rsidR="00636CA8" w:rsidRPr="00E6371E" w:rsidRDefault="00636CA8" w:rsidP="004D717B">
      <w:pPr>
        <w:pStyle w:val="EndnoteText"/>
        <w:spacing w:before="60"/>
        <w:jc w:val="both"/>
        <w:rPr>
          <w:rFonts w:ascii="Avenir Next W1G" w:hAnsi="Avenir Next W1G"/>
          <w:sz w:val="14"/>
          <w:szCs w:val="14"/>
          <w:lang w:val="lv-LV"/>
        </w:rPr>
      </w:pPr>
      <w:r w:rsidRPr="00E6371E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</w:t>
      </w:r>
      <w:r w:rsidRPr="00E6371E">
        <w:rPr>
          <w:rFonts w:ascii="Avenir Next W1G" w:hAnsi="Avenir Next W1G" w:cs="Times"/>
          <w:sz w:val="14"/>
          <w:szCs w:val="14"/>
          <w:lang w:val="ru-RU"/>
        </w:rPr>
        <w:t xml:space="preserve">Для физических лиц, зарегистрированных в Службе государственных доходов в качестве экономического оператора </w:t>
      </w:r>
      <w:r w:rsidR="00DE560F" w:rsidRPr="00E6371E">
        <w:rPr>
          <w:rFonts w:ascii="Avenir Next W1G" w:hAnsi="Avenir Next W1G" w:cs="Times"/>
          <w:sz w:val="14"/>
          <w:szCs w:val="14"/>
          <w:lang w:val="ru-RU"/>
        </w:rPr>
        <w:t xml:space="preserve">в режиме налогоплательщика микропредприятий </w:t>
      </w:r>
      <w:r w:rsidRPr="00E6371E">
        <w:rPr>
          <w:rFonts w:ascii="Avenir Next W1G" w:hAnsi="Avenir Next W1G" w:cs="Times"/>
          <w:sz w:val="14"/>
          <w:szCs w:val="14"/>
          <w:lang w:val="ru-RU"/>
        </w:rPr>
        <w:t>и не зарегистрированных в качестве плательщика налога</w:t>
      </w:r>
      <w:r w:rsidR="001F695A" w:rsidRPr="00E6371E">
        <w:rPr>
          <w:lang w:val="ru-RU"/>
        </w:rPr>
        <w:t xml:space="preserve"> </w:t>
      </w:r>
      <w:r w:rsidR="001F695A" w:rsidRPr="00E6371E">
        <w:rPr>
          <w:rFonts w:ascii="Avenir Next W1G" w:hAnsi="Avenir Next W1G" w:cs="Times"/>
          <w:sz w:val="14"/>
          <w:szCs w:val="14"/>
          <w:lang w:val="ru-RU"/>
        </w:rPr>
        <w:t>на добавленную стоимость</w:t>
      </w:r>
      <w:r w:rsidRPr="00E6371E">
        <w:rPr>
          <w:rFonts w:ascii="Avenir Next W1G" w:hAnsi="Avenir Next W1G" w:cs="Times"/>
          <w:sz w:val="14"/>
          <w:szCs w:val="14"/>
          <w:lang w:val="ru-RU"/>
        </w:rPr>
        <w:t xml:space="preserve"> и чей оборот не превышает </w:t>
      </w:r>
      <w:r w:rsidR="00DF1EC3" w:rsidRPr="00E6371E">
        <w:rPr>
          <w:rFonts w:ascii="Avenir Next W1G" w:hAnsi="Avenir Next W1G" w:cs="Times"/>
          <w:sz w:val="14"/>
          <w:szCs w:val="14"/>
          <w:lang w:val="ru-RU"/>
        </w:rPr>
        <w:t>5</w:t>
      </w:r>
      <w:r w:rsidRPr="00E6371E">
        <w:rPr>
          <w:rFonts w:ascii="Avenir Next W1G" w:hAnsi="Avenir Next W1G" w:cs="Times"/>
          <w:sz w:val="14"/>
          <w:szCs w:val="14"/>
          <w:lang w:val="ru-RU"/>
        </w:rPr>
        <w:t>0 000 евро в год.</w:t>
      </w:r>
    </w:p>
  </w:endnote>
  <w:endnote w:id="12">
    <w:p w14:paraId="21BF0B50" w14:textId="1800C9A3" w:rsidR="00636CA8" w:rsidRPr="00E6371E" w:rsidRDefault="00636CA8" w:rsidP="004D717B">
      <w:pPr>
        <w:pStyle w:val="EndnoteText"/>
        <w:spacing w:before="60"/>
        <w:jc w:val="both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</w:t>
      </w:r>
      <w:bookmarkStart w:id="2" w:name="_Hlk115429793"/>
      <w:r w:rsidRPr="00E6371E">
        <w:rPr>
          <w:rFonts w:ascii="Avenir Next W1G" w:hAnsi="Avenir Next W1G" w:cs="Times"/>
          <w:sz w:val="14"/>
          <w:szCs w:val="14"/>
          <w:lang w:val="ru-RU"/>
        </w:rPr>
        <w:t>Все остальные</w:t>
      </w:r>
      <w:r w:rsidRPr="00E6371E">
        <w:rPr>
          <w:rFonts w:ascii="Avenir Next W1G" w:hAnsi="Avenir Next W1G" w:cs="Times"/>
          <w:spacing w:val="1"/>
          <w:sz w:val="14"/>
          <w:szCs w:val="14"/>
          <w:lang w:val="ru-RU"/>
        </w:rPr>
        <w:t xml:space="preserve"> </w:t>
      </w:r>
      <w:r w:rsidR="00517300" w:rsidRPr="00E6371E">
        <w:rPr>
          <w:rFonts w:ascii="Avenir Next W1G" w:hAnsi="Avenir Next W1G" w:cs="Times"/>
          <w:spacing w:val="1"/>
          <w:sz w:val="14"/>
          <w:szCs w:val="14"/>
          <w:lang w:val="ru-RU"/>
        </w:rPr>
        <w:t>комиссии</w:t>
      </w:r>
      <w:bookmarkEnd w:id="2"/>
      <w:r w:rsidRPr="00E6371E">
        <w:rPr>
          <w:rFonts w:ascii="Avenir Next W1G" w:hAnsi="Avenir Next W1G" w:cs="Times"/>
          <w:sz w:val="14"/>
          <w:szCs w:val="14"/>
          <w:lang w:val="ru-RU"/>
        </w:rPr>
        <w:t>, согласно</w:t>
      </w:r>
      <w:r w:rsidRPr="00E6371E">
        <w:rPr>
          <w:rFonts w:ascii="Avenir Next W1G" w:hAnsi="Avenir Next W1G" w:cs="Times"/>
          <w:spacing w:val="1"/>
          <w:sz w:val="14"/>
          <w:szCs w:val="14"/>
          <w:lang w:val="ru-RU"/>
        </w:rPr>
        <w:t xml:space="preserve"> </w:t>
      </w:r>
      <w:r w:rsidRPr="00E6371E">
        <w:rPr>
          <w:rFonts w:ascii="Avenir Next W1G" w:hAnsi="Avenir Next W1G" w:cs="Times"/>
          <w:sz w:val="14"/>
          <w:szCs w:val="14"/>
          <w:lang w:val="ru-RU"/>
        </w:rPr>
        <w:t>тарифам</w:t>
      </w:r>
      <w:r w:rsidRPr="00E6371E">
        <w:rPr>
          <w:rFonts w:ascii="Avenir Next W1G" w:hAnsi="Avenir Next W1G" w:cs="Times"/>
          <w:spacing w:val="1"/>
          <w:sz w:val="14"/>
          <w:szCs w:val="14"/>
          <w:lang w:val="ru-RU"/>
        </w:rPr>
        <w:t xml:space="preserve"> </w:t>
      </w:r>
      <w:r w:rsidR="00784C76" w:rsidRPr="00E6371E">
        <w:rPr>
          <w:rFonts w:ascii="Avenir Next W1G" w:hAnsi="Avenir Next W1G" w:cs="Times"/>
          <w:sz w:val="14"/>
          <w:szCs w:val="14"/>
          <w:lang w:val="ru-RU"/>
        </w:rPr>
        <w:t>Б</w:t>
      </w:r>
      <w:r w:rsidRPr="00E6371E">
        <w:rPr>
          <w:rFonts w:ascii="Avenir Next W1G" w:hAnsi="Avenir Next W1G" w:cs="Times"/>
          <w:sz w:val="14"/>
          <w:szCs w:val="14"/>
          <w:lang w:val="ru-RU"/>
        </w:rPr>
        <w:t>анка для</w:t>
      </w:r>
      <w:r w:rsidR="00517300" w:rsidRPr="00E6371E">
        <w:rPr>
          <w:rFonts w:ascii="Avenir Next W1G" w:hAnsi="Avenir Next W1G" w:cs="Times"/>
          <w:spacing w:val="1"/>
          <w:sz w:val="14"/>
          <w:szCs w:val="14"/>
          <w:lang w:val="lv-LV"/>
        </w:rPr>
        <w:t xml:space="preserve"> </w:t>
      </w:r>
      <w:r w:rsidR="00517300" w:rsidRPr="00E6371E">
        <w:rPr>
          <w:rFonts w:ascii="Avenir Next W1G" w:hAnsi="Avenir Next W1G" w:cs="Times"/>
          <w:spacing w:val="1"/>
          <w:sz w:val="14"/>
          <w:szCs w:val="14"/>
          <w:lang w:val="ru-RU"/>
        </w:rPr>
        <w:t>юридических лиц – резидентов Латвии</w:t>
      </w:r>
      <w:r w:rsidRPr="00E6371E">
        <w:rPr>
          <w:rFonts w:ascii="Avenir Next W1G" w:hAnsi="Avenir Next W1G" w:cs="Times"/>
          <w:sz w:val="14"/>
          <w:szCs w:val="14"/>
          <w:lang w:val="ru-RU"/>
        </w:rPr>
        <w:t>.</w:t>
      </w:r>
    </w:p>
  </w:endnote>
  <w:endnote w:id="13">
    <w:p w14:paraId="393DC415" w14:textId="5CB45999" w:rsidR="00335BA8" w:rsidRPr="00E6371E" w:rsidRDefault="00335BA8" w:rsidP="004D717B">
      <w:pPr>
        <w:pStyle w:val="EndnoteText"/>
        <w:jc w:val="both"/>
        <w:rPr>
          <w:lang w:val="ru-RU"/>
        </w:rPr>
      </w:pPr>
      <w:r w:rsidRPr="00E6371E">
        <w:rPr>
          <w:rStyle w:val="EndnoteReference"/>
          <w:sz w:val="14"/>
          <w:szCs w:val="14"/>
        </w:rPr>
        <w:endnoteRef/>
      </w:r>
      <w:r w:rsidRPr="00E6371E">
        <w:rPr>
          <w:lang w:val="ru-RU"/>
        </w:rPr>
        <w:t xml:space="preserve"> </w:t>
      </w:r>
      <w:r w:rsidRPr="00E6371E">
        <w:rPr>
          <w:rFonts w:ascii="Avenir Next W1G" w:hAnsi="Avenir Next W1G" w:cs="Times"/>
          <w:sz w:val="14"/>
          <w:szCs w:val="14"/>
          <w:lang w:val="ru-RU"/>
        </w:rPr>
        <w:t xml:space="preserve">По выбору Клиента бесплатно открывается дополнительный расчетный счет для </w:t>
      </w:r>
      <w:r w:rsidR="0039534E" w:rsidRPr="00E6371E">
        <w:rPr>
          <w:rFonts w:ascii="Avenir Next W1G" w:hAnsi="Avenir Next W1G" w:cs="Times"/>
          <w:sz w:val="14"/>
          <w:szCs w:val="14"/>
          <w:lang w:val="ru-RU"/>
        </w:rPr>
        <w:t>использования</w:t>
      </w:r>
      <w:r w:rsidRPr="00E6371E">
        <w:rPr>
          <w:rFonts w:ascii="Avenir Next W1G" w:hAnsi="Avenir Next W1G" w:cs="Times"/>
          <w:sz w:val="14"/>
          <w:szCs w:val="14"/>
          <w:lang w:val="ru-RU"/>
        </w:rPr>
        <w:t xml:space="preserve"> платежной карты.</w:t>
      </w:r>
    </w:p>
  </w:endnote>
  <w:endnote w:id="14">
    <w:p w14:paraId="19DC34D3" w14:textId="036B5196" w:rsidR="00350FBF" w:rsidRPr="00E6371E" w:rsidRDefault="00350FBF" w:rsidP="004D717B">
      <w:pPr>
        <w:pStyle w:val="EndnoteText"/>
        <w:jc w:val="both"/>
        <w:rPr>
          <w:lang w:val="ru-RU"/>
        </w:rPr>
      </w:pPr>
      <w:r w:rsidRPr="00E6371E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E6371E">
        <w:rPr>
          <w:rStyle w:val="EndnoteReference"/>
          <w:rFonts w:ascii="Avenir Next W1G" w:hAnsi="Avenir Next W1G"/>
          <w:sz w:val="14"/>
          <w:szCs w:val="14"/>
          <w:lang w:val="ru-RU"/>
        </w:rPr>
        <w:t xml:space="preserve"> </w:t>
      </w:r>
      <w:r w:rsidRPr="00E6371E">
        <w:rPr>
          <w:rFonts w:ascii="Avenir Next W1G" w:hAnsi="Avenir Next W1G" w:cs="Times"/>
          <w:sz w:val="14"/>
          <w:szCs w:val="14"/>
          <w:lang w:val="ru-RU"/>
        </w:rPr>
        <w:t>При отсутствии входящего оборота в течение расчетного периода* применяется плата за обслуживание счета в размере 1,00 EUR</w:t>
      </w:r>
      <w:r w:rsidR="00730A10" w:rsidRPr="00E6371E">
        <w:rPr>
          <w:lang w:val="ru-RU"/>
        </w:rPr>
        <w:t xml:space="preserve"> </w:t>
      </w:r>
      <w:r w:rsidR="00730A10" w:rsidRPr="00E6371E">
        <w:rPr>
          <w:rFonts w:ascii="Avenir Next W1G" w:hAnsi="Avenir Next W1G" w:cs="Times"/>
          <w:sz w:val="14"/>
          <w:szCs w:val="14"/>
          <w:lang w:val="ru-RU"/>
        </w:rPr>
        <w:t>в</w:t>
      </w:r>
      <w:r w:rsidR="00730A10" w:rsidRPr="00E6371E">
        <w:rPr>
          <w:rFonts w:ascii="Avenir Next W1G" w:hAnsi="Avenir Next W1G" w:cs="Times"/>
          <w:sz w:val="14"/>
          <w:szCs w:val="14"/>
          <w:lang w:val="lv-LV"/>
        </w:rPr>
        <w:t xml:space="preserve"> </w:t>
      </w:r>
      <w:r w:rsidRPr="00E6371E">
        <w:rPr>
          <w:rFonts w:ascii="Avenir Next W1G" w:hAnsi="Avenir Next W1G" w:cs="Times"/>
          <w:sz w:val="14"/>
          <w:szCs w:val="14"/>
          <w:lang w:val="ru-RU"/>
        </w:rPr>
        <w:t>мес</w:t>
      </w:r>
      <w:r w:rsidR="00730A10" w:rsidRPr="00E6371E">
        <w:rPr>
          <w:rFonts w:ascii="Avenir Next W1G" w:hAnsi="Avenir Next W1G" w:cs="Times"/>
          <w:sz w:val="14"/>
          <w:szCs w:val="14"/>
          <w:lang w:val="ru-RU"/>
        </w:rPr>
        <w:t>яц</w:t>
      </w:r>
      <w:r w:rsidRPr="00E6371E">
        <w:rPr>
          <w:rFonts w:ascii="Avenir Next W1G" w:hAnsi="Avenir Next W1G" w:cs="Times"/>
          <w:sz w:val="14"/>
          <w:szCs w:val="14"/>
          <w:lang w:val="ru-RU"/>
        </w:rPr>
        <w:t xml:space="preserve"> (*Расчетный период </w:t>
      </w:r>
      <w:r w:rsidR="00730A10" w:rsidRPr="00E6371E">
        <w:rPr>
          <w:rFonts w:ascii="Avenir Next W1G" w:hAnsi="Avenir Next W1G" w:cs="Times"/>
          <w:sz w:val="14"/>
          <w:szCs w:val="14"/>
          <w:lang w:val="lv-LV"/>
        </w:rPr>
        <w:t>—</w:t>
      </w:r>
      <w:r w:rsidRPr="00E6371E">
        <w:rPr>
          <w:rFonts w:ascii="Avenir Next W1G" w:hAnsi="Avenir Next W1G" w:cs="Times"/>
          <w:sz w:val="14"/>
          <w:szCs w:val="14"/>
          <w:lang w:val="ru-RU"/>
        </w:rPr>
        <w:t xml:space="preserve"> с момента удержания последней платы за обслуживание счета до последнего рабочего дня текущего месяца).</w:t>
      </w:r>
    </w:p>
  </w:endnote>
  <w:endnote w:id="15">
    <w:p w14:paraId="4D629086" w14:textId="71443BF2" w:rsidR="00636CA8" w:rsidRPr="00E6371E" w:rsidRDefault="00636CA8" w:rsidP="004D717B">
      <w:pPr>
        <w:pStyle w:val="EndnoteText"/>
        <w:spacing w:before="60"/>
        <w:jc w:val="both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</w:t>
      </w:r>
      <w:r w:rsidRPr="00E6371E">
        <w:rPr>
          <w:rFonts w:ascii="Avenir Next W1G" w:hAnsi="Avenir Next W1G" w:cs="Times"/>
          <w:sz w:val="14"/>
          <w:szCs w:val="14"/>
          <w:lang w:val="ru-RU"/>
        </w:rPr>
        <w:t xml:space="preserve">Размер комиссии определяется Банком, в одностороннем порядке, в зависимости от сложности и факторов риска </w:t>
      </w:r>
      <w:r w:rsidR="00424022" w:rsidRPr="00E6371E">
        <w:rPr>
          <w:rFonts w:ascii="Avenir Next W1G" w:hAnsi="Avenir Next W1G" w:cs="Times"/>
          <w:sz w:val="14"/>
          <w:szCs w:val="14"/>
          <w:lang w:val="ru-RU"/>
        </w:rPr>
        <w:t>К</w:t>
      </w:r>
      <w:r w:rsidRPr="00E6371E">
        <w:rPr>
          <w:rFonts w:ascii="Avenir Next W1G" w:hAnsi="Avenir Next W1G" w:cs="Times"/>
          <w:sz w:val="14"/>
          <w:szCs w:val="14"/>
          <w:lang w:val="ru-RU"/>
        </w:rPr>
        <w:t>лиента/ деятельности. К более высоким рискам применяется более высокая комиссия.</w:t>
      </w:r>
    </w:p>
  </w:endnote>
  <w:endnote w:id="16">
    <w:p w14:paraId="76EACD04" w14:textId="015ECF7D" w:rsidR="00636CA8" w:rsidRPr="00E6371E" w:rsidRDefault="00636CA8" w:rsidP="004D717B">
      <w:pPr>
        <w:pStyle w:val="EndnoteText"/>
        <w:spacing w:before="60"/>
        <w:jc w:val="both"/>
        <w:rPr>
          <w:lang w:val="ru-RU"/>
        </w:rPr>
      </w:pPr>
      <w:r w:rsidRPr="00E6371E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</w:t>
      </w:r>
      <w:r w:rsidRPr="00E6371E">
        <w:rPr>
          <w:rFonts w:ascii="Avenir Next W1G" w:hAnsi="Avenir Next W1G" w:cs="Times"/>
          <w:sz w:val="14"/>
          <w:szCs w:val="14"/>
          <w:lang w:val="ru-RU"/>
        </w:rPr>
        <w:t>Размер комиссии за изучение или проведение проверки определяется Банком, в одностороннем порядке, согласно фактически затраченному рабочему времени.</w:t>
      </w:r>
    </w:p>
  </w:endnote>
  <w:endnote w:id="17">
    <w:p w14:paraId="0E08C23E" w14:textId="40241C90" w:rsidR="0043352A" w:rsidRPr="004865E6" w:rsidRDefault="0043352A" w:rsidP="001665B1">
      <w:pPr>
        <w:pStyle w:val="EndnoteText"/>
        <w:spacing w:before="60"/>
        <w:ind w:right="-57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4865E6">
        <w:rPr>
          <w:rStyle w:val="EndnoteReference"/>
          <w:rFonts w:ascii="Avenir Next W1G" w:hAnsi="Avenir Next W1G" w:cs="Times"/>
          <w:sz w:val="14"/>
          <w:szCs w:val="14"/>
          <w:lang w:val="ru-RU"/>
        </w:rPr>
        <w:endnoteRef/>
      </w:r>
      <w:r w:rsidRPr="004865E6">
        <w:rPr>
          <w:rFonts w:ascii="Avenir Next W1G" w:hAnsi="Avenir Next W1G" w:cs="Times"/>
          <w:sz w:val="14"/>
          <w:szCs w:val="14"/>
          <w:lang w:val="ru-RU"/>
        </w:rPr>
        <w:t xml:space="preserve"> </w:t>
      </w:r>
      <w:r w:rsidR="006B33E8" w:rsidRPr="004865E6">
        <w:rPr>
          <w:rFonts w:ascii="Avenir Next W1G" w:hAnsi="Avenir Next W1G" w:cs="Times"/>
          <w:sz w:val="14"/>
          <w:szCs w:val="14"/>
          <w:lang w:val="ru-RU"/>
        </w:rPr>
        <w:t>Монеты в иностранной валюте Банк не принимает.</w:t>
      </w:r>
    </w:p>
  </w:endnote>
  <w:endnote w:id="18">
    <w:p w14:paraId="298B629F" w14:textId="61BC9990" w:rsidR="000A6448" w:rsidRPr="00F349D1" w:rsidRDefault="000A6448" w:rsidP="004D717B">
      <w:pPr>
        <w:pStyle w:val="EndnoteText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F349D1">
        <w:rPr>
          <w:rStyle w:val="EndnoteReference"/>
          <w:rFonts w:ascii="Avenir Next W1G" w:hAnsi="Avenir Next W1G" w:cs="Times"/>
          <w:sz w:val="14"/>
          <w:szCs w:val="14"/>
          <w:lang w:val="ru-RU"/>
        </w:rPr>
        <w:endnoteRef/>
      </w:r>
      <w:r w:rsidRPr="00F349D1">
        <w:rPr>
          <w:rStyle w:val="EndnoteReference"/>
          <w:rFonts w:ascii="Avenir Next W1G" w:hAnsi="Avenir Next W1G" w:cs="Times"/>
          <w:sz w:val="14"/>
          <w:szCs w:val="14"/>
          <w:lang w:val="ru-RU"/>
        </w:rPr>
        <w:t xml:space="preserve"> </w:t>
      </w:r>
      <w:r w:rsidR="00F2776F" w:rsidRPr="00F349D1">
        <w:rPr>
          <w:rFonts w:ascii="Avenir Next W1G" w:hAnsi="Avenir Next W1G" w:cs="Times"/>
          <w:sz w:val="14"/>
          <w:szCs w:val="14"/>
          <w:lang w:val="ru-RU"/>
        </w:rPr>
        <w:t xml:space="preserve">Банк оставляет за собой право не принимать изношенные (дефектные) банкноты, если они не соответствуют внутренним требованиям </w:t>
      </w:r>
      <w:r w:rsidR="00211988">
        <w:rPr>
          <w:rFonts w:ascii="Avenir Next W1G" w:hAnsi="Avenir Next W1G" w:cs="Times"/>
          <w:sz w:val="14"/>
          <w:szCs w:val="14"/>
          <w:lang w:val="ru-RU"/>
        </w:rPr>
        <w:t>Б</w:t>
      </w:r>
      <w:r w:rsidR="00F2776F" w:rsidRPr="00F349D1">
        <w:rPr>
          <w:rFonts w:ascii="Avenir Next W1G" w:hAnsi="Avenir Next W1G" w:cs="Times"/>
          <w:sz w:val="14"/>
          <w:szCs w:val="14"/>
          <w:lang w:val="ru-RU"/>
        </w:rPr>
        <w:t xml:space="preserve">анка (Общим правилам сделок).    </w:t>
      </w:r>
    </w:p>
  </w:endnote>
  <w:endnote w:id="19">
    <w:p w14:paraId="1E54CEF1" w14:textId="38D70874" w:rsidR="0039534E" w:rsidRPr="00F349D1" w:rsidRDefault="0039534E" w:rsidP="004D717B">
      <w:pPr>
        <w:pStyle w:val="EndnoteText"/>
        <w:jc w:val="both"/>
        <w:rPr>
          <w:lang w:val="ru-RU"/>
        </w:rPr>
      </w:pPr>
      <w:r w:rsidRPr="00F349D1">
        <w:rPr>
          <w:rStyle w:val="EndnoteReference"/>
          <w:sz w:val="14"/>
          <w:szCs w:val="14"/>
          <w:lang w:val="ru-RU"/>
        </w:rPr>
        <w:endnoteRef/>
      </w:r>
      <w:r w:rsidR="006F6172" w:rsidRPr="00C103B8">
        <w:rPr>
          <w:rFonts w:ascii="Avenir Next W1G" w:hAnsi="Avenir Next W1G" w:cs="Times"/>
          <w:sz w:val="14"/>
          <w:szCs w:val="14"/>
          <w:lang w:val="ru-RU"/>
        </w:rPr>
        <w:t xml:space="preserve">Услуга </w:t>
      </w:r>
      <w:r w:rsidR="006F6172" w:rsidRPr="00E6371E">
        <w:rPr>
          <w:rFonts w:ascii="Avenir Next W1G" w:hAnsi="Avenir Next W1G" w:cs="Times"/>
          <w:sz w:val="14"/>
          <w:szCs w:val="14"/>
          <w:lang w:val="ru-RU"/>
        </w:rPr>
        <w:t>доступна</w:t>
      </w:r>
      <w:r w:rsidRPr="00E6371E">
        <w:rPr>
          <w:rFonts w:ascii="Avenir Next W1G" w:hAnsi="Avenir Next W1G" w:cs="Times"/>
          <w:sz w:val="14"/>
          <w:szCs w:val="14"/>
          <w:lang w:val="ru-RU"/>
        </w:rPr>
        <w:t xml:space="preserve"> </w:t>
      </w:r>
      <w:r w:rsidR="006350E2" w:rsidRPr="00E6371E">
        <w:rPr>
          <w:rFonts w:ascii="Avenir Next W1G" w:hAnsi="Avenir Next W1G" w:cs="Times"/>
          <w:sz w:val="14"/>
          <w:szCs w:val="14"/>
          <w:lang w:val="ru-RU"/>
        </w:rPr>
        <w:t xml:space="preserve">(во всех указанных валютах) </w:t>
      </w:r>
      <w:r w:rsidRPr="00E6371E">
        <w:rPr>
          <w:rFonts w:ascii="Avenir Next W1G" w:hAnsi="Avenir Next W1G" w:cs="Times"/>
          <w:sz w:val="14"/>
          <w:szCs w:val="14"/>
          <w:lang w:val="ru-RU"/>
        </w:rPr>
        <w:t xml:space="preserve">для Клиента </w:t>
      </w:r>
      <w:r w:rsidRPr="00F349D1">
        <w:rPr>
          <w:rFonts w:ascii="Avenir Next W1G" w:hAnsi="Avenir Next W1G" w:cs="Times"/>
          <w:sz w:val="14"/>
          <w:szCs w:val="14"/>
          <w:lang w:val="ru-RU"/>
        </w:rPr>
        <w:t>Банка.</w:t>
      </w:r>
    </w:p>
  </w:endnote>
  <w:endnote w:id="20">
    <w:p w14:paraId="698E0CAE" w14:textId="4C8D5BC4" w:rsidR="00205E83" w:rsidRPr="00F349D1" w:rsidRDefault="00205E83" w:rsidP="004D717B">
      <w:pPr>
        <w:pStyle w:val="EndnoteText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F349D1">
        <w:rPr>
          <w:rStyle w:val="EndnoteReference"/>
          <w:rFonts w:ascii="Avenir Next W1G" w:hAnsi="Avenir Next W1G" w:cs="Times"/>
          <w:sz w:val="14"/>
          <w:szCs w:val="14"/>
          <w:lang w:val="ru-RU"/>
        </w:rPr>
        <w:endnoteRef/>
      </w:r>
      <w:r w:rsidR="00F2776F" w:rsidRPr="00F349D1">
        <w:rPr>
          <w:rFonts w:ascii="Avenir Next W1G" w:hAnsi="Avenir Next W1G" w:cs="Times"/>
          <w:sz w:val="14"/>
          <w:szCs w:val="14"/>
          <w:lang w:val="ru-RU"/>
        </w:rPr>
        <w:t xml:space="preserve">Суммы, превышающие 3 000 EUR или их эквивалент, в центрах обслуживания </w:t>
      </w:r>
      <w:r w:rsidR="00824BD4">
        <w:rPr>
          <w:rFonts w:ascii="Avenir Next W1G" w:hAnsi="Avenir Next W1G" w:cs="Times"/>
          <w:sz w:val="14"/>
          <w:szCs w:val="14"/>
          <w:lang w:val="ru-RU"/>
        </w:rPr>
        <w:t>К</w:t>
      </w:r>
      <w:r w:rsidR="00F2776F" w:rsidRPr="00F349D1">
        <w:rPr>
          <w:rFonts w:ascii="Avenir Next W1G" w:hAnsi="Avenir Next W1G" w:cs="Times"/>
          <w:sz w:val="14"/>
          <w:szCs w:val="14"/>
          <w:lang w:val="ru-RU"/>
        </w:rPr>
        <w:t>лиентов необходимо заказывать в письменной форме за два дня до выплаты.</w:t>
      </w:r>
    </w:p>
  </w:endnote>
  <w:endnote w:id="21">
    <w:p w14:paraId="707E1E03" w14:textId="6DBBCDAE" w:rsidR="00084C7B" w:rsidRPr="00811F56" w:rsidRDefault="00084C7B" w:rsidP="004D717B">
      <w:pPr>
        <w:pStyle w:val="EndnoteText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F349D1">
        <w:rPr>
          <w:rStyle w:val="EndnoteReference"/>
          <w:rFonts w:ascii="Avenir Next W1G" w:hAnsi="Avenir Next W1G" w:cs="Times"/>
          <w:sz w:val="14"/>
          <w:szCs w:val="14"/>
          <w:lang w:val="ru-RU"/>
        </w:rPr>
        <w:endnoteRef/>
      </w:r>
      <w:r w:rsidRPr="00F349D1">
        <w:rPr>
          <w:rFonts w:ascii="Avenir Next W1G" w:hAnsi="Avenir Next W1G" w:cs="Times"/>
          <w:sz w:val="14"/>
          <w:szCs w:val="14"/>
          <w:lang w:val="ru-RU"/>
        </w:rPr>
        <w:t xml:space="preserve"> </w:t>
      </w:r>
      <w:r w:rsidR="00F2776F" w:rsidRPr="00F349D1">
        <w:rPr>
          <w:rFonts w:ascii="Avenir Next W1G" w:hAnsi="Avenir Next W1G" w:cs="Times"/>
          <w:sz w:val="14"/>
          <w:szCs w:val="14"/>
          <w:lang w:val="ru-RU"/>
        </w:rPr>
        <w:t xml:space="preserve">При </w:t>
      </w:r>
      <w:r w:rsidR="00F2776F" w:rsidRPr="00811F56">
        <w:rPr>
          <w:rFonts w:ascii="Avenir Next W1G" w:hAnsi="Avenir Next W1G" w:cs="Times"/>
          <w:sz w:val="14"/>
          <w:szCs w:val="14"/>
          <w:lang w:val="ru-RU"/>
        </w:rPr>
        <w:t xml:space="preserve">закрытии счета </w:t>
      </w:r>
      <w:r w:rsidR="0009136F" w:rsidRPr="00811F56">
        <w:rPr>
          <w:rFonts w:ascii="Avenir Next W1G" w:hAnsi="Avenir Next W1G" w:cs="Times"/>
          <w:sz w:val="14"/>
          <w:szCs w:val="14"/>
          <w:lang w:val="ru-RU"/>
        </w:rPr>
        <w:t>и,</w:t>
      </w:r>
      <w:r w:rsidR="008E3E60" w:rsidRPr="00811F56">
        <w:rPr>
          <w:rFonts w:ascii="Avenir Next W1G" w:hAnsi="Avenir Next W1G" w:cs="Times"/>
          <w:sz w:val="14"/>
          <w:szCs w:val="14"/>
          <w:lang w:val="ru-RU"/>
        </w:rPr>
        <w:t xml:space="preserve"> </w:t>
      </w:r>
      <w:r w:rsidR="00F2776F" w:rsidRPr="00811F56">
        <w:rPr>
          <w:rFonts w:ascii="Avenir Next W1G" w:hAnsi="Avenir Next W1G" w:cs="Times"/>
          <w:sz w:val="14"/>
          <w:szCs w:val="14"/>
          <w:lang w:val="ru-RU"/>
        </w:rPr>
        <w:t>если остаток счета составляет до 10 EUR</w:t>
      </w:r>
      <w:r w:rsidR="008E3E60" w:rsidRPr="00811F56">
        <w:rPr>
          <w:rFonts w:ascii="Avenir Next W1G" w:hAnsi="Avenir Next W1G" w:cs="Times"/>
          <w:sz w:val="14"/>
          <w:szCs w:val="14"/>
          <w:lang w:val="ru-RU"/>
        </w:rPr>
        <w:t>, бесплатно</w:t>
      </w:r>
      <w:r w:rsidR="00F2776F" w:rsidRPr="00811F56">
        <w:rPr>
          <w:rFonts w:ascii="Avenir Next W1G" w:hAnsi="Avenir Next W1G" w:cs="Times"/>
          <w:sz w:val="14"/>
          <w:szCs w:val="14"/>
          <w:lang w:val="ru-RU"/>
        </w:rPr>
        <w:t>.</w:t>
      </w:r>
    </w:p>
  </w:endnote>
  <w:endnote w:id="22">
    <w:p w14:paraId="3C9C7173" w14:textId="2BE56458" w:rsidR="00084C7B" w:rsidRPr="00811F56" w:rsidRDefault="00084C7B" w:rsidP="004D717B">
      <w:pPr>
        <w:pStyle w:val="EndnoteText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811F56">
        <w:rPr>
          <w:rStyle w:val="EndnoteReference"/>
          <w:rFonts w:ascii="Avenir Next W1G" w:hAnsi="Avenir Next W1G" w:cs="Times"/>
          <w:sz w:val="14"/>
          <w:szCs w:val="14"/>
          <w:lang w:val="ru-RU"/>
        </w:rPr>
        <w:endnoteRef/>
      </w:r>
      <w:r w:rsidRPr="00811F56">
        <w:rPr>
          <w:rStyle w:val="EndnoteReference"/>
          <w:rFonts w:ascii="Avenir Next W1G" w:hAnsi="Avenir Next W1G" w:cs="Times"/>
          <w:sz w:val="14"/>
          <w:szCs w:val="14"/>
          <w:lang w:val="ru-RU"/>
        </w:rPr>
        <w:t xml:space="preserve"> </w:t>
      </w:r>
      <w:r w:rsidR="00F2776F" w:rsidRPr="00811F56">
        <w:rPr>
          <w:rFonts w:ascii="Avenir Next W1G" w:hAnsi="Avenir Next W1G" w:cs="Times"/>
          <w:sz w:val="14"/>
          <w:szCs w:val="14"/>
          <w:lang w:val="ru-RU"/>
        </w:rPr>
        <w:t xml:space="preserve">Если такая валюта есть в наличии.    </w:t>
      </w:r>
    </w:p>
  </w:endnote>
  <w:endnote w:id="23">
    <w:p w14:paraId="4FE0D952" w14:textId="77777777" w:rsidR="00686FC9" w:rsidRPr="00811F56" w:rsidRDefault="00686FC9" w:rsidP="00686FC9">
      <w:pPr>
        <w:pStyle w:val="EndnoteText"/>
        <w:jc w:val="both"/>
        <w:rPr>
          <w:lang w:val="ru-RU"/>
        </w:rPr>
      </w:pPr>
      <w:r w:rsidRPr="00811F56">
        <w:rPr>
          <w:rStyle w:val="EndnoteReference"/>
          <w:sz w:val="14"/>
          <w:szCs w:val="14"/>
          <w:lang w:val="ru-RU"/>
        </w:rPr>
        <w:endnoteRef/>
      </w:r>
      <w:r w:rsidRPr="00811F56">
        <w:rPr>
          <w:rFonts w:ascii="Avenir Next W1G" w:hAnsi="Avenir Next W1G" w:cs="Times"/>
          <w:sz w:val="14"/>
          <w:szCs w:val="14"/>
          <w:lang w:val="ru-RU"/>
        </w:rPr>
        <w:t>Монеты должны быть рассортированы по номиналу.</w:t>
      </w:r>
    </w:p>
  </w:endnote>
  <w:endnote w:id="24">
    <w:p w14:paraId="7FFE0297" w14:textId="77777777" w:rsidR="00686FC9" w:rsidRPr="00811F56" w:rsidRDefault="00686FC9" w:rsidP="00686FC9">
      <w:pPr>
        <w:pStyle w:val="EndnoteText"/>
        <w:spacing w:before="60"/>
        <w:ind w:right="-57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811F56">
        <w:rPr>
          <w:rStyle w:val="EndnoteReference"/>
          <w:rFonts w:ascii="Avenir Next W1G" w:hAnsi="Avenir Next W1G" w:cs="Times"/>
          <w:sz w:val="14"/>
          <w:szCs w:val="14"/>
          <w:lang w:val="ru-RU"/>
        </w:rPr>
        <w:endnoteRef/>
      </w:r>
      <w:r w:rsidRPr="007609BB">
        <w:rPr>
          <w:rFonts w:ascii="Avenir Next W1G" w:hAnsi="Avenir Next W1G" w:cs="Times"/>
          <w:sz w:val="14"/>
          <w:szCs w:val="14"/>
          <w:lang w:val="ru-RU"/>
        </w:rPr>
        <w:t>Комиссионная плата за обработку монет удерживается в дополнение к комиссионной плате за внесение или выплату денег</w:t>
      </w:r>
      <w:r w:rsidRPr="00811F56">
        <w:rPr>
          <w:rFonts w:ascii="Avenir Next W1G" w:hAnsi="Avenir Next W1G" w:cs="Times"/>
          <w:sz w:val="14"/>
          <w:szCs w:val="14"/>
          <w:lang w:val="ru-RU"/>
        </w:rPr>
        <w:t>.</w:t>
      </w:r>
    </w:p>
  </w:endnote>
  <w:endnote w:id="25">
    <w:p w14:paraId="5793ABF6" w14:textId="26A7FB14" w:rsidR="0085079E" w:rsidRPr="004865E6" w:rsidRDefault="0085079E" w:rsidP="0085079E">
      <w:pPr>
        <w:pStyle w:val="EndnoteText"/>
        <w:spacing w:before="60"/>
        <w:jc w:val="both"/>
        <w:rPr>
          <w:rFonts w:ascii="Avenir Next W1G" w:hAnsi="Avenir Next W1G"/>
          <w:sz w:val="14"/>
          <w:szCs w:val="14"/>
          <w:lang w:val="ru-RU"/>
        </w:rPr>
      </w:pPr>
      <w:r w:rsidRPr="00811F56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811F56">
        <w:rPr>
          <w:rFonts w:ascii="Avenir Next W1G" w:hAnsi="Avenir Next W1G"/>
          <w:sz w:val="14"/>
          <w:szCs w:val="14"/>
          <w:lang w:val="ru-RU"/>
        </w:rPr>
        <w:t xml:space="preserve"> </w:t>
      </w:r>
      <w:bookmarkStart w:id="5" w:name="_Hlk89120952"/>
      <w:r w:rsidRPr="00811F56">
        <w:rPr>
          <w:rFonts w:ascii="Avenir Next W1G" w:hAnsi="Avenir Next W1G"/>
          <w:sz w:val="14"/>
          <w:szCs w:val="14"/>
          <w:lang w:val="ru-RU" w:bidi="ru-RU"/>
        </w:rPr>
        <w:t xml:space="preserve">Комиссионная плата за справку, содержание и вид которой соответствует нескольким указанным в </w:t>
      </w:r>
      <w:r w:rsidR="006F02CB">
        <w:rPr>
          <w:rFonts w:ascii="Avenir Next W1G" w:hAnsi="Avenir Next W1G"/>
          <w:sz w:val="14"/>
          <w:szCs w:val="14"/>
          <w:lang w:val="ru-RU" w:bidi="ru-RU"/>
        </w:rPr>
        <w:t>Тарифах</w:t>
      </w:r>
      <w:r w:rsidR="006F02CB" w:rsidRPr="00811F56">
        <w:rPr>
          <w:rFonts w:ascii="Avenir Next W1G" w:hAnsi="Avenir Next W1G"/>
          <w:sz w:val="14"/>
          <w:szCs w:val="14"/>
          <w:lang w:val="ru-RU" w:bidi="ru-RU"/>
        </w:rPr>
        <w:t xml:space="preserve"> </w:t>
      </w:r>
      <w:r w:rsidRPr="00811F56">
        <w:rPr>
          <w:rFonts w:ascii="Avenir Next W1G" w:hAnsi="Avenir Next W1G"/>
          <w:sz w:val="14"/>
          <w:szCs w:val="14"/>
          <w:lang w:val="ru-RU" w:bidi="ru-RU"/>
        </w:rPr>
        <w:t>пунктам, определяется</w:t>
      </w:r>
      <w:r w:rsidRPr="004865E6">
        <w:rPr>
          <w:rFonts w:ascii="Avenir Next W1G" w:hAnsi="Avenir Next W1G"/>
          <w:sz w:val="14"/>
          <w:szCs w:val="14"/>
          <w:lang w:val="ru-RU" w:bidi="ru-RU"/>
        </w:rPr>
        <w:t xml:space="preserve"> как общая сумма соответствующих пунктов </w:t>
      </w:r>
      <w:r w:rsidR="006F02CB">
        <w:rPr>
          <w:rFonts w:ascii="Avenir Next W1G" w:hAnsi="Avenir Next W1G"/>
          <w:sz w:val="14"/>
          <w:szCs w:val="14"/>
          <w:lang w:val="ru-RU" w:bidi="ru-RU"/>
        </w:rPr>
        <w:t>Тариф</w:t>
      </w:r>
      <w:r w:rsidR="006F02CB" w:rsidRPr="004865E6">
        <w:rPr>
          <w:rFonts w:ascii="Avenir Next W1G" w:hAnsi="Avenir Next W1G"/>
          <w:sz w:val="14"/>
          <w:szCs w:val="14"/>
          <w:lang w:val="ru-RU" w:bidi="ru-RU"/>
        </w:rPr>
        <w:t>а</w:t>
      </w:r>
      <w:r w:rsidRPr="004865E6">
        <w:rPr>
          <w:rFonts w:ascii="Avenir Next W1G" w:hAnsi="Avenir Next W1G"/>
          <w:sz w:val="14"/>
          <w:szCs w:val="14"/>
          <w:lang w:val="ru-RU" w:bidi="ru-RU"/>
        </w:rPr>
        <w:t>.</w:t>
      </w:r>
      <w:bookmarkEnd w:id="5"/>
    </w:p>
  </w:endnote>
  <w:endnote w:id="26">
    <w:p w14:paraId="303EBBCD" w14:textId="0267244D" w:rsidR="0085079E" w:rsidRPr="004865E6" w:rsidRDefault="0085079E" w:rsidP="0085079E">
      <w:pPr>
        <w:pStyle w:val="EndnoteText"/>
        <w:spacing w:before="60"/>
        <w:jc w:val="both"/>
        <w:rPr>
          <w:rFonts w:ascii="Avenir Next W1G" w:hAnsi="Avenir Next W1G"/>
          <w:sz w:val="14"/>
          <w:szCs w:val="14"/>
          <w:lang w:val="ru-RU"/>
        </w:rPr>
      </w:pPr>
      <w:r w:rsidRPr="004865E6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4865E6">
        <w:rPr>
          <w:rFonts w:ascii="Avenir Next W1G" w:hAnsi="Avenir Next W1G"/>
          <w:sz w:val="14"/>
          <w:szCs w:val="14"/>
          <w:lang w:val="ru-RU"/>
        </w:rPr>
        <w:t xml:space="preserve"> </w:t>
      </w:r>
      <w:bookmarkStart w:id="6" w:name="_Hlk89120957"/>
      <w:r w:rsidRPr="004865E6">
        <w:rPr>
          <w:rFonts w:ascii="Avenir Next W1G" w:hAnsi="Avenir Next W1G"/>
          <w:sz w:val="14"/>
          <w:szCs w:val="14"/>
          <w:lang w:val="ru-RU" w:bidi="ru-RU"/>
        </w:rPr>
        <w:t xml:space="preserve">За подготовку справки в ускоренном порядке Банк имеет право удержать дополнительную комиссионную плату, и выдача справки, подготовленной в ускоренном порядке, осуществляется только в </w:t>
      </w:r>
      <w:r w:rsidR="00130841">
        <w:rPr>
          <w:rFonts w:ascii="Avenir Next W1G" w:hAnsi="Avenir Next W1G"/>
          <w:sz w:val="14"/>
          <w:szCs w:val="14"/>
          <w:lang w:val="ru-RU" w:bidi="ru-RU"/>
        </w:rPr>
        <w:t>г</w:t>
      </w:r>
      <w:r w:rsidRPr="004865E6">
        <w:rPr>
          <w:rFonts w:ascii="Avenir Next W1G" w:hAnsi="Avenir Next W1G"/>
          <w:sz w:val="14"/>
          <w:szCs w:val="14"/>
          <w:lang w:val="ru-RU" w:bidi="ru-RU"/>
        </w:rPr>
        <w:t>лавном бюро AS «Industra Bank».</w:t>
      </w:r>
      <w:bookmarkEnd w:id="6"/>
    </w:p>
  </w:endnote>
  <w:endnote w:id="27">
    <w:p w14:paraId="3CC1A481" w14:textId="155807CF" w:rsidR="00071A27" w:rsidRPr="004865E6" w:rsidRDefault="00071A27" w:rsidP="0055684C">
      <w:pPr>
        <w:pStyle w:val="EndnoteText"/>
        <w:jc w:val="both"/>
        <w:rPr>
          <w:lang w:val="ru-RU"/>
        </w:rPr>
      </w:pP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endnoteRef/>
      </w: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t xml:space="preserve"> </w:t>
      </w:r>
      <w:r w:rsidR="007C2AB5" w:rsidRPr="004865E6">
        <w:rPr>
          <w:rFonts w:ascii="Avenir Next W1G" w:hAnsi="Avenir Next W1G" w:cs="Times"/>
          <w:sz w:val="14"/>
          <w:szCs w:val="14"/>
          <w:lang w:val="ru-RU" w:eastAsia="lv-LV"/>
        </w:rPr>
        <w:t xml:space="preserve">При зачислении входящего платежа на счет </w:t>
      </w:r>
      <w:r w:rsidR="006832A2">
        <w:rPr>
          <w:rFonts w:ascii="Avenir Next W1G" w:hAnsi="Avenir Next W1G" w:cs="Times"/>
          <w:sz w:val="14"/>
          <w:szCs w:val="14"/>
          <w:lang w:val="ru-RU" w:eastAsia="lv-LV"/>
        </w:rPr>
        <w:t>К</w:t>
      </w:r>
      <w:r w:rsidR="007C2AB5" w:rsidRPr="004865E6">
        <w:rPr>
          <w:rFonts w:ascii="Avenir Next W1G" w:hAnsi="Avenir Next W1G" w:cs="Times"/>
          <w:sz w:val="14"/>
          <w:szCs w:val="14"/>
          <w:lang w:val="ru-RU" w:eastAsia="lv-LV"/>
        </w:rPr>
        <w:t xml:space="preserve">лиента Industra Bank из кредитных организаций, к странам </w:t>
      </w:r>
      <w:r w:rsidR="007C2AB5" w:rsidRPr="004865E6">
        <w:rPr>
          <w:rFonts w:ascii="Avenir Next W1G" w:hAnsi="Avenir Next W1G"/>
          <w:sz w:val="14"/>
          <w:szCs w:val="14"/>
          <w:lang w:val="ru-RU"/>
        </w:rPr>
        <w:t>(например Россия, Беларусь)</w:t>
      </w:r>
      <w:r w:rsidR="007C2AB5" w:rsidRPr="004865E6">
        <w:rPr>
          <w:rFonts w:ascii="Avenir Next W1G" w:hAnsi="Avenir Next W1G" w:cs="Times"/>
          <w:sz w:val="14"/>
          <w:szCs w:val="14"/>
          <w:lang w:val="ru-RU" w:eastAsia="lv-LV"/>
        </w:rPr>
        <w:t xml:space="preserve"> которых применяются международные санкции, взимается дополнительная комиссионная плата в размере 0,7% от суммы (мин. 20,00 евро).</w:t>
      </w:r>
    </w:p>
  </w:endnote>
  <w:endnote w:id="28">
    <w:p w14:paraId="503AF1FB" w14:textId="6D3045FF" w:rsidR="00071A27" w:rsidRPr="004865E6" w:rsidRDefault="00071A27" w:rsidP="0055684C">
      <w:pPr>
        <w:pStyle w:val="EndnoteText"/>
        <w:jc w:val="both"/>
        <w:rPr>
          <w:lang w:val="ru-RU"/>
        </w:rPr>
      </w:pP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endnoteRef/>
      </w: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t xml:space="preserve"> </w:t>
      </w:r>
      <w:r w:rsidR="007C2AB5" w:rsidRPr="004865E6">
        <w:rPr>
          <w:rFonts w:ascii="Avenir Next W1G" w:hAnsi="Avenir Next W1G" w:cs="Times"/>
          <w:sz w:val="14"/>
          <w:szCs w:val="14"/>
          <w:lang w:val="ru-RU" w:eastAsia="lv-LV"/>
        </w:rPr>
        <w:t xml:space="preserve">При условии, что в полученном сообщении SWIFT MT 103, в поле "получатель", правильно указан номер счета </w:t>
      </w:r>
      <w:r w:rsidR="00C029E8">
        <w:rPr>
          <w:rFonts w:ascii="Avenir Next W1G" w:hAnsi="Avenir Next W1G" w:cs="Times"/>
          <w:sz w:val="14"/>
          <w:szCs w:val="14"/>
          <w:lang w:val="ru-RU" w:eastAsia="lv-LV"/>
        </w:rPr>
        <w:t>К</w:t>
      </w:r>
      <w:r w:rsidR="007C2AB5" w:rsidRPr="004865E6">
        <w:rPr>
          <w:rFonts w:ascii="Avenir Next W1G" w:hAnsi="Avenir Next W1G" w:cs="Times"/>
          <w:sz w:val="14"/>
          <w:szCs w:val="14"/>
          <w:lang w:val="ru-RU" w:eastAsia="lv-LV"/>
        </w:rPr>
        <w:t>лиента в формате IBAN.</w:t>
      </w:r>
    </w:p>
  </w:endnote>
  <w:endnote w:id="29">
    <w:p w14:paraId="179C66E2" w14:textId="6FFA3182" w:rsidR="00071A27" w:rsidRPr="0091058A" w:rsidRDefault="00071A27" w:rsidP="0055684C">
      <w:pPr>
        <w:pStyle w:val="EndnoteText"/>
        <w:jc w:val="both"/>
        <w:rPr>
          <w:lang w:val="ru-RU"/>
        </w:rPr>
      </w:pPr>
      <w:r w:rsidRPr="0091058A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endnoteRef/>
      </w:r>
      <w:r w:rsidR="007C2AB5" w:rsidRPr="0091058A">
        <w:rPr>
          <w:rFonts w:ascii="Avenir Next W1G" w:hAnsi="Avenir Next W1G" w:cs="Times"/>
          <w:sz w:val="14"/>
          <w:szCs w:val="14"/>
          <w:lang w:val="ru-RU" w:eastAsia="lv-LV"/>
        </w:rPr>
        <w:t xml:space="preserve">При перечисление исходящего платежа со счета </w:t>
      </w:r>
      <w:r w:rsidR="00434375">
        <w:rPr>
          <w:rFonts w:ascii="Avenir Next W1G" w:hAnsi="Avenir Next W1G" w:cs="Times"/>
          <w:sz w:val="14"/>
          <w:szCs w:val="14"/>
          <w:lang w:val="ru-RU" w:eastAsia="lv-LV"/>
        </w:rPr>
        <w:t>К</w:t>
      </w:r>
      <w:r w:rsidR="007C2AB5" w:rsidRPr="0091058A">
        <w:rPr>
          <w:rFonts w:ascii="Avenir Next W1G" w:hAnsi="Avenir Next W1G" w:cs="Times"/>
          <w:sz w:val="14"/>
          <w:szCs w:val="14"/>
          <w:lang w:val="ru-RU" w:eastAsia="lv-LV"/>
        </w:rPr>
        <w:t xml:space="preserve">лиента Industra Bank в кредитные организации, к странам </w:t>
      </w:r>
      <w:r w:rsidR="007C2AB5" w:rsidRPr="0091058A">
        <w:rPr>
          <w:rFonts w:ascii="Avenir Next W1G" w:hAnsi="Avenir Next W1G"/>
          <w:sz w:val="14"/>
          <w:szCs w:val="14"/>
          <w:lang w:val="ru-RU"/>
        </w:rPr>
        <w:t>(например Россия, Беларусь)</w:t>
      </w:r>
      <w:r w:rsidR="007C2AB5" w:rsidRPr="0091058A">
        <w:rPr>
          <w:rFonts w:ascii="Avenir Next W1G" w:hAnsi="Avenir Next W1G" w:cs="Times"/>
          <w:sz w:val="14"/>
          <w:szCs w:val="14"/>
          <w:lang w:val="ru-RU" w:eastAsia="lv-LV"/>
        </w:rPr>
        <w:t xml:space="preserve"> которых применяются международные санкции, взимается дополнительная комиссионная плата в размере 0,7% от суммы (мин. 20,00 евро).</w:t>
      </w:r>
    </w:p>
  </w:endnote>
  <w:endnote w:id="30">
    <w:p w14:paraId="3585F063" w14:textId="4856A81A" w:rsidR="00071A27" w:rsidRPr="004865E6" w:rsidRDefault="00071A27" w:rsidP="0055684C">
      <w:pPr>
        <w:pStyle w:val="EndnoteText"/>
        <w:jc w:val="both"/>
        <w:rPr>
          <w:lang w:val="ru-RU"/>
        </w:rPr>
      </w:pPr>
      <w:r w:rsidRPr="0091058A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endnoteRef/>
      </w:r>
      <w:r w:rsidRPr="0091058A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t xml:space="preserve"> </w:t>
      </w:r>
      <w:r w:rsidR="007C2AB5" w:rsidRPr="0091058A">
        <w:rPr>
          <w:rFonts w:ascii="Avenir Next W1G" w:hAnsi="Avenir Next W1G" w:cs="Times"/>
          <w:sz w:val="14"/>
          <w:szCs w:val="14"/>
          <w:lang w:val="ru-RU" w:eastAsia="lv-LV"/>
        </w:rPr>
        <w:t xml:space="preserve">Банк </w:t>
      </w:r>
      <w:r w:rsidR="00C75530" w:rsidRPr="0091058A">
        <w:rPr>
          <w:rFonts w:ascii="Avenir Next W1G" w:hAnsi="Avenir Next W1G" w:cs="Times"/>
          <w:sz w:val="14"/>
          <w:szCs w:val="14"/>
          <w:lang w:val="ru-RU" w:eastAsia="lv-LV"/>
        </w:rPr>
        <w:t>выполняет</w:t>
      </w:r>
      <w:r w:rsidR="00C75530" w:rsidRPr="0091058A" w:rsidDel="00C75530">
        <w:rPr>
          <w:rFonts w:ascii="Avenir Next W1G" w:hAnsi="Avenir Next W1G" w:cs="Times"/>
          <w:sz w:val="14"/>
          <w:szCs w:val="14"/>
          <w:lang w:val="ru-RU" w:eastAsia="lv-LV"/>
        </w:rPr>
        <w:t xml:space="preserve"> </w:t>
      </w:r>
      <w:r w:rsidR="007C2AB5" w:rsidRPr="0091058A">
        <w:rPr>
          <w:rFonts w:ascii="Avenir Next W1G" w:hAnsi="Avenir Next W1G" w:cs="Times"/>
          <w:sz w:val="14"/>
          <w:szCs w:val="14"/>
          <w:lang w:val="ru-RU" w:eastAsia="lv-LV"/>
        </w:rPr>
        <w:t>платежное поручение Клиента с датой валютирования в зависимости от приоритета срочности (стандартный, срочный, экспресс), указанного Клиентом в платежном поручении,</w:t>
      </w:r>
      <w:r w:rsidR="00C75530" w:rsidRPr="00EF74E7">
        <w:rPr>
          <w:lang w:val="ru-RU"/>
        </w:rPr>
        <w:t xml:space="preserve"> </w:t>
      </w:r>
      <w:r w:rsidR="00C75530" w:rsidRPr="0091058A">
        <w:rPr>
          <w:rFonts w:ascii="Avenir Next W1G" w:hAnsi="Avenir Next W1G" w:cs="Times"/>
          <w:sz w:val="14"/>
          <w:szCs w:val="14"/>
          <w:lang w:val="ru-RU" w:eastAsia="lv-LV"/>
        </w:rPr>
        <w:t>с учетом установленного Банком срока подачи платёжных поручений</w:t>
      </w:r>
      <w:r w:rsidR="007C2AB5" w:rsidRPr="0091058A">
        <w:rPr>
          <w:rFonts w:ascii="Avenir Next W1G" w:hAnsi="Avenir Next W1G" w:cs="Times"/>
          <w:sz w:val="14"/>
          <w:szCs w:val="14"/>
          <w:lang w:val="ru-RU" w:eastAsia="lv-LV"/>
        </w:rPr>
        <w:t>. При этом дата валютирования</w:t>
      </w:r>
      <w:r w:rsidR="00C75530" w:rsidRPr="0091058A">
        <w:rPr>
          <w:rFonts w:ascii="Avenir Next W1G" w:hAnsi="Avenir Next W1G" w:cs="Times"/>
          <w:sz w:val="14"/>
          <w:szCs w:val="14"/>
          <w:lang w:val="lv-LV" w:eastAsia="lv-LV"/>
        </w:rPr>
        <w:t xml:space="preserve"> </w:t>
      </w:r>
      <w:r w:rsidR="00C75530" w:rsidRPr="0091058A">
        <w:rPr>
          <w:rFonts w:ascii="Avenir Next W1G" w:hAnsi="Avenir Next W1G" w:cs="Times"/>
          <w:sz w:val="14"/>
          <w:szCs w:val="14"/>
          <w:lang w:val="ru-RU" w:eastAsia="lv-LV"/>
        </w:rPr>
        <w:t>может быть перенесена</w:t>
      </w:r>
      <w:r w:rsidR="007C2AB5" w:rsidRPr="0091058A">
        <w:rPr>
          <w:rFonts w:ascii="Avenir Next W1G" w:hAnsi="Avenir Next W1G" w:cs="Times"/>
          <w:sz w:val="14"/>
          <w:szCs w:val="14"/>
          <w:lang w:val="ru-RU" w:eastAsia="lv-LV"/>
        </w:rPr>
        <w:t xml:space="preserve"> с учетом </w:t>
      </w:r>
      <w:r w:rsidR="00C75530" w:rsidRPr="0091058A">
        <w:rPr>
          <w:rFonts w:ascii="Avenir Next W1G" w:hAnsi="Avenir Next W1G" w:cs="Times"/>
          <w:sz w:val="14"/>
          <w:szCs w:val="14"/>
          <w:lang w:val="ru-RU" w:eastAsia="lv-LV"/>
        </w:rPr>
        <w:t>выходных</w:t>
      </w:r>
      <w:r w:rsidR="00C75530" w:rsidRPr="0091058A" w:rsidDel="00C75530">
        <w:rPr>
          <w:rFonts w:ascii="Avenir Next W1G" w:hAnsi="Avenir Next W1G" w:cs="Times"/>
          <w:sz w:val="14"/>
          <w:szCs w:val="14"/>
          <w:lang w:val="ru-RU" w:eastAsia="lv-LV"/>
        </w:rPr>
        <w:t xml:space="preserve"> </w:t>
      </w:r>
      <w:r w:rsidR="007C2AB5" w:rsidRPr="0091058A">
        <w:rPr>
          <w:rFonts w:ascii="Avenir Next W1G" w:hAnsi="Avenir Next W1G" w:cs="Times"/>
          <w:sz w:val="14"/>
          <w:szCs w:val="14"/>
          <w:lang w:val="ru-RU" w:eastAsia="lv-LV"/>
        </w:rPr>
        <w:t>дней Банка и клиринговой системы по валюте платежа.</w:t>
      </w:r>
    </w:p>
  </w:endnote>
  <w:endnote w:id="31">
    <w:p w14:paraId="43AE0663" w14:textId="7EA96E4B" w:rsidR="00071A27" w:rsidRPr="004865E6" w:rsidRDefault="00071A27" w:rsidP="0055684C">
      <w:pPr>
        <w:pStyle w:val="EndnoteText"/>
        <w:jc w:val="both"/>
        <w:rPr>
          <w:lang w:val="ru-RU"/>
        </w:rPr>
      </w:pP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endnoteRef/>
      </w:r>
      <w:r w:rsidRPr="004865E6">
        <w:rPr>
          <w:lang w:val="ru-RU"/>
        </w:rPr>
        <w:t xml:space="preserve"> </w:t>
      </w:r>
      <w:r w:rsidR="007C2AB5" w:rsidRPr="004865E6">
        <w:rPr>
          <w:rFonts w:ascii="Avenir Next W1G" w:hAnsi="Avenir Next W1G" w:cs="Times"/>
          <w:sz w:val="14"/>
          <w:szCs w:val="14"/>
          <w:lang w:val="ru-RU" w:eastAsia="lv-LV"/>
        </w:rPr>
        <w:t>D – дата, когда Клиент подал платежное распоряжение в Банк.</w:t>
      </w:r>
    </w:p>
  </w:endnote>
  <w:endnote w:id="32">
    <w:p w14:paraId="17E24F56" w14:textId="3D1E4FDE" w:rsidR="00071A27" w:rsidRPr="004865E6" w:rsidRDefault="00071A27" w:rsidP="0055684C">
      <w:pPr>
        <w:pStyle w:val="EndnoteText"/>
        <w:jc w:val="both"/>
        <w:rPr>
          <w:lang w:val="ru-RU"/>
        </w:rPr>
      </w:pP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endnoteRef/>
      </w: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t xml:space="preserve"> </w:t>
      </w:r>
      <w:r w:rsidR="007C2AB5" w:rsidRPr="004865E6">
        <w:rPr>
          <w:rFonts w:ascii="Avenir Next W1G" w:hAnsi="Avenir Next W1G" w:cs="Times"/>
          <w:sz w:val="14"/>
          <w:szCs w:val="14"/>
          <w:lang w:val="ru-RU" w:eastAsia="lv-LV"/>
        </w:rPr>
        <w:t>Если перевод осуществляется в банк, который является участником системы электронного клиринга Банка Латвии (</w:t>
      </w:r>
      <w:hyperlink r:id="rId2" w:history="1">
        <w:r w:rsidR="007C2AB5" w:rsidRPr="004865E6">
          <w:rPr>
            <w:rStyle w:val="Hyperlink"/>
            <w:rFonts w:ascii="Avenir Next W1G" w:hAnsi="Avenir Next W1G" w:cs="Times"/>
            <w:color w:val="auto"/>
            <w:sz w:val="14"/>
            <w:szCs w:val="14"/>
            <w:lang w:val="ru-RU" w:eastAsia="lv-LV"/>
          </w:rPr>
          <w:t>Участники</w:t>
        </w:r>
      </w:hyperlink>
      <w:r w:rsidR="007C2AB5" w:rsidRPr="004865E6">
        <w:rPr>
          <w:rFonts w:ascii="Avenir Next W1G" w:hAnsi="Avenir Next W1G" w:cs="Times"/>
          <w:sz w:val="14"/>
          <w:szCs w:val="14"/>
          <w:lang w:val="ru-RU" w:eastAsia="lv-LV"/>
        </w:rPr>
        <w:t>).</w:t>
      </w:r>
    </w:p>
  </w:endnote>
  <w:endnote w:id="33">
    <w:p w14:paraId="029BF79F" w14:textId="77777777" w:rsidR="007C2AB5" w:rsidRPr="004865E6" w:rsidRDefault="00071A27" w:rsidP="0055684C">
      <w:pPr>
        <w:pStyle w:val="Title"/>
        <w:tabs>
          <w:tab w:val="left" w:pos="142"/>
        </w:tabs>
        <w:ind w:left="0" w:right="-57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4865E6">
        <w:rPr>
          <w:rFonts w:ascii="Avenir Next W1G" w:hAnsi="Avenir Next W1G" w:cs="Times"/>
          <w:b w:val="0"/>
          <w:bCs w:val="0"/>
          <w:sz w:val="14"/>
          <w:szCs w:val="14"/>
          <w:vertAlign w:val="superscript"/>
          <w:lang w:val="ru-RU" w:eastAsia="lv-LV"/>
        </w:rPr>
        <w:endnoteRef/>
      </w:r>
      <w:r w:rsidRPr="004865E6">
        <w:rPr>
          <w:rFonts w:ascii="Avenir Next W1G" w:hAnsi="Avenir Next W1G" w:cs="Times"/>
          <w:b w:val="0"/>
          <w:bCs w:val="0"/>
          <w:sz w:val="14"/>
          <w:szCs w:val="14"/>
          <w:vertAlign w:val="superscript"/>
          <w:lang w:val="ru-RU" w:eastAsia="lv-LV"/>
        </w:rPr>
        <w:t xml:space="preserve"> </w:t>
      </w:r>
      <w:r w:rsidR="007C2AB5" w:rsidRPr="004865E6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Условия SEPA-перевода: </w:t>
      </w:r>
    </w:p>
    <w:p w14:paraId="5F9D5AC0" w14:textId="3D5F0DAA" w:rsidR="007C2AB5" w:rsidRPr="004865E6" w:rsidRDefault="007C2AB5" w:rsidP="0055684C">
      <w:pPr>
        <w:pStyle w:val="Title"/>
        <w:tabs>
          <w:tab w:val="left" w:pos="142"/>
        </w:tabs>
        <w:spacing w:before="0"/>
        <w:ind w:left="142" w:right="-57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4865E6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- счет получателя должен быть в формате IBAN;</w:t>
      </w:r>
    </w:p>
    <w:p w14:paraId="32AF6466" w14:textId="77777777" w:rsidR="007C2AB5" w:rsidRPr="004865E6" w:rsidRDefault="007C2AB5" w:rsidP="0055684C">
      <w:pPr>
        <w:pStyle w:val="Title"/>
        <w:tabs>
          <w:tab w:val="left" w:pos="142"/>
        </w:tabs>
        <w:spacing w:before="0"/>
        <w:ind w:left="142" w:right="-57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4865E6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- должен быть указан идентификационный (SWIFT/BIC) код банка получателя;</w:t>
      </w:r>
    </w:p>
    <w:p w14:paraId="0DAB5F12" w14:textId="77777777" w:rsidR="007C2AB5" w:rsidRPr="004865E6" w:rsidRDefault="007C2AB5" w:rsidP="0055684C">
      <w:pPr>
        <w:pStyle w:val="Title"/>
        <w:tabs>
          <w:tab w:val="left" w:pos="142"/>
        </w:tabs>
        <w:spacing w:before="0"/>
        <w:ind w:left="142" w:right="-57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4865E6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- платеж отправляется в страны ЕЭЗ - Австрию, Бельгию, Болгарию, Кипр, Чехию, Данию, Эстонию, Финляндию, Францию, Германию, Грецию, Венгрию, Исландию, Ирландию, Италию, Латвию, Литву, Люксембург, Лихтенштейн, Мальту, Нидерланды, Норвегию, Польшу, Португалию, Румынию, Словакию, Словению, Испанию, Швецию, а также Великобританию, Андорру, Гибралтар, Сан-Марино, Монако, Швейцарию и Ватикан;</w:t>
      </w:r>
    </w:p>
    <w:p w14:paraId="026AE9FE" w14:textId="77777777" w:rsidR="007C2AB5" w:rsidRPr="004865E6" w:rsidRDefault="007C2AB5" w:rsidP="0055684C">
      <w:pPr>
        <w:pStyle w:val="Title"/>
        <w:tabs>
          <w:tab w:val="left" w:pos="142"/>
        </w:tabs>
        <w:spacing w:before="0"/>
        <w:ind w:left="142" w:right="-57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4865E6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- валюта платежа – евро;</w:t>
      </w:r>
    </w:p>
    <w:p w14:paraId="5A9F6E71" w14:textId="77777777" w:rsidR="007C2AB5" w:rsidRPr="004865E6" w:rsidRDefault="007C2AB5" w:rsidP="0055684C">
      <w:pPr>
        <w:pStyle w:val="Title"/>
        <w:tabs>
          <w:tab w:val="left" w:pos="142"/>
        </w:tabs>
        <w:spacing w:before="0"/>
        <w:ind w:left="142" w:right="-57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4865E6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- тип платежа - стандартный;</w:t>
      </w:r>
    </w:p>
    <w:p w14:paraId="315CD599" w14:textId="77777777" w:rsidR="007C2AB5" w:rsidRPr="004865E6" w:rsidRDefault="007C2AB5" w:rsidP="0055684C">
      <w:pPr>
        <w:pStyle w:val="Title"/>
        <w:tabs>
          <w:tab w:val="left" w:pos="142"/>
        </w:tabs>
        <w:spacing w:before="0"/>
        <w:ind w:left="142" w:right="-57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4865E6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- плательщик платежа платит только установленную своим банком комиссию SHA (комиссия оплачивается раздельно);</w:t>
      </w:r>
    </w:p>
    <w:p w14:paraId="517B1251" w14:textId="77777777" w:rsidR="007C2AB5" w:rsidRPr="004865E6" w:rsidRDefault="007C2AB5" w:rsidP="0055684C">
      <w:pPr>
        <w:pStyle w:val="Title"/>
        <w:tabs>
          <w:tab w:val="left" w:pos="142"/>
        </w:tabs>
        <w:spacing w:before="0"/>
        <w:ind w:left="142" w:right="-57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4865E6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- реквизиты банка-получателя и получателя указаны корректно. </w:t>
      </w:r>
    </w:p>
    <w:p w14:paraId="704C7193" w14:textId="06992DD7" w:rsidR="00071A27" w:rsidRPr="004865E6" w:rsidRDefault="007C2AB5" w:rsidP="0055684C">
      <w:pPr>
        <w:pStyle w:val="Title"/>
        <w:tabs>
          <w:tab w:val="left" w:pos="142"/>
        </w:tabs>
        <w:ind w:left="0" w:right="-57" w:firstLine="0"/>
        <w:jc w:val="both"/>
        <w:rPr>
          <w:lang w:val="ru-RU"/>
        </w:rPr>
      </w:pPr>
      <w:r w:rsidRPr="004865E6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>Если в переводе отсутствует какой-либо из вышеперечисленных реквизитов, то перевод отправляется Получателю как международный перевод и к нему применяется соответствующая комиссия.</w:t>
      </w:r>
    </w:p>
  </w:endnote>
  <w:endnote w:id="34">
    <w:p w14:paraId="535CF261" w14:textId="5F62083D" w:rsidR="00071A27" w:rsidRPr="004865E6" w:rsidRDefault="00071A27" w:rsidP="0055684C">
      <w:pPr>
        <w:pStyle w:val="EndnoteText"/>
        <w:jc w:val="both"/>
        <w:rPr>
          <w:lang w:val="ru-RU"/>
        </w:rPr>
      </w:pP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endnoteRef/>
      </w:r>
      <w:r w:rsidRPr="004865E6">
        <w:rPr>
          <w:lang w:val="ru-RU"/>
        </w:rPr>
        <w:t xml:space="preserve"> </w:t>
      </w:r>
      <w:r w:rsidR="007C2AB5" w:rsidRPr="004865E6">
        <w:rPr>
          <w:rFonts w:ascii="Avenir Next W1G" w:hAnsi="Avenir Next W1G" w:cs="Times"/>
          <w:sz w:val="14"/>
          <w:szCs w:val="14"/>
          <w:lang w:val="ru-RU" w:eastAsia="lv-LV"/>
        </w:rPr>
        <w:t>Переводы в KZT осуществляются только по предварительному согласованию с Банком.</w:t>
      </w:r>
    </w:p>
  </w:endnote>
  <w:endnote w:id="35">
    <w:p w14:paraId="0E32E74B" w14:textId="6E93CDB1" w:rsidR="00B11670" w:rsidRPr="004865E6" w:rsidRDefault="00B11670" w:rsidP="0055684C">
      <w:pPr>
        <w:pStyle w:val="EndnoteText"/>
        <w:jc w:val="both"/>
        <w:rPr>
          <w:lang w:val="ru-RU"/>
        </w:rPr>
      </w:pP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endnoteRef/>
      </w: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t xml:space="preserve"> </w:t>
      </w:r>
      <w:r w:rsidR="007C2AB5" w:rsidRPr="004865E6">
        <w:rPr>
          <w:rFonts w:ascii="Avenir Next W1G" w:hAnsi="Avenir Next W1G" w:cs="Times"/>
          <w:sz w:val="14"/>
          <w:szCs w:val="14"/>
          <w:lang w:val="ru-RU" w:eastAsia="lv-LV"/>
        </w:rPr>
        <w:t>Если возникают дополнительные, запрошенные вовлечёнными в выполнение перечисления банками комиссии, Industra Bank имеет право в безакцептном порядке удержать дополнительные комиссии со счетов Клиента.</w:t>
      </w:r>
    </w:p>
  </w:endnote>
  <w:endnote w:id="36">
    <w:p w14:paraId="5654CE52" w14:textId="3F7BC2F0" w:rsidR="007C2AB5" w:rsidRPr="004865E6" w:rsidRDefault="007C2AB5">
      <w:pPr>
        <w:pStyle w:val="EndnoteText"/>
        <w:rPr>
          <w:lang w:val="ru-RU"/>
        </w:rPr>
      </w:pPr>
      <w:r w:rsidRPr="004865E6">
        <w:rPr>
          <w:rFonts w:ascii="Avenir Next W1G" w:hAnsi="Avenir Next W1G" w:cs="Times"/>
          <w:sz w:val="14"/>
          <w:szCs w:val="14"/>
          <w:vertAlign w:val="superscript"/>
          <w:lang w:val="ru-RU" w:eastAsia="lv-LV"/>
        </w:rPr>
        <w:endnoteRef/>
      </w:r>
      <w:r w:rsidRPr="004865E6">
        <w:rPr>
          <w:lang w:val="ru-RU"/>
        </w:rPr>
        <w:t xml:space="preserve"> </w:t>
      </w:r>
      <w:r w:rsidRPr="004865E6">
        <w:rPr>
          <w:rFonts w:ascii="Avenir Next W1G" w:hAnsi="Avenir Next W1G" w:cs="Times"/>
          <w:sz w:val="14"/>
          <w:szCs w:val="14"/>
          <w:lang w:val="ru-RU" w:eastAsia="lv-LV"/>
        </w:rPr>
        <w:t xml:space="preserve">0,28 EUR при условии, что у предприятия </w:t>
      </w:r>
      <w:r w:rsidR="00C75530">
        <w:rPr>
          <w:rFonts w:ascii="Avenir Next W1G" w:hAnsi="Avenir Next W1G" w:cs="Times"/>
          <w:sz w:val="14"/>
          <w:szCs w:val="14"/>
          <w:lang w:val="lv-LV" w:eastAsia="lv-LV"/>
        </w:rPr>
        <w:t xml:space="preserve">— </w:t>
      </w:r>
      <w:r w:rsidRPr="004865E6">
        <w:rPr>
          <w:rFonts w:ascii="Avenir Next W1G" w:hAnsi="Avenir Next W1G" w:cs="Times"/>
          <w:sz w:val="14"/>
          <w:szCs w:val="14"/>
          <w:lang w:val="ru-RU" w:eastAsia="lv-LV"/>
        </w:rPr>
        <w:t>поставщика услуг открыт счет в Industra Bank.</w:t>
      </w:r>
    </w:p>
  </w:endnote>
  <w:endnote w:id="37">
    <w:p w14:paraId="251276B2" w14:textId="37174938" w:rsidR="009D0D6E" w:rsidRPr="009D0D6E" w:rsidRDefault="009D0D6E">
      <w:pPr>
        <w:pStyle w:val="EndnoteText"/>
        <w:rPr>
          <w:lang w:val="ru-RU"/>
        </w:rPr>
      </w:pPr>
      <w:r>
        <w:rPr>
          <w:rStyle w:val="EndnoteReference"/>
        </w:rPr>
        <w:endnoteRef/>
      </w:r>
      <w:r w:rsidRPr="009D0D6E">
        <w:rPr>
          <w:lang w:val="ru-RU"/>
        </w:rPr>
        <w:t xml:space="preserve"> </w:t>
      </w:r>
      <w:r w:rsidRPr="009D541F">
        <w:rPr>
          <w:rFonts w:ascii="Avenir Next W1G" w:hAnsi="Avenir Next W1G" w:cs="Times"/>
          <w:sz w:val="14"/>
          <w:szCs w:val="14"/>
          <w:lang w:val="ru-RU" w:eastAsia="lv-LV"/>
        </w:rPr>
        <w:t xml:space="preserve">Банк принимает только доллары нового образца </w:t>
      </w:r>
      <w:r>
        <w:rPr>
          <w:rFonts w:ascii="Avenir Next W1G" w:hAnsi="Avenir Next W1G" w:cs="Times"/>
          <w:sz w:val="14"/>
          <w:szCs w:val="14"/>
          <w:lang w:val="lv-LV" w:eastAsia="lv-LV"/>
        </w:rPr>
        <w:t>—</w:t>
      </w:r>
      <w:r w:rsidRPr="009D541F">
        <w:rPr>
          <w:rFonts w:ascii="Avenir Next W1G" w:hAnsi="Avenir Next W1G" w:cs="Times"/>
          <w:sz w:val="14"/>
          <w:szCs w:val="14"/>
          <w:lang w:val="ru-RU" w:eastAsia="lv-LV"/>
        </w:rPr>
        <w:t xml:space="preserve"> начиная с 2009 года выпуска.</w:t>
      </w:r>
    </w:p>
  </w:endnote>
  <w:endnote w:id="38">
    <w:p w14:paraId="455812C9" w14:textId="047F226A" w:rsidR="009D0D6E" w:rsidRPr="009D0D6E" w:rsidRDefault="009D0D6E">
      <w:pPr>
        <w:pStyle w:val="EndnoteText"/>
        <w:rPr>
          <w:lang w:val="lv-LV"/>
        </w:rPr>
      </w:pPr>
      <w:r>
        <w:rPr>
          <w:rStyle w:val="EndnoteReference"/>
        </w:rPr>
        <w:endnoteRef/>
      </w:r>
      <w:r w:rsidRPr="009D0D6E">
        <w:rPr>
          <w:lang w:val="ru-RU"/>
        </w:rPr>
        <w:t xml:space="preserve"> </w:t>
      </w:r>
      <w:r w:rsidRPr="009D541F">
        <w:rPr>
          <w:rFonts w:ascii="Avenir Next W1G" w:hAnsi="Avenir Next W1G" w:cs="Times"/>
          <w:sz w:val="14"/>
          <w:szCs w:val="14"/>
          <w:lang w:val="ru-RU"/>
        </w:rPr>
        <w:t>Информация о суммах свыше 3000 EUR или эквивалента в другой валюте по телефонам: +371 67019324, +371 67019325.</w:t>
      </w:r>
    </w:p>
  </w:endnote>
  <w:endnote w:id="39">
    <w:p w14:paraId="2690764F" w14:textId="6FD98835" w:rsidR="00B55C93" w:rsidRPr="00E6371E" w:rsidRDefault="00B55C93">
      <w:pPr>
        <w:pStyle w:val="EndnoteText"/>
        <w:rPr>
          <w:lang w:val="ru-RU"/>
        </w:rPr>
      </w:pPr>
      <w:r w:rsidRPr="00EF74E7">
        <w:rPr>
          <w:rStyle w:val="EndnoteReference"/>
          <w:sz w:val="14"/>
          <w:szCs w:val="14"/>
          <w:lang w:val="ru-RU"/>
        </w:rPr>
        <w:endnoteRef/>
      </w:r>
      <w:r w:rsidRPr="00E7708A">
        <w:rPr>
          <w:lang w:val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Если </w:t>
      </w:r>
      <w:r w:rsidR="00E7708A" w:rsidRPr="00E6371E">
        <w:rPr>
          <w:rFonts w:ascii="Avenir Next W1G" w:hAnsi="Avenir Next W1G"/>
          <w:sz w:val="14"/>
          <w:szCs w:val="14"/>
          <w:lang w:val="ru-RU"/>
        </w:rPr>
        <w:t>комиссия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за предоставленную услугу не </w:t>
      </w:r>
      <w:r w:rsidR="00E7708A" w:rsidRPr="00E6371E">
        <w:rPr>
          <w:rFonts w:ascii="Avenir Next W1G" w:hAnsi="Avenir Next W1G"/>
          <w:sz w:val="14"/>
          <w:szCs w:val="14"/>
          <w:lang w:val="ru-RU"/>
        </w:rPr>
        <w:t>указана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в </w:t>
      </w:r>
      <w:r w:rsidR="00E07326" w:rsidRPr="00E6371E">
        <w:rPr>
          <w:rFonts w:ascii="Avenir Next W1G" w:hAnsi="Avenir Next W1G"/>
          <w:sz w:val="14"/>
          <w:szCs w:val="14"/>
          <w:lang w:val="ru-RU"/>
        </w:rPr>
        <w:t xml:space="preserve">Тарифе 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услуг Банка или административные расходы на оказываемые услуги выше, чем указано в </w:t>
      </w:r>
      <w:r w:rsidR="00E07326" w:rsidRPr="00E6371E">
        <w:rPr>
          <w:rFonts w:ascii="Avenir Next W1G" w:hAnsi="Avenir Next W1G"/>
          <w:sz w:val="14"/>
          <w:szCs w:val="14"/>
          <w:lang w:val="ru-RU"/>
        </w:rPr>
        <w:t>Тарифе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, Банк устанавливает индивидуальную комиссию и согласовывает ее с </w:t>
      </w:r>
      <w:r w:rsidR="00995ABC" w:rsidRPr="00E6371E">
        <w:rPr>
          <w:rFonts w:ascii="Avenir Next W1G" w:hAnsi="Avenir Next W1G"/>
          <w:sz w:val="14"/>
          <w:szCs w:val="14"/>
          <w:lang w:val="ru-RU"/>
        </w:rPr>
        <w:t>К</w:t>
      </w:r>
      <w:r w:rsidRPr="00E6371E">
        <w:rPr>
          <w:rFonts w:ascii="Avenir Next W1G" w:hAnsi="Avenir Next W1G"/>
          <w:sz w:val="14"/>
          <w:szCs w:val="14"/>
          <w:lang w:val="ru-RU"/>
        </w:rPr>
        <w:t>лиентом перед предоставлением услуги.</w:t>
      </w:r>
    </w:p>
  </w:endnote>
  <w:endnote w:id="40">
    <w:p w14:paraId="6ED5DB3B" w14:textId="57105EBC" w:rsidR="00B55C93" w:rsidRPr="00E6371E" w:rsidRDefault="00B55C93">
      <w:pPr>
        <w:pStyle w:val="EndnoteText"/>
        <w:rPr>
          <w:lang w:val="ru-RU"/>
        </w:rPr>
      </w:pPr>
      <w:r w:rsidRPr="00E6371E">
        <w:rPr>
          <w:rStyle w:val="EndnoteReference"/>
          <w:sz w:val="14"/>
          <w:szCs w:val="14"/>
          <w:lang w:val="ru-RU"/>
        </w:rPr>
        <w:endnoteRef/>
      </w:r>
      <w:r w:rsidRPr="00E6371E">
        <w:rPr>
          <w:lang w:val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/>
        </w:rPr>
        <w:t>Также распространяется на лизинговые услуги.</w:t>
      </w:r>
    </w:p>
  </w:endnote>
  <w:endnote w:id="41">
    <w:p w14:paraId="6D09585D" w14:textId="7120EA55" w:rsidR="006C30A8" w:rsidRPr="00E6371E" w:rsidRDefault="006C30A8">
      <w:pPr>
        <w:pStyle w:val="EndnoteText"/>
        <w:rPr>
          <w:lang w:val="ru-RU"/>
        </w:rPr>
      </w:pPr>
      <w:r w:rsidRPr="00E6371E">
        <w:rPr>
          <w:rStyle w:val="EndnoteReference"/>
          <w:sz w:val="14"/>
          <w:szCs w:val="14"/>
        </w:rPr>
        <w:endnoteRef/>
      </w:r>
      <w:r w:rsidRPr="00E6371E">
        <w:rPr>
          <w:sz w:val="14"/>
          <w:szCs w:val="14"/>
          <w:lang w:val="ru-RU"/>
        </w:rPr>
        <w:t xml:space="preserve"> </w:t>
      </w:r>
      <w:r w:rsidR="005B7D2F" w:rsidRPr="00E6371E">
        <w:rPr>
          <w:rFonts w:ascii="Avenir Next W1G" w:hAnsi="Avenir Next W1G"/>
          <w:sz w:val="14"/>
          <w:szCs w:val="14"/>
          <w:lang w:val="ru-RU"/>
        </w:rPr>
        <w:t>Если кредит выдан для осуществления хозяйственной или экономической деятельности Клиента, в случае продажи</w:t>
      </w:r>
      <w:r w:rsidR="001330DE" w:rsidRPr="00E6371E">
        <w:rPr>
          <w:rFonts w:ascii="Avenir Next W1G" w:hAnsi="Avenir Next W1G"/>
          <w:sz w:val="14"/>
          <w:szCs w:val="14"/>
          <w:lang w:val="ru-RU"/>
        </w:rPr>
        <w:t xml:space="preserve"> имущества</w:t>
      </w:r>
      <w:r w:rsidR="00D83F79" w:rsidRPr="00E6371E">
        <w:rPr>
          <w:rFonts w:ascii="Avenir Next W1G" w:hAnsi="Avenir Next W1G"/>
          <w:sz w:val="14"/>
          <w:szCs w:val="14"/>
          <w:lang w:val="ru-RU"/>
        </w:rPr>
        <w:t>,</w:t>
      </w:r>
      <w:r w:rsidR="005B7D2F" w:rsidRPr="00E6371E">
        <w:rPr>
          <w:rFonts w:ascii="Avenir Next W1G" w:hAnsi="Avenir Next W1G"/>
          <w:sz w:val="14"/>
          <w:szCs w:val="14"/>
          <w:lang w:val="ru-RU"/>
        </w:rPr>
        <w:t xml:space="preserve"> заложенного </w:t>
      </w:r>
      <w:r w:rsidR="00D83F79" w:rsidRPr="00E6371E">
        <w:rPr>
          <w:rFonts w:ascii="Avenir Next W1G" w:hAnsi="Avenir Next W1G"/>
          <w:sz w:val="14"/>
          <w:szCs w:val="14"/>
          <w:lang w:val="ru-RU"/>
        </w:rPr>
        <w:t xml:space="preserve">в </w:t>
      </w:r>
      <w:r w:rsidR="005B7D2F" w:rsidRPr="00E6371E">
        <w:rPr>
          <w:rFonts w:ascii="Avenir Next W1G" w:hAnsi="Avenir Next W1G"/>
          <w:sz w:val="14"/>
          <w:szCs w:val="14"/>
          <w:lang w:val="ru-RU"/>
        </w:rPr>
        <w:t>Банк</w:t>
      </w:r>
      <w:r w:rsidR="00D83F79" w:rsidRPr="00E6371E">
        <w:rPr>
          <w:rFonts w:ascii="Avenir Next W1G" w:hAnsi="Avenir Next W1G"/>
          <w:sz w:val="14"/>
          <w:szCs w:val="14"/>
          <w:lang w:val="ru-RU"/>
        </w:rPr>
        <w:t>е</w:t>
      </w:r>
      <w:r w:rsidR="005B7D2F" w:rsidRPr="00E6371E">
        <w:rPr>
          <w:rFonts w:ascii="Avenir Next W1G" w:hAnsi="Avenir Next W1G"/>
          <w:sz w:val="14"/>
          <w:szCs w:val="14"/>
          <w:lang w:val="ru-RU"/>
        </w:rPr>
        <w:t>, а также при перекредитовании у другого кредитора, применя</w:t>
      </w:r>
      <w:r w:rsidR="002E338B" w:rsidRPr="00E6371E">
        <w:rPr>
          <w:rFonts w:ascii="Avenir Next W1G" w:hAnsi="Avenir Next W1G"/>
          <w:sz w:val="14"/>
          <w:szCs w:val="14"/>
          <w:lang w:val="ru-RU"/>
        </w:rPr>
        <w:t>е</w:t>
      </w:r>
      <w:r w:rsidR="005B7D2F" w:rsidRPr="00E6371E">
        <w:rPr>
          <w:rFonts w:ascii="Avenir Next W1G" w:hAnsi="Avenir Next W1G"/>
          <w:sz w:val="14"/>
          <w:szCs w:val="14"/>
          <w:lang w:val="ru-RU"/>
        </w:rPr>
        <w:t xml:space="preserve">тся </w:t>
      </w:r>
      <w:r w:rsidR="00174E3F" w:rsidRPr="00E6371E">
        <w:rPr>
          <w:rFonts w:ascii="Avenir Next W1G" w:hAnsi="Avenir Next W1G"/>
          <w:sz w:val="14"/>
          <w:szCs w:val="14"/>
          <w:lang w:val="ru-RU"/>
        </w:rPr>
        <w:t>по Тариф</w:t>
      </w:r>
      <w:r w:rsidR="008F3BCD" w:rsidRPr="00E6371E">
        <w:rPr>
          <w:rFonts w:ascii="Avenir Next W1G" w:hAnsi="Avenir Next W1G"/>
          <w:sz w:val="14"/>
          <w:szCs w:val="14"/>
          <w:lang w:val="ru-RU"/>
        </w:rPr>
        <w:t xml:space="preserve"> для</w:t>
      </w:r>
      <w:r w:rsidR="005B7D2F" w:rsidRPr="00E6371E">
        <w:rPr>
          <w:rFonts w:ascii="Avenir Next W1G" w:hAnsi="Avenir Next W1G"/>
          <w:sz w:val="14"/>
          <w:szCs w:val="14"/>
          <w:lang w:val="ru-RU"/>
        </w:rPr>
        <w:t xml:space="preserve"> юридических лиц.</w:t>
      </w:r>
    </w:p>
  </w:endnote>
  <w:endnote w:id="42">
    <w:p w14:paraId="40B078E0" w14:textId="5D8B739B" w:rsidR="004863DA" w:rsidRPr="00E6371E" w:rsidRDefault="004863DA" w:rsidP="004863DA">
      <w:pPr>
        <w:pStyle w:val="EndnoteText"/>
        <w:rPr>
          <w:lang w:val="ru-RU"/>
        </w:rPr>
      </w:pPr>
      <w:r w:rsidRPr="00E6371E">
        <w:rPr>
          <w:rStyle w:val="EndnoteReference"/>
          <w:rFonts w:ascii="Avenir Next W1G" w:hAnsi="Avenir Next W1G" w:cs="Times"/>
          <w:sz w:val="14"/>
          <w:szCs w:val="14"/>
          <w:lang w:val="ru-RU"/>
        </w:rPr>
        <w:endnoteRef/>
      </w:r>
      <w:r w:rsidRPr="00E6371E">
        <w:rPr>
          <w:rFonts w:ascii="Avenir Next W1G" w:hAnsi="Avenir Next W1G" w:cs="Times"/>
          <w:sz w:val="14"/>
          <w:szCs w:val="14"/>
          <w:lang w:val="ru-RU"/>
        </w:rPr>
        <w:t xml:space="preserve"> </w:t>
      </w:r>
      <w:r w:rsidR="008A43BF" w:rsidRPr="00E6371E">
        <w:rPr>
          <w:rFonts w:ascii="Avenir Next W1G" w:hAnsi="Avenir Next W1G"/>
          <w:sz w:val="14"/>
          <w:szCs w:val="14"/>
          <w:lang w:val="ru-RU"/>
        </w:rPr>
        <w:t xml:space="preserve">Комиссионные сборы применяются к договорам лимита кредитной карты, принятым </w:t>
      </w:r>
      <w:r w:rsidR="00C75530" w:rsidRPr="00E6371E">
        <w:rPr>
          <w:rFonts w:ascii="Avenir Next W1G" w:hAnsi="Avenir Next W1G"/>
          <w:sz w:val="14"/>
          <w:szCs w:val="14"/>
          <w:lang w:val="ru-RU"/>
        </w:rPr>
        <w:t xml:space="preserve">из </w:t>
      </w:r>
      <w:r w:rsidR="008A43BF" w:rsidRPr="00E6371E">
        <w:rPr>
          <w:rFonts w:ascii="Avenir Next W1G" w:hAnsi="Avenir Next W1G"/>
          <w:sz w:val="14"/>
          <w:szCs w:val="14"/>
          <w:lang w:val="ru-RU"/>
        </w:rPr>
        <w:t>Privatbank.</w:t>
      </w:r>
    </w:p>
  </w:endnote>
  <w:endnote w:id="43">
    <w:p w14:paraId="7A6D12AA" w14:textId="3529FC44" w:rsidR="00613966" w:rsidRPr="004865E6" w:rsidRDefault="00613966">
      <w:pPr>
        <w:pStyle w:val="EndnoteText"/>
        <w:rPr>
          <w:lang w:val="ru-RU"/>
        </w:rPr>
      </w:pPr>
      <w:r w:rsidRPr="004865E6">
        <w:rPr>
          <w:rStyle w:val="EndnoteReference"/>
          <w:lang w:val="ru-RU"/>
        </w:rPr>
        <w:endnoteRef/>
      </w:r>
      <w:r w:rsidRPr="004865E6">
        <w:rPr>
          <w:lang w:val="ru-RU"/>
        </w:rPr>
        <w:t xml:space="preserve"> </w:t>
      </w:r>
      <w:r w:rsidRPr="004865E6">
        <w:rPr>
          <w:rFonts w:ascii="Avenir Next W1G" w:hAnsi="Avenir Next W1G"/>
          <w:sz w:val="14"/>
          <w:szCs w:val="14"/>
          <w:lang w:val="ru-RU"/>
        </w:rPr>
        <w:t>Минимальная сумма депозита для получения процентов: 3 000 EUR.</w:t>
      </w:r>
    </w:p>
  </w:endnote>
  <w:endnote w:id="44">
    <w:p w14:paraId="7F26027D" w14:textId="7F70AD63" w:rsidR="00613966" w:rsidRPr="004865E6" w:rsidRDefault="00613966">
      <w:pPr>
        <w:pStyle w:val="EndnoteText"/>
        <w:rPr>
          <w:lang w:val="ru-RU"/>
        </w:rPr>
      </w:pPr>
      <w:r w:rsidRPr="004865E6">
        <w:rPr>
          <w:rStyle w:val="EndnoteReference"/>
          <w:lang w:val="ru-RU"/>
        </w:rPr>
        <w:endnoteRef/>
      </w:r>
      <w:r w:rsidRPr="004865E6">
        <w:rPr>
          <w:lang w:val="ru-RU"/>
        </w:rPr>
        <w:t xml:space="preserve"> </w:t>
      </w:r>
      <w:r w:rsidRPr="004865E6">
        <w:rPr>
          <w:rFonts w:ascii="Avenir Next W1G" w:hAnsi="Avenir Next W1G"/>
          <w:sz w:val="14"/>
          <w:szCs w:val="14"/>
          <w:lang w:val="ru-RU"/>
        </w:rPr>
        <w:t>Минимальная сумма депозита для получения процентов</w:t>
      </w:r>
      <w:r w:rsidR="00F628C8" w:rsidRPr="004B386C">
        <w:rPr>
          <w:rFonts w:ascii="Avenir Next W1G" w:hAnsi="Avenir Next W1G"/>
          <w:sz w:val="14"/>
          <w:szCs w:val="14"/>
          <w:lang w:val="ru-RU"/>
        </w:rPr>
        <w:t>:</w:t>
      </w:r>
      <w:r w:rsidRPr="004865E6">
        <w:rPr>
          <w:rFonts w:ascii="Avenir Next W1G" w:hAnsi="Avenir Next W1G"/>
          <w:sz w:val="14"/>
          <w:szCs w:val="14"/>
          <w:lang w:val="ru-RU"/>
        </w:rPr>
        <w:t xml:space="preserve"> 50 000 EUR.</w:t>
      </w:r>
    </w:p>
  </w:endnote>
  <w:endnote w:id="45">
    <w:p w14:paraId="67244C40" w14:textId="16CAC275" w:rsidR="00613966" w:rsidRDefault="00613966">
      <w:pPr>
        <w:pStyle w:val="EndnoteText"/>
        <w:rPr>
          <w:rFonts w:ascii="Avenir Next W1G" w:hAnsi="Avenir Next W1G"/>
          <w:sz w:val="14"/>
          <w:szCs w:val="14"/>
          <w:lang w:val="ru-RU"/>
        </w:rPr>
      </w:pPr>
      <w:r w:rsidRPr="004865E6">
        <w:rPr>
          <w:rStyle w:val="EndnoteReference"/>
          <w:lang w:val="ru-RU"/>
        </w:rPr>
        <w:endnoteRef/>
      </w:r>
      <w:r w:rsidRPr="004865E6">
        <w:rPr>
          <w:lang w:val="ru-RU"/>
        </w:rPr>
        <w:t xml:space="preserve"> </w:t>
      </w:r>
      <w:r w:rsidRPr="004865E6">
        <w:rPr>
          <w:rFonts w:ascii="Avenir Next W1G" w:hAnsi="Avenir Next W1G"/>
          <w:sz w:val="14"/>
          <w:szCs w:val="14"/>
          <w:lang w:val="ru-RU"/>
        </w:rPr>
        <w:t xml:space="preserve">При досрочном расторжении договора </w:t>
      </w:r>
      <w:r w:rsidR="00CD2EF1">
        <w:rPr>
          <w:rFonts w:ascii="Avenir Next W1G" w:hAnsi="Avenir Next W1G"/>
          <w:sz w:val="14"/>
          <w:szCs w:val="14"/>
          <w:lang w:val="ru-RU"/>
        </w:rPr>
        <w:t>К</w:t>
      </w:r>
      <w:r w:rsidRPr="004865E6">
        <w:rPr>
          <w:rFonts w:ascii="Avenir Next W1G" w:hAnsi="Avenir Next W1G"/>
          <w:sz w:val="14"/>
          <w:szCs w:val="14"/>
          <w:lang w:val="ru-RU"/>
        </w:rPr>
        <w:t>лиенту не выплачиваются начисленные по депозиту проценты и удерживаются ранее выплаченные проценты.</w:t>
      </w:r>
    </w:p>
    <w:p w14:paraId="407A2F21" w14:textId="1EBFE704" w:rsidR="009E4468" w:rsidRPr="00EF74E7" w:rsidRDefault="009E4468">
      <w:pPr>
        <w:pStyle w:val="EndnoteText"/>
        <w:rPr>
          <w:rFonts w:ascii="Avenir Next W1G" w:hAnsi="Avenir Next W1G"/>
          <w:strike/>
          <w:sz w:val="14"/>
          <w:szCs w:val="14"/>
          <w:lang w:val="ru-RU"/>
        </w:rPr>
      </w:pPr>
    </w:p>
  </w:endnote>
  <w:endnote w:id="46">
    <w:p w14:paraId="4DC31705" w14:textId="50B624FF" w:rsidR="0084341D" w:rsidRPr="00E6371E" w:rsidRDefault="0084341D" w:rsidP="00055B2E">
      <w:pPr>
        <w:pStyle w:val="EndnoteText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t xml:space="preserve"> </w:t>
      </w:r>
      <w:r w:rsidR="003B0C8B" w:rsidRPr="00E6371E">
        <w:rPr>
          <w:rFonts w:ascii="Avenir Next W1G" w:hAnsi="Avenir Next W1G"/>
          <w:sz w:val="14"/>
          <w:szCs w:val="14"/>
          <w:lang w:val="ru-RU"/>
        </w:rPr>
        <w:t xml:space="preserve">Позиция в </w:t>
      </w:r>
      <w:r w:rsidR="00801F6A" w:rsidRPr="00E6371E">
        <w:rPr>
          <w:rFonts w:ascii="Avenir Next W1G" w:hAnsi="Avenir Next W1G"/>
          <w:sz w:val="14"/>
          <w:szCs w:val="14"/>
          <w:lang w:val="ru-RU"/>
        </w:rPr>
        <w:t>Тариф</w:t>
      </w:r>
      <w:r w:rsidR="00354A93" w:rsidRPr="00E6371E">
        <w:rPr>
          <w:rFonts w:ascii="Avenir Next W1G" w:hAnsi="Avenir Next W1G"/>
          <w:sz w:val="14"/>
          <w:szCs w:val="14"/>
          <w:lang w:val="ru-RU"/>
        </w:rPr>
        <w:t xml:space="preserve">е </w:t>
      </w:r>
      <w:r w:rsidRPr="00E6371E">
        <w:rPr>
          <w:rFonts w:ascii="Avenir Next W1G" w:hAnsi="Avenir Next W1G"/>
          <w:sz w:val="14"/>
          <w:szCs w:val="14"/>
          <w:lang w:val="ru-RU"/>
        </w:rPr>
        <w:t>включ</w:t>
      </w:r>
      <w:r w:rsidR="00354A93" w:rsidRPr="00E6371E">
        <w:rPr>
          <w:rFonts w:ascii="Avenir Next W1G" w:hAnsi="Avenir Next W1G"/>
          <w:sz w:val="14"/>
          <w:szCs w:val="14"/>
          <w:lang w:val="ru-RU"/>
        </w:rPr>
        <w:t>ает отправку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карт</w:t>
      </w:r>
      <w:r w:rsidR="00354A93" w:rsidRPr="00E6371E">
        <w:rPr>
          <w:rFonts w:ascii="Avenir Next W1G" w:hAnsi="Avenir Next W1G"/>
          <w:sz w:val="14"/>
          <w:szCs w:val="14"/>
          <w:lang w:val="ru-RU"/>
        </w:rPr>
        <w:t>ы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и Пин код</w:t>
      </w:r>
      <w:r w:rsidR="00354A93" w:rsidRPr="00E6371E">
        <w:rPr>
          <w:rFonts w:ascii="Avenir Next W1G" w:hAnsi="Avenir Next W1G"/>
          <w:sz w:val="14"/>
          <w:szCs w:val="14"/>
          <w:lang w:val="ru-RU"/>
        </w:rPr>
        <w:t>а на территор</w:t>
      </w:r>
      <w:r w:rsidR="00BB7D12" w:rsidRPr="00E6371E">
        <w:rPr>
          <w:rFonts w:ascii="Avenir Next W1G" w:hAnsi="Avenir Next W1G"/>
          <w:sz w:val="14"/>
          <w:szCs w:val="14"/>
          <w:lang w:val="ru-RU"/>
        </w:rPr>
        <w:t>ии Латвии</w:t>
      </w:r>
      <w:r w:rsidRPr="00E6371E">
        <w:rPr>
          <w:rFonts w:ascii="Avenir Next W1G" w:hAnsi="Avenir Next W1G"/>
          <w:sz w:val="14"/>
          <w:szCs w:val="14"/>
          <w:lang w:val="ru-RU"/>
        </w:rPr>
        <w:t>.</w:t>
      </w:r>
    </w:p>
  </w:endnote>
  <w:endnote w:id="47">
    <w:p w14:paraId="461A8F02" w14:textId="700C6967" w:rsidR="0084341D" w:rsidRPr="00E6371E" w:rsidRDefault="0084341D">
      <w:pPr>
        <w:pStyle w:val="EndnoteText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Если заявление подано до 12 часов дня и с </w:t>
      </w:r>
      <w:r w:rsidR="001774DA" w:rsidRPr="00E6371E">
        <w:rPr>
          <w:rFonts w:ascii="Avenir Next W1G" w:hAnsi="Avenir Next W1G"/>
          <w:sz w:val="14"/>
          <w:szCs w:val="14"/>
          <w:lang w:val="ru-RU"/>
        </w:rPr>
        <w:t>К</w:t>
      </w:r>
      <w:r w:rsidRPr="00E6371E">
        <w:rPr>
          <w:rFonts w:ascii="Avenir Next W1G" w:hAnsi="Avenir Next W1G"/>
          <w:sz w:val="14"/>
          <w:szCs w:val="14"/>
          <w:lang w:val="ru-RU"/>
        </w:rPr>
        <w:t>лиентом согласовано место получения карты в главном бюро Industra Bank, карта изготавливается в течение 1 рабочего дня.</w:t>
      </w:r>
      <w:r w:rsidR="00CB0917" w:rsidRPr="00E6371E">
        <w:rPr>
          <w:rFonts w:ascii="Avenir Next W1G" w:hAnsi="Avenir Next W1G"/>
          <w:sz w:val="14"/>
          <w:szCs w:val="14"/>
          <w:lang w:val="ru-RU"/>
        </w:rPr>
        <w:t xml:space="preserve"> Комиссия за изготовление карты удерживается дополнительно.</w:t>
      </w:r>
    </w:p>
  </w:endnote>
  <w:endnote w:id="48">
    <w:p w14:paraId="79E54981" w14:textId="790B162F" w:rsidR="00B61BC6" w:rsidRPr="00E6371E" w:rsidRDefault="00B61BC6">
      <w:pPr>
        <w:pStyle w:val="EndnoteText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/>
        </w:rPr>
        <w:t>Если для расследования претензии потребуются документы, подтверждающие транзакцию, будет применяться плата, соответствующая фактической стоимости услуги.</w:t>
      </w:r>
    </w:p>
  </w:endnote>
  <w:endnote w:id="49">
    <w:p w14:paraId="4C61847F" w14:textId="356C236C" w:rsidR="00B61BC6" w:rsidRPr="00E6371E" w:rsidRDefault="00B61BC6">
      <w:pPr>
        <w:pStyle w:val="EndnoteText"/>
        <w:rPr>
          <w:lang w:val="lv-LV"/>
        </w:rPr>
      </w:pPr>
      <w:r w:rsidRPr="00E6371E">
        <w:rPr>
          <w:rStyle w:val="EndnoteReference"/>
          <w:sz w:val="14"/>
          <w:szCs w:val="14"/>
        </w:rPr>
        <w:endnoteRef/>
      </w:r>
      <w:r w:rsidRPr="00E6371E">
        <w:rPr>
          <w:sz w:val="14"/>
          <w:szCs w:val="14"/>
          <w:lang w:val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/>
        </w:rPr>
        <w:t>Проценты начисляются на отрицательный остаток на счете.</w:t>
      </w:r>
    </w:p>
  </w:endnote>
  <w:endnote w:id="50">
    <w:p w14:paraId="2856151F" w14:textId="06E4FA4B" w:rsidR="00B61BC6" w:rsidRPr="00E6371E" w:rsidRDefault="00B61BC6">
      <w:pPr>
        <w:pStyle w:val="EndnoteText"/>
        <w:rPr>
          <w:rFonts w:ascii="Avenir Next W1G" w:hAnsi="Avenir Next W1G"/>
          <w:sz w:val="14"/>
          <w:szCs w:val="14"/>
        </w:rPr>
      </w:pP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vertAlign w:val="superscript"/>
        </w:rPr>
        <w:t xml:space="preserve"> </w:t>
      </w:r>
      <w:r w:rsidRPr="00E6371E">
        <w:rPr>
          <w:rFonts w:ascii="Avenir Next W1G" w:hAnsi="Avenir Next W1G"/>
          <w:sz w:val="14"/>
          <w:szCs w:val="14"/>
        </w:rPr>
        <w:t>SEPA — Single Euro Payment Area.</w:t>
      </w:r>
    </w:p>
  </w:endnote>
  <w:endnote w:id="51">
    <w:p w14:paraId="2E7901EE" w14:textId="27349359" w:rsidR="00B61BC6" w:rsidRPr="00E6371E" w:rsidRDefault="00B61BC6" w:rsidP="006A5CB1">
      <w:pPr>
        <w:pStyle w:val="EndnoteText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Самостоятельно изменив лимит в </w:t>
      </w:r>
      <w:r w:rsidR="00053D70" w:rsidRPr="00E6371E">
        <w:rPr>
          <w:rFonts w:ascii="Avenir Next W1G" w:hAnsi="Avenir Next W1G"/>
          <w:sz w:val="14"/>
          <w:szCs w:val="14"/>
          <w:lang w:val="ru-RU"/>
        </w:rPr>
        <w:tab/>
        <w:t>И</w:t>
      </w:r>
      <w:r w:rsidRPr="00E6371E">
        <w:rPr>
          <w:rFonts w:ascii="Avenir Next W1G" w:hAnsi="Avenir Next W1G"/>
          <w:sz w:val="14"/>
          <w:szCs w:val="14"/>
          <w:lang w:val="ru-RU"/>
        </w:rPr>
        <w:t>нтернет-банке - бесплатно.</w:t>
      </w:r>
    </w:p>
  </w:endnote>
  <w:endnote w:id="52">
    <w:p w14:paraId="4A207183" w14:textId="58FE3F0A" w:rsidR="00B61BC6" w:rsidRPr="00E6371E" w:rsidRDefault="00B61BC6">
      <w:pPr>
        <w:pStyle w:val="EndnoteText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Плата взимается с момента передачи карты для пересылки. Удержанная комиссия за первоначально выбранное место и способ получения карты не подлежит возврату.</w:t>
      </w:r>
    </w:p>
  </w:endnote>
  <w:endnote w:id="53">
    <w:p w14:paraId="7EBA3195" w14:textId="2311957F" w:rsidR="00AC3D1A" w:rsidRPr="00E6371E" w:rsidRDefault="00AC3D1A">
      <w:pPr>
        <w:pStyle w:val="EndnoteText"/>
        <w:rPr>
          <w:rFonts w:ascii="Avenir Next W1G" w:hAnsi="Avenir Next W1G"/>
          <w:sz w:val="14"/>
          <w:szCs w:val="14"/>
          <w:lang w:val="ru-RU"/>
        </w:rPr>
      </w:pP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Сервис предоставляет доступ к более чем 1500 VIP-залам аэропортов в более чем 143 странах мира.</w:t>
      </w:r>
    </w:p>
  </w:endnote>
  <w:endnote w:id="54">
    <w:p w14:paraId="4E5F0F9C" w14:textId="21D7327D" w:rsidR="00AC3D1A" w:rsidRPr="004865E6" w:rsidRDefault="00AC3D1A">
      <w:pPr>
        <w:pStyle w:val="EndnoteText"/>
        <w:rPr>
          <w:lang w:val="ru-RU"/>
        </w:rPr>
      </w:pPr>
      <w:r w:rsidRPr="00E6371E">
        <w:rPr>
          <w:rFonts w:ascii="Avenir Next W1G" w:hAnsi="Avenir Next W1G"/>
          <w:sz w:val="14"/>
          <w:szCs w:val="14"/>
          <w:vertAlign w:val="superscript"/>
          <w:lang w:val="ru-RU"/>
        </w:rPr>
        <w:endnoteRef/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 Сервис обеспечивает без очереди доступ к контрольно-пропускным пунктам в аэропортах мира, включая Ригу, Вильнюс, Таллинн, с помощью одного удобного приложения.</w:t>
      </w:r>
    </w:p>
  </w:endnote>
  <w:endnote w:id="55">
    <w:p w14:paraId="0BCAA8F3" w14:textId="253698E1" w:rsidR="003011B6" w:rsidRPr="00E6371E" w:rsidRDefault="003011B6">
      <w:pPr>
        <w:pStyle w:val="EndnoteText"/>
        <w:rPr>
          <w:lang w:val="ru-RU"/>
        </w:rPr>
      </w:pPr>
      <w:r w:rsidRPr="00693676">
        <w:rPr>
          <w:rStyle w:val="EndnoteReference"/>
          <w:sz w:val="14"/>
          <w:szCs w:val="14"/>
        </w:rPr>
        <w:endnoteRef/>
      </w:r>
      <w:r w:rsidRPr="003011B6">
        <w:rPr>
          <w:lang w:val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Комиссии третьих лиц (например, </w:t>
      </w:r>
      <w:bookmarkStart w:id="21" w:name="_Hlk183612630"/>
      <w:r w:rsidRPr="00E6371E">
        <w:rPr>
          <w:rFonts w:ascii="Avenir Next W1G" w:hAnsi="Avenir Next W1G"/>
          <w:sz w:val="14"/>
          <w:szCs w:val="14"/>
          <w:lang w:val="ru-RU"/>
        </w:rPr>
        <w:t xml:space="preserve">государственные пошлины, налоги, комиссии, проценты, штрафы или другие расходы, не указанные в </w:t>
      </w:r>
      <w:r w:rsidR="00025DDF" w:rsidRPr="00E6371E">
        <w:rPr>
          <w:rFonts w:ascii="Avenir Next W1G" w:hAnsi="Avenir Next W1G"/>
          <w:sz w:val="14"/>
          <w:szCs w:val="14"/>
          <w:lang w:val="ru-RU"/>
        </w:rPr>
        <w:t>п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рейскуранте данного Банка) </w:t>
      </w:r>
      <w:bookmarkEnd w:id="21"/>
      <w:r w:rsidRPr="00E6371E">
        <w:rPr>
          <w:rFonts w:ascii="Avenir Next W1G" w:hAnsi="Avenir Next W1G"/>
          <w:sz w:val="14"/>
          <w:szCs w:val="14"/>
          <w:lang w:val="ru-RU"/>
        </w:rPr>
        <w:t>удерживаются со счета Клиента.</w:t>
      </w:r>
    </w:p>
  </w:endnote>
  <w:endnote w:id="56">
    <w:p w14:paraId="4413B2AE" w14:textId="0D1286C5" w:rsidR="003011B6" w:rsidRPr="00E6371E" w:rsidRDefault="003011B6">
      <w:pPr>
        <w:pStyle w:val="EndnoteText"/>
        <w:rPr>
          <w:lang w:val="ru-RU"/>
        </w:rPr>
      </w:pPr>
      <w:r w:rsidRPr="00E6371E">
        <w:rPr>
          <w:rStyle w:val="EndnoteReference"/>
          <w:sz w:val="14"/>
          <w:szCs w:val="14"/>
        </w:rPr>
        <w:endnoteRef/>
      </w:r>
      <w:r w:rsidRPr="00E6371E">
        <w:rPr>
          <w:sz w:val="14"/>
          <w:szCs w:val="14"/>
          <w:lang w:val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/>
        </w:rPr>
        <w:t>Комиссии взимаются в EUR.</w:t>
      </w:r>
    </w:p>
  </w:endnote>
  <w:endnote w:id="57">
    <w:p w14:paraId="0A1325EA" w14:textId="27058BC9" w:rsidR="003011B6" w:rsidRPr="00E6371E" w:rsidRDefault="003011B6">
      <w:pPr>
        <w:pStyle w:val="EndnoteText"/>
        <w:rPr>
          <w:lang w:val="ru-RU"/>
        </w:rPr>
      </w:pPr>
      <w:r w:rsidRPr="00E6371E">
        <w:rPr>
          <w:rStyle w:val="EndnoteReference"/>
          <w:sz w:val="14"/>
          <w:szCs w:val="14"/>
        </w:rPr>
        <w:endnoteRef/>
      </w:r>
      <w:r w:rsidRPr="00E6371E">
        <w:rPr>
          <w:sz w:val="14"/>
          <w:szCs w:val="14"/>
          <w:lang w:val="ru-RU"/>
        </w:rPr>
        <w:t xml:space="preserve"> </w:t>
      </w:r>
      <w:r w:rsidRPr="00E6371E">
        <w:rPr>
          <w:rFonts w:ascii="Avenir Next W1G" w:hAnsi="Avenir Next W1G"/>
          <w:sz w:val="14"/>
          <w:szCs w:val="14"/>
          <w:lang w:val="ru-RU"/>
        </w:rPr>
        <w:t xml:space="preserve">Комиссия хранения рассчитывается по виду каждого </w:t>
      </w:r>
      <w:r w:rsidR="00FB60FB" w:rsidRPr="00E6371E">
        <w:rPr>
          <w:rFonts w:ascii="Avenir Next W1G" w:hAnsi="Avenir Next W1G"/>
          <w:sz w:val="14"/>
          <w:szCs w:val="14"/>
          <w:lang w:val="ru-RU"/>
        </w:rPr>
        <w:t>ф</w:t>
      </w:r>
      <w:r w:rsidRPr="00E6371E">
        <w:rPr>
          <w:rFonts w:ascii="Avenir Next W1G" w:hAnsi="Avenir Next W1G"/>
          <w:sz w:val="14"/>
          <w:szCs w:val="14"/>
          <w:lang w:val="ru-RU"/>
        </w:rPr>
        <w:t>инансового инструмента (акций, облигаций, инвестиционных фондов) по рыночной стоимости в последний день месяца.</w:t>
      </w:r>
    </w:p>
  </w:endnote>
  <w:endnote w:id="58">
    <w:p w14:paraId="1A8E051B" w14:textId="648A67B9" w:rsidR="003011B6" w:rsidRPr="004D717B" w:rsidRDefault="003011B6" w:rsidP="004D717B">
      <w:pPr>
        <w:pStyle w:val="EndnoteText"/>
        <w:jc w:val="both"/>
        <w:rPr>
          <w:lang w:val="lv-LV"/>
        </w:rPr>
      </w:pPr>
      <w:r>
        <w:rPr>
          <w:rStyle w:val="EndnoteReference"/>
        </w:rPr>
        <w:endnoteRef/>
      </w:r>
      <w:r w:rsidRPr="003011B6">
        <w:rPr>
          <w:lang w:val="ru-RU"/>
        </w:rPr>
        <w:t xml:space="preserve"> </w:t>
      </w:r>
      <w:r w:rsidRPr="009035D2">
        <w:rPr>
          <w:rFonts w:ascii="Avenir Next W1G" w:hAnsi="Avenir Next W1G" w:cs="Times"/>
          <w:sz w:val="14"/>
          <w:szCs w:val="14"/>
          <w:lang w:val="ru-RU"/>
        </w:rPr>
        <w:t>Комиссия оплачивается до рассмотрения заявки. В случае заключения договора счета сделки, на эту сумму уменьшается комиссия за оформление договора счета сделки. В случае если Банк отказывает в открытии счета, комиссия за рассмотрение документов не возвращается</w:t>
      </w:r>
      <w:r w:rsidR="00C861FC">
        <w:rPr>
          <w:rFonts w:ascii="Avenir Next W1G" w:hAnsi="Avenir Next W1G" w:cs="Times"/>
          <w:sz w:val="14"/>
          <w:szCs w:val="14"/>
          <w:lang w:val="lv-LV"/>
        </w:rPr>
        <w:t>.</w:t>
      </w:r>
    </w:p>
  </w:endnote>
  <w:endnote w:id="59">
    <w:p w14:paraId="55B050E3" w14:textId="7879BC31" w:rsidR="003011B6" w:rsidRPr="003011B6" w:rsidRDefault="003011B6" w:rsidP="004D717B">
      <w:pPr>
        <w:pStyle w:val="EndnoteText"/>
        <w:jc w:val="both"/>
        <w:rPr>
          <w:lang w:val="ru-RU"/>
        </w:rPr>
      </w:pPr>
      <w:r>
        <w:rPr>
          <w:rStyle w:val="EndnoteReference"/>
        </w:rPr>
        <w:endnoteRef/>
      </w:r>
      <w:r w:rsidRPr="003011B6">
        <w:rPr>
          <w:lang w:val="ru-RU"/>
        </w:rPr>
        <w:t xml:space="preserve"> </w:t>
      </w:r>
      <w:r w:rsidRPr="009035D2">
        <w:rPr>
          <w:rFonts w:ascii="Avenir Next W1G" w:hAnsi="Avenir Next W1G" w:cs="Times"/>
          <w:sz w:val="14"/>
          <w:szCs w:val="14"/>
          <w:lang w:val="ru-RU"/>
        </w:rPr>
        <w:t xml:space="preserve">Сделка покупки-продажи незаложенной недвижимости между одним покупателем и одним продавцом, </w:t>
      </w:r>
      <w:r w:rsidRPr="009035D2">
        <w:rPr>
          <w:rFonts w:ascii="Avenir Next W1G" w:hAnsi="Avenir Next W1G"/>
          <w:sz w:val="14"/>
          <w:szCs w:val="14"/>
          <w:shd w:val="clear" w:color="auto" w:fill="FFFFFF"/>
          <w:lang w:val="ru-RU"/>
        </w:rPr>
        <w:t>оформление договора на латышском языке.</w:t>
      </w:r>
    </w:p>
  </w:endnote>
  <w:endnote w:id="60">
    <w:p w14:paraId="78BE8A50" w14:textId="2BEACBBD" w:rsidR="003011B6" w:rsidRPr="003011B6" w:rsidRDefault="003011B6" w:rsidP="004D717B">
      <w:pPr>
        <w:pStyle w:val="EndnoteText"/>
        <w:jc w:val="both"/>
        <w:rPr>
          <w:lang w:val="ru-RU"/>
        </w:rPr>
      </w:pPr>
      <w:r>
        <w:rPr>
          <w:rStyle w:val="EndnoteReference"/>
        </w:rPr>
        <w:endnoteRef/>
      </w:r>
      <w:r w:rsidRPr="003011B6">
        <w:rPr>
          <w:lang w:val="ru-RU"/>
        </w:rPr>
        <w:t xml:space="preserve"> </w:t>
      </w:r>
      <w:r w:rsidRPr="009035D2">
        <w:rPr>
          <w:rFonts w:ascii="Avenir Next W1G" w:hAnsi="Avenir Next W1G"/>
          <w:sz w:val="14"/>
          <w:szCs w:val="14"/>
          <w:lang w:val="ru-RU" w:bidi="ru-RU"/>
        </w:rPr>
        <w:t>Оформление договора о счёте сделки возможно после подачи полного комплекта документов в Банк.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W1G">
    <w:panose1 w:val="020B0503020202020204"/>
    <w:charset w:val="BA"/>
    <w:family w:val="swiss"/>
    <w:pitch w:val="variable"/>
    <w:sig w:usb0="A00002FF" w:usb1="5000205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yriad Pro Cond">
    <w:altName w:val="Myriad Pro Con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venir Next LT Pro">
    <w:charset w:val="BA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422"/>
    </w:tblGrid>
    <w:tr w:rsidR="0043352A" w:rsidRPr="000D1CF9" w14:paraId="0DCEDEDD" w14:textId="77777777" w:rsidTr="00A70B96">
      <w:tc>
        <w:tcPr>
          <w:tcW w:w="5103" w:type="dxa"/>
        </w:tcPr>
        <w:p w14:paraId="7822ADC7" w14:textId="3B0F0853" w:rsidR="0043352A" w:rsidRPr="00DC3A83" w:rsidRDefault="00B63152" w:rsidP="00605657">
          <w:pPr>
            <w:pStyle w:val="Footer"/>
            <w:ind w:hanging="107"/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</w:pPr>
          <w:r w:rsidRPr="00306253">
            <w:rPr>
              <w:rFonts w:ascii="Myriad Pro Cond" w:hAnsi="Myriad Pro Cond"/>
              <w:color w:val="3C4543"/>
              <w:sz w:val="16"/>
              <w:szCs w:val="16"/>
              <w:lang w:val="ru-RU"/>
            </w:rPr>
            <w:t>В силе с</w:t>
          </w:r>
          <w:r w:rsidR="0043352A"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 xml:space="preserve"> </w:t>
          </w:r>
          <w:r w:rsidR="00F83146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0</w:t>
          </w:r>
          <w:r w:rsidR="006C1F1E">
            <w:rPr>
              <w:rFonts w:ascii="Myriad Pro Cond" w:hAnsi="Myriad Pro Cond" w:cs="Times"/>
              <w:color w:val="3F4642"/>
              <w:sz w:val="16"/>
              <w:szCs w:val="16"/>
              <w:lang w:val="ru-RU"/>
            </w:rPr>
            <w:t>3</w:t>
          </w:r>
          <w:r w:rsidR="005E4ED1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.</w:t>
          </w:r>
          <w:r w:rsidR="002F0342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11</w:t>
          </w:r>
          <w:r w:rsidR="00192C30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.202</w:t>
          </w:r>
          <w:r w:rsidR="00521E7C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5</w:t>
          </w:r>
          <w:r w:rsidR="00192C30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.</w:t>
          </w:r>
        </w:p>
        <w:p w14:paraId="1726F20B" w14:textId="345D85B4" w:rsidR="0043352A" w:rsidRPr="00EC47C7" w:rsidRDefault="0043352A" w:rsidP="00605657">
          <w:pPr>
            <w:pStyle w:val="Footer"/>
            <w:ind w:hanging="107"/>
            <w:rPr>
              <w:rFonts w:ascii="Times" w:hAnsi="Times" w:cs="Times"/>
              <w:sz w:val="16"/>
              <w:szCs w:val="16"/>
            </w:rPr>
          </w:pPr>
          <w:r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begin"/>
          </w:r>
          <w:r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instrText xml:space="preserve"> PAGE  \* Arabic  \* MERGEFORMAT </w:instrText>
          </w:r>
          <w:r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separate"/>
          </w:r>
          <w:r w:rsidRPr="00DC3A83">
            <w:rPr>
              <w:rFonts w:ascii="Myriad Pro Cond" w:hAnsi="Myriad Pro Cond" w:cs="Times"/>
              <w:noProof/>
              <w:color w:val="3F4642"/>
              <w:sz w:val="16"/>
              <w:szCs w:val="16"/>
              <w:lang w:val="lv-LV"/>
            </w:rPr>
            <w:t>1</w:t>
          </w:r>
          <w:r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end"/>
          </w:r>
          <w:r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 xml:space="preserve"> / </w:t>
          </w:r>
          <w:r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begin"/>
          </w:r>
          <w:r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instrText xml:space="preserve"> NUMPAGES  \* Arabic  \* MERGEFORMAT </w:instrText>
          </w:r>
          <w:r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separate"/>
          </w:r>
          <w:r w:rsidRPr="00DC3A83">
            <w:rPr>
              <w:rFonts w:ascii="Myriad Pro Cond" w:hAnsi="Myriad Pro Cond" w:cs="Times"/>
              <w:noProof/>
              <w:color w:val="3F4642"/>
              <w:sz w:val="16"/>
              <w:szCs w:val="16"/>
              <w:lang w:val="lv-LV"/>
            </w:rPr>
            <w:t>2</w:t>
          </w:r>
          <w:r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end"/>
          </w:r>
        </w:p>
      </w:tc>
      <w:tc>
        <w:tcPr>
          <w:tcW w:w="4422" w:type="dxa"/>
        </w:tcPr>
        <w:p w14:paraId="1DCFDE4B" w14:textId="08BF0C82" w:rsidR="0043352A" w:rsidRPr="00DC3A83" w:rsidRDefault="00E31B4A" w:rsidP="00DC3A83">
          <w:pPr>
            <w:pStyle w:val="Heading1"/>
            <w:spacing w:before="1" w:line="242" w:lineRule="auto"/>
            <w:ind w:left="0" w:right="-369"/>
            <w:rPr>
              <w:rFonts w:cs="Times"/>
              <w:color w:val="3F4642"/>
              <w:lang w:val="lv-LV"/>
            </w:rPr>
          </w:pPr>
          <w:r>
            <w:rPr>
              <w:rFonts w:cs="Times"/>
              <w:b/>
              <w:color w:val="3F4642"/>
              <w:spacing w:val="-1"/>
              <w:lang w:val="lv-LV"/>
            </w:rPr>
            <w:t>AS “</w:t>
          </w:r>
          <w:r w:rsidR="00693A63">
            <w:rPr>
              <w:rFonts w:cs="Times"/>
              <w:b/>
              <w:color w:val="3F4642"/>
              <w:spacing w:val="-1"/>
              <w:lang w:val="lv-LV"/>
            </w:rPr>
            <w:t>Industra Bank</w:t>
          </w:r>
          <w:r>
            <w:rPr>
              <w:rFonts w:cs="Times"/>
              <w:b/>
              <w:color w:val="3F4642"/>
              <w:spacing w:val="-1"/>
              <w:lang w:val="lv-LV"/>
            </w:rPr>
            <w:t xml:space="preserve">” </w:t>
          </w:r>
          <w:r w:rsidR="0043352A" w:rsidRPr="00DC3A83">
            <w:rPr>
              <w:rFonts w:cs="Times"/>
              <w:b/>
              <w:color w:val="3F4642"/>
              <w:spacing w:val="-1"/>
              <w:lang w:val="lv-LV"/>
            </w:rPr>
            <w:t xml:space="preserve"> </w:t>
          </w:r>
          <w:r w:rsidR="00DF0F20" w:rsidRPr="005024C7">
            <w:rPr>
              <w:rFonts w:cs="Times"/>
              <w:color w:val="3F4642"/>
              <w:lang w:val="lv-LV"/>
            </w:rPr>
            <w:t>ул.Муйтас</w:t>
          </w:r>
          <w:r w:rsidR="0043352A" w:rsidRPr="00DC3A83">
            <w:rPr>
              <w:rFonts w:cs="Times"/>
              <w:color w:val="3F4642"/>
              <w:lang w:val="lv-LV"/>
            </w:rPr>
            <w:t xml:space="preserve"> </w:t>
          </w:r>
          <w:r w:rsidR="00B7242A">
            <w:rPr>
              <w:rFonts w:cs="Times"/>
              <w:color w:val="3F4642"/>
              <w:lang w:val="lv-LV"/>
            </w:rPr>
            <w:t>1</w:t>
          </w:r>
          <w:r w:rsidR="0043352A" w:rsidRPr="00DC3A83">
            <w:rPr>
              <w:rFonts w:cs="Times"/>
              <w:color w:val="3F4642"/>
              <w:lang w:val="lv-LV"/>
            </w:rPr>
            <w:t xml:space="preserve">, </w:t>
          </w:r>
          <w:r w:rsidR="00DF0F20">
            <w:rPr>
              <w:rFonts w:cs="Times"/>
              <w:color w:val="3F4642"/>
              <w:lang w:val="ru-RU"/>
            </w:rPr>
            <w:t>Рига</w:t>
          </w:r>
          <w:r w:rsidR="0043352A" w:rsidRPr="00DC3A83">
            <w:rPr>
              <w:rFonts w:cs="Times"/>
              <w:color w:val="3F4642"/>
              <w:lang w:val="lv-LV"/>
            </w:rPr>
            <w:t>, LV-10</w:t>
          </w:r>
          <w:r w:rsidR="00B7242A">
            <w:rPr>
              <w:rFonts w:cs="Times"/>
              <w:color w:val="3F4642"/>
              <w:lang w:val="lv-LV"/>
            </w:rPr>
            <w:t>1</w:t>
          </w:r>
          <w:r w:rsidR="0043352A" w:rsidRPr="00DC3A83">
            <w:rPr>
              <w:rFonts w:cs="Times"/>
              <w:color w:val="3F4642"/>
              <w:lang w:val="lv-LV"/>
            </w:rPr>
            <w:t xml:space="preserve">0, </w:t>
          </w:r>
          <w:r w:rsidR="00DF0F20">
            <w:rPr>
              <w:rFonts w:cs="Times"/>
              <w:color w:val="3F4642"/>
              <w:lang w:val="ru-RU"/>
            </w:rPr>
            <w:t>Латвия</w:t>
          </w:r>
          <w:r w:rsidR="0043352A" w:rsidRPr="00DC3A83">
            <w:rPr>
              <w:rFonts w:cs="Times"/>
              <w:color w:val="3F4642"/>
              <w:lang w:val="lv-LV"/>
            </w:rPr>
            <w:t xml:space="preserve">, </w:t>
          </w:r>
          <w:r w:rsidR="00DF0F20">
            <w:rPr>
              <w:rFonts w:cs="Times"/>
              <w:color w:val="3F4642"/>
              <w:lang w:val="ru-RU"/>
            </w:rPr>
            <w:t>рег</w:t>
          </w:r>
          <w:r w:rsidR="0043352A" w:rsidRPr="00DC3A83">
            <w:rPr>
              <w:rFonts w:cs="Times"/>
              <w:color w:val="3F4642"/>
              <w:lang w:val="lv-LV"/>
            </w:rPr>
            <w:t>. Nr. 40003194988</w:t>
          </w:r>
        </w:p>
        <w:p w14:paraId="4C204A4A" w14:textId="66F7355C" w:rsidR="0043352A" w:rsidRPr="00DC3A83" w:rsidRDefault="0043352A" w:rsidP="00605657">
          <w:pPr>
            <w:pStyle w:val="Heading1"/>
            <w:spacing w:before="1" w:line="242" w:lineRule="auto"/>
            <w:ind w:left="0" w:right="64"/>
            <w:rPr>
              <w:rFonts w:cs="Times"/>
              <w:lang w:val="lv-LV"/>
            </w:rPr>
          </w:pPr>
          <w:r w:rsidRPr="00DC3A83">
            <w:rPr>
              <w:rFonts w:cs="Times"/>
              <w:color w:val="3F4642"/>
              <w:spacing w:val="-23"/>
              <w:lang w:val="lv-LV"/>
            </w:rPr>
            <w:t xml:space="preserve"> </w:t>
          </w:r>
          <w:r w:rsidR="00DF0F20">
            <w:rPr>
              <w:rFonts w:cs="Times"/>
              <w:color w:val="3F4642"/>
              <w:lang w:val="ru-RU"/>
            </w:rPr>
            <w:t>Тел</w:t>
          </w:r>
          <w:r w:rsidRPr="00DC3A83">
            <w:rPr>
              <w:rFonts w:cs="Times"/>
              <w:color w:val="3F4642"/>
              <w:lang w:val="lv-LV"/>
            </w:rPr>
            <w:t>.:</w:t>
          </w:r>
          <w:r w:rsidRPr="00DC3A83">
            <w:rPr>
              <w:rFonts w:cs="Times"/>
              <w:color w:val="3F4642"/>
              <w:spacing w:val="-1"/>
              <w:lang w:val="lv-LV"/>
            </w:rPr>
            <w:t xml:space="preserve"> </w:t>
          </w:r>
          <w:r w:rsidRPr="00DC3A83">
            <w:rPr>
              <w:rFonts w:cs="Times"/>
              <w:color w:val="3F4642"/>
              <w:lang w:val="lv-LV"/>
            </w:rPr>
            <w:t>+371 67019393,</w:t>
          </w:r>
          <w:r w:rsidRPr="00DC3A83">
            <w:rPr>
              <w:rFonts w:cs="Times"/>
              <w:color w:val="3F4642"/>
              <w:spacing w:val="-1"/>
              <w:lang w:val="lv-LV"/>
            </w:rPr>
            <w:t xml:space="preserve"> </w:t>
          </w:r>
          <w:r w:rsidR="00DF0F20">
            <w:rPr>
              <w:rFonts w:cs="Times"/>
              <w:color w:val="3F4642"/>
              <w:lang w:val="ru-RU"/>
            </w:rPr>
            <w:t>э</w:t>
          </w:r>
          <w:r w:rsidRPr="00DC3A83">
            <w:rPr>
              <w:rFonts w:cs="Times"/>
              <w:color w:val="3F4642"/>
              <w:lang w:val="lv-LV"/>
            </w:rPr>
            <w:t>-</w:t>
          </w:r>
          <w:r w:rsidR="00DF0F20">
            <w:rPr>
              <w:rFonts w:cs="Times"/>
              <w:color w:val="3F4642"/>
              <w:lang w:val="ru-RU"/>
            </w:rPr>
            <w:t>почта</w:t>
          </w:r>
          <w:r w:rsidRPr="00DC3A83">
            <w:rPr>
              <w:rFonts w:cs="Times"/>
              <w:color w:val="3F4642"/>
              <w:lang w:val="lv-LV"/>
            </w:rPr>
            <w:t xml:space="preserve">: </w:t>
          </w:r>
          <w:hyperlink r:id="rId1">
            <w:r w:rsidRPr="00DC3A83">
              <w:rPr>
                <w:rFonts w:cs="Times"/>
                <w:color w:val="3F4642"/>
                <w:lang w:val="lv-LV"/>
              </w:rPr>
              <w:t>info@industra.finance,</w:t>
            </w:r>
          </w:hyperlink>
          <w:r w:rsidRPr="00DC3A83">
            <w:rPr>
              <w:rFonts w:cs="Times"/>
              <w:color w:val="3F4642"/>
              <w:spacing w:val="-1"/>
              <w:lang w:val="lv-LV"/>
            </w:rPr>
            <w:t xml:space="preserve"> </w:t>
          </w:r>
          <w:hyperlink r:id="rId2">
            <w:r w:rsidRPr="00DC3A83">
              <w:rPr>
                <w:rFonts w:cs="Times"/>
                <w:color w:val="3F4642"/>
                <w:lang w:val="lv-LV"/>
              </w:rPr>
              <w:t>www.industra.finance</w:t>
            </w:r>
          </w:hyperlink>
        </w:p>
      </w:tc>
    </w:tr>
  </w:tbl>
  <w:p w14:paraId="7B5F46E5" w14:textId="574FB8FC" w:rsidR="0043352A" w:rsidRPr="005024C7" w:rsidRDefault="0043352A" w:rsidP="001665B1">
    <w:pPr>
      <w:tabs>
        <w:tab w:val="left" w:pos="2188"/>
      </w:tabs>
      <w:ind w:right="-19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5F441" w14:textId="77777777" w:rsidR="00F76474" w:rsidRDefault="00F76474" w:rsidP="00920902">
      <w:r>
        <w:separator/>
      </w:r>
    </w:p>
  </w:footnote>
  <w:footnote w:type="continuationSeparator" w:id="0">
    <w:p w14:paraId="19F684A4" w14:textId="77777777" w:rsidR="00F76474" w:rsidRDefault="00F76474" w:rsidP="0092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F6A7" w14:textId="50EEA195" w:rsidR="0043352A" w:rsidRPr="00B63152" w:rsidRDefault="00B63152" w:rsidP="00B63152">
    <w:pPr>
      <w:pStyle w:val="Header"/>
      <w:rPr>
        <w:lang w:val="ru-RU"/>
      </w:rPr>
    </w:pPr>
    <w:r w:rsidRPr="00B63152">
      <w:rPr>
        <w:rFonts w:ascii="Myriad Pro Cond" w:hAnsi="Myriad Pro Cond" w:cs="Times"/>
        <w:bCs/>
        <w:color w:val="3F4642"/>
        <w:sz w:val="16"/>
        <w:szCs w:val="14"/>
        <w:lang w:val="ru-RU"/>
      </w:rPr>
      <w:t>Тарифы услуг для физических лиц резидентов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C7A78" w14:textId="0A65FCAF" w:rsidR="0050022E" w:rsidRDefault="000F27E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9B7D2D" wp14:editId="19B4AF6A">
          <wp:simplePos x="0" y="0"/>
          <wp:positionH relativeFrom="margin">
            <wp:posOffset>3709670</wp:posOffset>
          </wp:positionH>
          <wp:positionV relativeFrom="margin">
            <wp:posOffset>-644220</wp:posOffset>
          </wp:positionV>
          <wp:extent cx="2643612" cy="940309"/>
          <wp:effectExtent l="0" t="0" r="0" b="0"/>
          <wp:wrapSquare wrapText="bothSides"/>
          <wp:docPr id="1709402494" name="Picture 1709402494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grey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612" cy="94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188"/>
    <w:multiLevelType w:val="multilevel"/>
    <w:tmpl w:val="0004DBF6"/>
    <w:lvl w:ilvl="0">
      <w:start w:val="1"/>
      <w:numFmt w:val="decimal"/>
      <w:lvlText w:val="%1."/>
      <w:lvlJc w:val="left"/>
      <w:pPr>
        <w:ind w:left="670" w:hanging="220"/>
      </w:pPr>
      <w:rPr>
        <w:rFonts w:ascii="Avenir Next W1G" w:eastAsia="Times New Roman" w:hAnsi="Avenir Next W1G" w:cs="Times" w:hint="default"/>
        <w:b/>
        <w:bCs/>
        <w:w w:val="100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38" w:hanging="315"/>
      </w:pPr>
      <w:rPr>
        <w:rFonts w:hint="default"/>
        <w:b/>
        <w:bCs/>
        <w:w w:val="100"/>
        <w:sz w:val="20"/>
        <w:szCs w:val="20"/>
        <w:lang w:val="lv-LV" w:eastAsia="en-US" w:bidi="ar-SA"/>
      </w:rPr>
    </w:lvl>
    <w:lvl w:ilvl="2">
      <w:numFmt w:val="bullet"/>
      <w:lvlText w:val="•"/>
      <w:lvlJc w:val="left"/>
      <w:pPr>
        <w:ind w:left="1453" w:hanging="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7" w:hanging="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1" w:hanging="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5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9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3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7" w:hanging="315"/>
      </w:pPr>
      <w:rPr>
        <w:rFonts w:hint="default"/>
        <w:lang w:val="en-US" w:eastAsia="en-US" w:bidi="ar-SA"/>
      </w:rPr>
    </w:lvl>
  </w:abstractNum>
  <w:abstractNum w:abstractNumId="1" w15:restartNumberingAfterBreak="0">
    <w:nsid w:val="09164095"/>
    <w:multiLevelType w:val="multilevel"/>
    <w:tmpl w:val="D302B2A2"/>
    <w:lvl w:ilvl="0">
      <w:start w:val="1"/>
      <w:numFmt w:val="decimal"/>
      <w:lvlText w:val="%1."/>
      <w:lvlJc w:val="left"/>
      <w:pPr>
        <w:ind w:left="343" w:hanging="2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38" w:hanging="315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1453" w:hanging="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7" w:hanging="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1" w:hanging="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5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9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3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7" w:hanging="315"/>
      </w:pPr>
      <w:rPr>
        <w:rFonts w:hint="default"/>
        <w:lang w:val="en-US" w:eastAsia="en-US" w:bidi="ar-SA"/>
      </w:rPr>
    </w:lvl>
  </w:abstractNum>
  <w:abstractNum w:abstractNumId="2" w15:restartNumberingAfterBreak="0">
    <w:nsid w:val="0DFC322E"/>
    <w:multiLevelType w:val="multilevel"/>
    <w:tmpl w:val="564401E0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2" w:hanging="2160"/>
      </w:pPr>
      <w:rPr>
        <w:rFonts w:hint="default"/>
      </w:rPr>
    </w:lvl>
  </w:abstractNum>
  <w:abstractNum w:abstractNumId="3" w15:restartNumberingAfterBreak="0">
    <w:nsid w:val="2A06621A"/>
    <w:multiLevelType w:val="multilevel"/>
    <w:tmpl w:val="4538D1B6"/>
    <w:lvl w:ilvl="0">
      <w:start w:val="1"/>
      <w:numFmt w:val="decimal"/>
      <w:lvlText w:val="%1."/>
      <w:lvlJc w:val="left"/>
      <w:pPr>
        <w:ind w:left="670" w:hanging="220"/>
      </w:pPr>
      <w:rPr>
        <w:rFonts w:ascii="Avenir Next W1G" w:eastAsia="Times New Roman" w:hAnsi="Avenir Next W1G" w:cs="Times" w:hint="default"/>
        <w:b/>
        <w:bCs/>
        <w:w w:val="100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38" w:hanging="315"/>
      </w:pPr>
      <w:rPr>
        <w:rFonts w:hint="default"/>
        <w:b/>
        <w:bCs/>
        <w:w w:val="100"/>
        <w:sz w:val="20"/>
        <w:szCs w:val="20"/>
        <w:lang w:val="lv-LV" w:eastAsia="en-US" w:bidi="ar-SA"/>
      </w:rPr>
    </w:lvl>
    <w:lvl w:ilvl="2">
      <w:numFmt w:val="bullet"/>
      <w:lvlText w:val="•"/>
      <w:lvlJc w:val="left"/>
      <w:pPr>
        <w:ind w:left="1453" w:hanging="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7" w:hanging="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1" w:hanging="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5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9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3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7" w:hanging="315"/>
      </w:pPr>
      <w:rPr>
        <w:rFonts w:hint="default"/>
        <w:lang w:val="en-US" w:eastAsia="en-US" w:bidi="ar-SA"/>
      </w:rPr>
    </w:lvl>
  </w:abstractNum>
  <w:abstractNum w:abstractNumId="4" w15:restartNumberingAfterBreak="0">
    <w:nsid w:val="316644BE"/>
    <w:multiLevelType w:val="multilevel"/>
    <w:tmpl w:val="71A43E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4109BC"/>
    <w:multiLevelType w:val="hybridMultilevel"/>
    <w:tmpl w:val="2B5E3998"/>
    <w:lvl w:ilvl="0" w:tplc="E01645FE">
      <w:numFmt w:val="bullet"/>
      <w:lvlText w:val="-"/>
      <w:lvlJc w:val="left"/>
      <w:pPr>
        <w:ind w:left="40" w:hanging="10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2"/>
        <w:sz w:val="18"/>
        <w:szCs w:val="18"/>
        <w:lang w:val="lv-LV" w:eastAsia="en-US" w:bidi="ar-SA"/>
      </w:rPr>
    </w:lvl>
    <w:lvl w:ilvl="1" w:tplc="AC861EAA">
      <w:numFmt w:val="bullet"/>
      <w:lvlText w:val="•"/>
      <w:lvlJc w:val="left"/>
      <w:pPr>
        <w:ind w:left="830" w:hanging="109"/>
      </w:pPr>
      <w:rPr>
        <w:rFonts w:hint="default"/>
        <w:lang w:val="lv-LV" w:eastAsia="en-US" w:bidi="ar-SA"/>
      </w:rPr>
    </w:lvl>
    <w:lvl w:ilvl="2" w:tplc="AA064300">
      <w:numFmt w:val="bullet"/>
      <w:lvlText w:val="•"/>
      <w:lvlJc w:val="left"/>
      <w:pPr>
        <w:ind w:left="1621" w:hanging="109"/>
      </w:pPr>
      <w:rPr>
        <w:rFonts w:hint="default"/>
        <w:lang w:val="lv-LV" w:eastAsia="en-US" w:bidi="ar-SA"/>
      </w:rPr>
    </w:lvl>
    <w:lvl w:ilvl="3" w:tplc="B78A98E2">
      <w:numFmt w:val="bullet"/>
      <w:lvlText w:val="•"/>
      <w:lvlJc w:val="left"/>
      <w:pPr>
        <w:ind w:left="2412" w:hanging="109"/>
      </w:pPr>
      <w:rPr>
        <w:rFonts w:hint="default"/>
        <w:lang w:val="lv-LV" w:eastAsia="en-US" w:bidi="ar-SA"/>
      </w:rPr>
    </w:lvl>
    <w:lvl w:ilvl="4" w:tplc="BC28E830">
      <w:numFmt w:val="bullet"/>
      <w:lvlText w:val="•"/>
      <w:lvlJc w:val="left"/>
      <w:pPr>
        <w:ind w:left="3203" w:hanging="109"/>
      </w:pPr>
      <w:rPr>
        <w:rFonts w:hint="default"/>
        <w:lang w:val="lv-LV" w:eastAsia="en-US" w:bidi="ar-SA"/>
      </w:rPr>
    </w:lvl>
    <w:lvl w:ilvl="5" w:tplc="110087BA">
      <w:numFmt w:val="bullet"/>
      <w:lvlText w:val="•"/>
      <w:lvlJc w:val="left"/>
      <w:pPr>
        <w:ind w:left="3993" w:hanging="109"/>
      </w:pPr>
      <w:rPr>
        <w:rFonts w:hint="default"/>
        <w:lang w:val="lv-LV" w:eastAsia="en-US" w:bidi="ar-SA"/>
      </w:rPr>
    </w:lvl>
    <w:lvl w:ilvl="6" w:tplc="80629EC0">
      <w:numFmt w:val="bullet"/>
      <w:lvlText w:val="•"/>
      <w:lvlJc w:val="left"/>
      <w:pPr>
        <w:ind w:left="4784" w:hanging="109"/>
      </w:pPr>
      <w:rPr>
        <w:rFonts w:hint="default"/>
        <w:lang w:val="lv-LV" w:eastAsia="en-US" w:bidi="ar-SA"/>
      </w:rPr>
    </w:lvl>
    <w:lvl w:ilvl="7" w:tplc="D7AC7710">
      <w:numFmt w:val="bullet"/>
      <w:lvlText w:val="•"/>
      <w:lvlJc w:val="left"/>
      <w:pPr>
        <w:ind w:left="5575" w:hanging="109"/>
      </w:pPr>
      <w:rPr>
        <w:rFonts w:hint="default"/>
        <w:lang w:val="lv-LV" w:eastAsia="en-US" w:bidi="ar-SA"/>
      </w:rPr>
    </w:lvl>
    <w:lvl w:ilvl="8" w:tplc="187A8318">
      <w:numFmt w:val="bullet"/>
      <w:lvlText w:val="•"/>
      <w:lvlJc w:val="left"/>
      <w:pPr>
        <w:ind w:left="6366" w:hanging="109"/>
      </w:pPr>
      <w:rPr>
        <w:rFonts w:hint="default"/>
        <w:lang w:val="lv-LV" w:eastAsia="en-US" w:bidi="ar-SA"/>
      </w:rPr>
    </w:lvl>
  </w:abstractNum>
  <w:abstractNum w:abstractNumId="6" w15:restartNumberingAfterBreak="0">
    <w:nsid w:val="4F117F09"/>
    <w:multiLevelType w:val="multilevel"/>
    <w:tmpl w:val="A51A8AA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440"/>
      </w:pPr>
      <w:rPr>
        <w:rFonts w:hint="default"/>
      </w:rPr>
    </w:lvl>
  </w:abstractNum>
  <w:abstractNum w:abstractNumId="7" w15:restartNumberingAfterBreak="0">
    <w:nsid w:val="56E25F1D"/>
    <w:multiLevelType w:val="hybridMultilevel"/>
    <w:tmpl w:val="0D34C810"/>
    <w:lvl w:ilvl="0" w:tplc="2CF61D5E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" w:hint="default"/>
        <w:i w:val="0"/>
        <w:sz w:val="14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BFA53F1"/>
    <w:multiLevelType w:val="multilevel"/>
    <w:tmpl w:val="0004DBF6"/>
    <w:lvl w:ilvl="0">
      <w:start w:val="1"/>
      <w:numFmt w:val="decimal"/>
      <w:lvlText w:val="%1."/>
      <w:lvlJc w:val="left"/>
      <w:pPr>
        <w:ind w:left="670" w:hanging="220"/>
      </w:pPr>
      <w:rPr>
        <w:rFonts w:ascii="Avenir Next W1G" w:eastAsia="Times New Roman" w:hAnsi="Avenir Next W1G" w:cs="Times" w:hint="default"/>
        <w:b/>
        <w:bCs/>
        <w:w w:val="100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38" w:hanging="315"/>
      </w:pPr>
      <w:rPr>
        <w:rFonts w:hint="default"/>
        <w:b/>
        <w:bCs/>
        <w:w w:val="100"/>
        <w:sz w:val="20"/>
        <w:szCs w:val="20"/>
        <w:lang w:val="lv-LV" w:eastAsia="en-US" w:bidi="ar-SA"/>
      </w:rPr>
    </w:lvl>
    <w:lvl w:ilvl="2">
      <w:numFmt w:val="bullet"/>
      <w:lvlText w:val="•"/>
      <w:lvlJc w:val="left"/>
      <w:pPr>
        <w:ind w:left="1453" w:hanging="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7" w:hanging="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1" w:hanging="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5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9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3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7" w:hanging="315"/>
      </w:pPr>
      <w:rPr>
        <w:rFonts w:hint="default"/>
        <w:lang w:val="en-US" w:eastAsia="en-US" w:bidi="ar-SA"/>
      </w:rPr>
    </w:lvl>
  </w:abstractNum>
  <w:abstractNum w:abstractNumId="9" w15:restartNumberingAfterBreak="0">
    <w:nsid w:val="63724EE2"/>
    <w:multiLevelType w:val="hybridMultilevel"/>
    <w:tmpl w:val="0DF83DDA"/>
    <w:lvl w:ilvl="0" w:tplc="3EA827A6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iCs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6F18A9"/>
    <w:multiLevelType w:val="hybridMultilevel"/>
    <w:tmpl w:val="7814FCC0"/>
    <w:lvl w:ilvl="0" w:tplc="4016E2C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sz w:val="1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7800">
    <w:abstractNumId w:val="3"/>
  </w:num>
  <w:num w:numId="2" w16cid:durableId="639968506">
    <w:abstractNumId w:val="1"/>
  </w:num>
  <w:num w:numId="3" w16cid:durableId="2512377">
    <w:abstractNumId w:val="6"/>
  </w:num>
  <w:num w:numId="4" w16cid:durableId="886530572">
    <w:abstractNumId w:val="5"/>
  </w:num>
  <w:num w:numId="5" w16cid:durableId="470634314">
    <w:abstractNumId w:val="10"/>
  </w:num>
  <w:num w:numId="6" w16cid:durableId="1638298235">
    <w:abstractNumId w:val="7"/>
  </w:num>
  <w:num w:numId="7" w16cid:durableId="411706886">
    <w:abstractNumId w:val="2"/>
  </w:num>
  <w:num w:numId="8" w16cid:durableId="1926843272">
    <w:abstractNumId w:val="9"/>
  </w:num>
  <w:num w:numId="9" w16cid:durableId="1984385060">
    <w:abstractNumId w:val="4"/>
  </w:num>
  <w:num w:numId="10" w16cid:durableId="452940234">
    <w:abstractNumId w:val="8"/>
  </w:num>
  <w:num w:numId="11" w16cid:durableId="59251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D7"/>
    <w:rsid w:val="00000159"/>
    <w:rsid w:val="00002B8F"/>
    <w:rsid w:val="000048AD"/>
    <w:rsid w:val="0000739A"/>
    <w:rsid w:val="00007762"/>
    <w:rsid w:val="00010546"/>
    <w:rsid w:val="00012C88"/>
    <w:rsid w:val="000146FA"/>
    <w:rsid w:val="00017674"/>
    <w:rsid w:val="00017B00"/>
    <w:rsid w:val="000212A9"/>
    <w:rsid w:val="00021EA9"/>
    <w:rsid w:val="000258C4"/>
    <w:rsid w:val="00025DDF"/>
    <w:rsid w:val="00026524"/>
    <w:rsid w:val="000277AE"/>
    <w:rsid w:val="000323B7"/>
    <w:rsid w:val="00034121"/>
    <w:rsid w:val="00034401"/>
    <w:rsid w:val="0003566C"/>
    <w:rsid w:val="000358E5"/>
    <w:rsid w:val="0004036F"/>
    <w:rsid w:val="00041364"/>
    <w:rsid w:val="000415A2"/>
    <w:rsid w:val="00042768"/>
    <w:rsid w:val="0004384C"/>
    <w:rsid w:val="00044149"/>
    <w:rsid w:val="000463AA"/>
    <w:rsid w:val="000501C6"/>
    <w:rsid w:val="00052604"/>
    <w:rsid w:val="00052D20"/>
    <w:rsid w:val="00053D70"/>
    <w:rsid w:val="00055B2E"/>
    <w:rsid w:val="00055BDB"/>
    <w:rsid w:val="0005627B"/>
    <w:rsid w:val="00056515"/>
    <w:rsid w:val="00056FAC"/>
    <w:rsid w:val="0006013A"/>
    <w:rsid w:val="00062941"/>
    <w:rsid w:val="00062F42"/>
    <w:rsid w:val="000634C3"/>
    <w:rsid w:val="000661D3"/>
    <w:rsid w:val="000678EA"/>
    <w:rsid w:val="00070AE7"/>
    <w:rsid w:val="00071A27"/>
    <w:rsid w:val="0007247D"/>
    <w:rsid w:val="0007368C"/>
    <w:rsid w:val="0007411A"/>
    <w:rsid w:val="00074C2C"/>
    <w:rsid w:val="0007582E"/>
    <w:rsid w:val="00075DA2"/>
    <w:rsid w:val="00076615"/>
    <w:rsid w:val="000773B7"/>
    <w:rsid w:val="00077728"/>
    <w:rsid w:val="00080B2A"/>
    <w:rsid w:val="000821CC"/>
    <w:rsid w:val="000848F3"/>
    <w:rsid w:val="00084C7B"/>
    <w:rsid w:val="00084E4A"/>
    <w:rsid w:val="00090938"/>
    <w:rsid w:val="0009136F"/>
    <w:rsid w:val="0009325C"/>
    <w:rsid w:val="00093BA6"/>
    <w:rsid w:val="000956B6"/>
    <w:rsid w:val="00095CAC"/>
    <w:rsid w:val="00096FF0"/>
    <w:rsid w:val="000A3AAC"/>
    <w:rsid w:val="000A6448"/>
    <w:rsid w:val="000A699B"/>
    <w:rsid w:val="000B1222"/>
    <w:rsid w:val="000B1C08"/>
    <w:rsid w:val="000B207C"/>
    <w:rsid w:val="000B215E"/>
    <w:rsid w:val="000B2BAE"/>
    <w:rsid w:val="000B3368"/>
    <w:rsid w:val="000B7A3E"/>
    <w:rsid w:val="000C1F79"/>
    <w:rsid w:val="000C2352"/>
    <w:rsid w:val="000C2404"/>
    <w:rsid w:val="000C2946"/>
    <w:rsid w:val="000C29D7"/>
    <w:rsid w:val="000C2DFE"/>
    <w:rsid w:val="000C2E9C"/>
    <w:rsid w:val="000C3715"/>
    <w:rsid w:val="000C4772"/>
    <w:rsid w:val="000C4B0F"/>
    <w:rsid w:val="000C4C8B"/>
    <w:rsid w:val="000C5317"/>
    <w:rsid w:val="000C629A"/>
    <w:rsid w:val="000C752A"/>
    <w:rsid w:val="000C7E7E"/>
    <w:rsid w:val="000D0907"/>
    <w:rsid w:val="000D1CF9"/>
    <w:rsid w:val="000D1D75"/>
    <w:rsid w:val="000D2241"/>
    <w:rsid w:val="000D456D"/>
    <w:rsid w:val="000D53DF"/>
    <w:rsid w:val="000D741D"/>
    <w:rsid w:val="000E05ED"/>
    <w:rsid w:val="000E064F"/>
    <w:rsid w:val="000E2498"/>
    <w:rsid w:val="000E35E7"/>
    <w:rsid w:val="000E5BC4"/>
    <w:rsid w:val="000E66CD"/>
    <w:rsid w:val="000E6BAA"/>
    <w:rsid w:val="000F0806"/>
    <w:rsid w:val="000F0C9A"/>
    <w:rsid w:val="000F27E9"/>
    <w:rsid w:val="000F5C5A"/>
    <w:rsid w:val="000F62D9"/>
    <w:rsid w:val="000F679A"/>
    <w:rsid w:val="00100263"/>
    <w:rsid w:val="001023AE"/>
    <w:rsid w:val="00103C7A"/>
    <w:rsid w:val="00103DA2"/>
    <w:rsid w:val="0010425D"/>
    <w:rsid w:val="0010494B"/>
    <w:rsid w:val="0010508C"/>
    <w:rsid w:val="0010521F"/>
    <w:rsid w:val="00106F77"/>
    <w:rsid w:val="00107DE6"/>
    <w:rsid w:val="00107FEB"/>
    <w:rsid w:val="001106FC"/>
    <w:rsid w:val="0011116C"/>
    <w:rsid w:val="00113943"/>
    <w:rsid w:val="00114AAD"/>
    <w:rsid w:val="00114B3B"/>
    <w:rsid w:val="00116C33"/>
    <w:rsid w:val="00116FC3"/>
    <w:rsid w:val="001205B9"/>
    <w:rsid w:val="00121234"/>
    <w:rsid w:val="00122567"/>
    <w:rsid w:val="00123480"/>
    <w:rsid w:val="0012379D"/>
    <w:rsid w:val="001250CB"/>
    <w:rsid w:val="00126D76"/>
    <w:rsid w:val="001306DE"/>
    <w:rsid w:val="00130841"/>
    <w:rsid w:val="0013095D"/>
    <w:rsid w:val="001330DE"/>
    <w:rsid w:val="001332A3"/>
    <w:rsid w:val="0013457B"/>
    <w:rsid w:val="00136AF8"/>
    <w:rsid w:val="00136D56"/>
    <w:rsid w:val="00136F74"/>
    <w:rsid w:val="00141990"/>
    <w:rsid w:val="001420B7"/>
    <w:rsid w:val="00142985"/>
    <w:rsid w:val="00142F2A"/>
    <w:rsid w:val="00144667"/>
    <w:rsid w:val="001447EB"/>
    <w:rsid w:val="001455E7"/>
    <w:rsid w:val="00146776"/>
    <w:rsid w:val="00146C9F"/>
    <w:rsid w:val="001470FE"/>
    <w:rsid w:val="00150991"/>
    <w:rsid w:val="001510BB"/>
    <w:rsid w:val="00151C4B"/>
    <w:rsid w:val="001561A2"/>
    <w:rsid w:val="0016004B"/>
    <w:rsid w:val="001600DF"/>
    <w:rsid w:val="0016086C"/>
    <w:rsid w:val="00162226"/>
    <w:rsid w:val="001633ED"/>
    <w:rsid w:val="0016576A"/>
    <w:rsid w:val="00165845"/>
    <w:rsid w:val="00165AA6"/>
    <w:rsid w:val="001662C9"/>
    <w:rsid w:val="001665B1"/>
    <w:rsid w:val="00167001"/>
    <w:rsid w:val="00167DE5"/>
    <w:rsid w:val="0017126A"/>
    <w:rsid w:val="00171635"/>
    <w:rsid w:val="00173338"/>
    <w:rsid w:val="0017349D"/>
    <w:rsid w:val="00174E3F"/>
    <w:rsid w:val="001774DA"/>
    <w:rsid w:val="0018143A"/>
    <w:rsid w:val="00181805"/>
    <w:rsid w:val="001823A8"/>
    <w:rsid w:val="0018369F"/>
    <w:rsid w:val="00185661"/>
    <w:rsid w:val="00185915"/>
    <w:rsid w:val="001861DB"/>
    <w:rsid w:val="00191BBB"/>
    <w:rsid w:val="00192C30"/>
    <w:rsid w:val="00192F35"/>
    <w:rsid w:val="001937C3"/>
    <w:rsid w:val="001A298D"/>
    <w:rsid w:val="001A2B6E"/>
    <w:rsid w:val="001A2CE5"/>
    <w:rsid w:val="001A438A"/>
    <w:rsid w:val="001A4537"/>
    <w:rsid w:val="001A5ED9"/>
    <w:rsid w:val="001A6FBA"/>
    <w:rsid w:val="001A6FDC"/>
    <w:rsid w:val="001B204A"/>
    <w:rsid w:val="001B4816"/>
    <w:rsid w:val="001B66F7"/>
    <w:rsid w:val="001B7AD4"/>
    <w:rsid w:val="001C0C06"/>
    <w:rsid w:val="001C27F4"/>
    <w:rsid w:val="001C35D2"/>
    <w:rsid w:val="001C3AE9"/>
    <w:rsid w:val="001C4C9C"/>
    <w:rsid w:val="001C7216"/>
    <w:rsid w:val="001C7D77"/>
    <w:rsid w:val="001D051C"/>
    <w:rsid w:val="001D21A8"/>
    <w:rsid w:val="001D44EC"/>
    <w:rsid w:val="001D5290"/>
    <w:rsid w:val="001D5B4C"/>
    <w:rsid w:val="001D6056"/>
    <w:rsid w:val="001E0D31"/>
    <w:rsid w:val="001E2810"/>
    <w:rsid w:val="001E2EF3"/>
    <w:rsid w:val="001E4CE0"/>
    <w:rsid w:val="001E6D1B"/>
    <w:rsid w:val="001F3680"/>
    <w:rsid w:val="001F4010"/>
    <w:rsid w:val="001F46D0"/>
    <w:rsid w:val="001F55D2"/>
    <w:rsid w:val="001F5A12"/>
    <w:rsid w:val="001F695A"/>
    <w:rsid w:val="001F75A5"/>
    <w:rsid w:val="001F7602"/>
    <w:rsid w:val="0020021A"/>
    <w:rsid w:val="002012EA"/>
    <w:rsid w:val="00203D67"/>
    <w:rsid w:val="0020470E"/>
    <w:rsid w:val="00205D89"/>
    <w:rsid w:val="00205E83"/>
    <w:rsid w:val="002079B5"/>
    <w:rsid w:val="00210DE6"/>
    <w:rsid w:val="00210EA3"/>
    <w:rsid w:val="00211988"/>
    <w:rsid w:val="00212635"/>
    <w:rsid w:val="002131C1"/>
    <w:rsid w:val="002135AA"/>
    <w:rsid w:val="00216345"/>
    <w:rsid w:val="0021713E"/>
    <w:rsid w:val="002172C2"/>
    <w:rsid w:val="002175CE"/>
    <w:rsid w:val="00217F08"/>
    <w:rsid w:val="00222475"/>
    <w:rsid w:val="0022250A"/>
    <w:rsid w:val="0022309F"/>
    <w:rsid w:val="0022442D"/>
    <w:rsid w:val="00224C61"/>
    <w:rsid w:val="0022536D"/>
    <w:rsid w:val="00227D4C"/>
    <w:rsid w:val="00230565"/>
    <w:rsid w:val="00230863"/>
    <w:rsid w:val="00231123"/>
    <w:rsid w:val="00232576"/>
    <w:rsid w:val="00232864"/>
    <w:rsid w:val="00232D24"/>
    <w:rsid w:val="00233D48"/>
    <w:rsid w:val="0023582E"/>
    <w:rsid w:val="002358E8"/>
    <w:rsid w:val="002364A7"/>
    <w:rsid w:val="00237251"/>
    <w:rsid w:val="00237CA6"/>
    <w:rsid w:val="00240039"/>
    <w:rsid w:val="00240D92"/>
    <w:rsid w:val="00240DCA"/>
    <w:rsid w:val="002433D1"/>
    <w:rsid w:val="00245181"/>
    <w:rsid w:val="00246AD0"/>
    <w:rsid w:val="002476DE"/>
    <w:rsid w:val="00247AD0"/>
    <w:rsid w:val="00254867"/>
    <w:rsid w:val="00254ECC"/>
    <w:rsid w:val="00256EAD"/>
    <w:rsid w:val="00257B78"/>
    <w:rsid w:val="00260D0C"/>
    <w:rsid w:val="0026192F"/>
    <w:rsid w:val="00261997"/>
    <w:rsid w:val="00261AD4"/>
    <w:rsid w:val="00262153"/>
    <w:rsid w:val="00262D6F"/>
    <w:rsid w:val="0026366D"/>
    <w:rsid w:val="00264A12"/>
    <w:rsid w:val="00264CD9"/>
    <w:rsid w:val="00267074"/>
    <w:rsid w:val="00271CD3"/>
    <w:rsid w:val="0027240D"/>
    <w:rsid w:val="002726ED"/>
    <w:rsid w:val="00272EB8"/>
    <w:rsid w:val="002736C7"/>
    <w:rsid w:val="00273A35"/>
    <w:rsid w:val="00275F2A"/>
    <w:rsid w:val="00276F6B"/>
    <w:rsid w:val="00277A77"/>
    <w:rsid w:val="00280843"/>
    <w:rsid w:val="00280FF7"/>
    <w:rsid w:val="0028312D"/>
    <w:rsid w:val="002842ED"/>
    <w:rsid w:val="00284DA5"/>
    <w:rsid w:val="00284FEE"/>
    <w:rsid w:val="002866ED"/>
    <w:rsid w:val="00286AE6"/>
    <w:rsid w:val="002870E8"/>
    <w:rsid w:val="002909BA"/>
    <w:rsid w:val="0029144C"/>
    <w:rsid w:val="00293207"/>
    <w:rsid w:val="00294166"/>
    <w:rsid w:val="00294807"/>
    <w:rsid w:val="00295186"/>
    <w:rsid w:val="00297115"/>
    <w:rsid w:val="00297BFC"/>
    <w:rsid w:val="002A0F62"/>
    <w:rsid w:val="002A1912"/>
    <w:rsid w:val="002A1AB1"/>
    <w:rsid w:val="002A3358"/>
    <w:rsid w:val="002A4404"/>
    <w:rsid w:val="002A753E"/>
    <w:rsid w:val="002A7E34"/>
    <w:rsid w:val="002B10C8"/>
    <w:rsid w:val="002B1645"/>
    <w:rsid w:val="002B1FCD"/>
    <w:rsid w:val="002B4445"/>
    <w:rsid w:val="002B46E7"/>
    <w:rsid w:val="002B5143"/>
    <w:rsid w:val="002B5980"/>
    <w:rsid w:val="002B649F"/>
    <w:rsid w:val="002B6965"/>
    <w:rsid w:val="002B6ABC"/>
    <w:rsid w:val="002B6F97"/>
    <w:rsid w:val="002B7CC5"/>
    <w:rsid w:val="002B7F2A"/>
    <w:rsid w:val="002C14D5"/>
    <w:rsid w:val="002C1A09"/>
    <w:rsid w:val="002C1D81"/>
    <w:rsid w:val="002C24E0"/>
    <w:rsid w:val="002C2685"/>
    <w:rsid w:val="002C2843"/>
    <w:rsid w:val="002C54B1"/>
    <w:rsid w:val="002C7FE7"/>
    <w:rsid w:val="002D044D"/>
    <w:rsid w:val="002D0A50"/>
    <w:rsid w:val="002D0B14"/>
    <w:rsid w:val="002D4933"/>
    <w:rsid w:val="002D5D0D"/>
    <w:rsid w:val="002D77D7"/>
    <w:rsid w:val="002E2739"/>
    <w:rsid w:val="002E338B"/>
    <w:rsid w:val="002E3E75"/>
    <w:rsid w:val="002E5AA0"/>
    <w:rsid w:val="002E5FA2"/>
    <w:rsid w:val="002E6B8C"/>
    <w:rsid w:val="002E79B9"/>
    <w:rsid w:val="002F0342"/>
    <w:rsid w:val="002F2765"/>
    <w:rsid w:val="002F3273"/>
    <w:rsid w:val="002F431E"/>
    <w:rsid w:val="002F626A"/>
    <w:rsid w:val="002F7299"/>
    <w:rsid w:val="002F72D6"/>
    <w:rsid w:val="002F751B"/>
    <w:rsid w:val="003002ED"/>
    <w:rsid w:val="00300BB8"/>
    <w:rsid w:val="0030103C"/>
    <w:rsid w:val="003011B6"/>
    <w:rsid w:val="00301725"/>
    <w:rsid w:val="0030390A"/>
    <w:rsid w:val="003042B1"/>
    <w:rsid w:val="00304690"/>
    <w:rsid w:val="0030785B"/>
    <w:rsid w:val="00313CA6"/>
    <w:rsid w:val="0031477E"/>
    <w:rsid w:val="003154D6"/>
    <w:rsid w:val="00315E2E"/>
    <w:rsid w:val="003169BB"/>
    <w:rsid w:val="003212A1"/>
    <w:rsid w:val="00322746"/>
    <w:rsid w:val="00323099"/>
    <w:rsid w:val="00323905"/>
    <w:rsid w:val="00326786"/>
    <w:rsid w:val="003275CD"/>
    <w:rsid w:val="00330746"/>
    <w:rsid w:val="003318B3"/>
    <w:rsid w:val="00331E85"/>
    <w:rsid w:val="00332DD0"/>
    <w:rsid w:val="0033311D"/>
    <w:rsid w:val="00333220"/>
    <w:rsid w:val="00333D6C"/>
    <w:rsid w:val="00333F36"/>
    <w:rsid w:val="0033442A"/>
    <w:rsid w:val="00335BA8"/>
    <w:rsid w:val="0033726E"/>
    <w:rsid w:val="00337DAC"/>
    <w:rsid w:val="00340386"/>
    <w:rsid w:val="00340AC8"/>
    <w:rsid w:val="00341DAC"/>
    <w:rsid w:val="00342BD2"/>
    <w:rsid w:val="00343364"/>
    <w:rsid w:val="00346AD4"/>
    <w:rsid w:val="00347156"/>
    <w:rsid w:val="003475DB"/>
    <w:rsid w:val="00350FBF"/>
    <w:rsid w:val="00351CC1"/>
    <w:rsid w:val="003535FE"/>
    <w:rsid w:val="00354A93"/>
    <w:rsid w:val="0035617F"/>
    <w:rsid w:val="00356541"/>
    <w:rsid w:val="00357916"/>
    <w:rsid w:val="0036001E"/>
    <w:rsid w:val="00361F44"/>
    <w:rsid w:val="00362161"/>
    <w:rsid w:val="003624A2"/>
    <w:rsid w:val="0036286A"/>
    <w:rsid w:val="003640FB"/>
    <w:rsid w:val="003646FC"/>
    <w:rsid w:val="0036480E"/>
    <w:rsid w:val="00364D2C"/>
    <w:rsid w:val="00365414"/>
    <w:rsid w:val="00366311"/>
    <w:rsid w:val="003667A5"/>
    <w:rsid w:val="00366E30"/>
    <w:rsid w:val="00370146"/>
    <w:rsid w:val="00370DFF"/>
    <w:rsid w:val="00372769"/>
    <w:rsid w:val="00372891"/>
    <w:rsid w:val="00373DD1"/>
    <w:rsid w:val="003747E0"/>
    <w:rsid w:val="003766B1"/>
    <w:rsid w:val="00376CCE"/>
    <w:rsid w:val="00381E3E"/>
    <w:rsid w:val="00382423"/>
    <w:rsid w:val="00382BAF"/>
    <w:rsid w:val="00386975"/>
    <w:rsid w:val="00390D25"/>
    <w:rsid w:val="0039227C"/>
    <w:rsid w:val="003951C4"/>
    <w:rsid w:val="0039534E"/>
    <w:rsid w:val="003967BA"/>
    <w:rsid w:val="003974EC"/>
    <w:rsid w:val="003A010E"/>
    <w:rsid w:val="003A09EE"/>
    <w:rsid w:val="003A1CEF"/>
    <w:rsid w:val="003A3C10"/>
    <w:rsid w:val="003A3CF6"/>
    <w:rsid w:val="003A40A4"/>
    <w:rsid w:val="003A4A13"/>
    <w:rsid w:val="003A5280"/>
    <w:rsid w:val="003A6B18"/>
    <w:rsid w:val="003B0C8B"/>
    <w:rsid w:val="003B271E"/>
    <w:rsid w:val="003B2D89"/>
    <w:rsid w:val="003B35FF"/>
    <w:rsid w:val="003B4C1B"/>
    <w:rsid w:val="003B6F8A"/>
    <w:rsid w:val="003B7BD6"/>
    <w:rsid w:val="003B7DFD"/>
    <w:rsid w:val="003B7F66"/>
    <w:rsid w:val="003C0153"/>
    <w:rsid w:val="003C13F9"/>
    <w:rsid w:val="003C2623"/>
    <w:rsid w:val="003C2971"/>
    <w:rsid w:val="003C46E3"/>
    <w:rsid w:val="003C5924"/>
    <w:rsid w:val="003C6DB7"/>
    <w:rsid w:val="003C763D"/>
    <w:rsid w:val="003D0673"/>
    <w:rsid w:val="003D075C"/>
    <w:rsid w:val="003D0B94"/>
    <w:rsid w:val="003D1687"/>
    <w:rsid w:val="003D1969"/>
    <w:rsid w:val="003D55AD"/>
    <w:rsid w:val="003D7479"/>
    <w:rsid w:val="003D7601"/>
    <w:rsid w:val="003E0BE9"/>
    <w:rsid w:val="003E220C"/>
    <w:rsid w:val="003E29EA"/>
    <w:rsid w:val="003E3242"/>
    <w:rsid w:val="003E3694"/>
    <w:rsid w:val="003E3C22"/>
    <w:rsid w:val="003E6649"/>
    <w:rsid w:val="003F06F5"/>
    <w:rsid w:val="003F10A4"/>
    <w:rsid w:val="003F10E0"/>
    <w:rsid w:val="003F156E"/>
    <w:rsid w:val="003F448B"/>
    <w:rsid w:val="003F714F"/>
    <w:rsid w:val="003F745F"/>
    <w:rsid w:val="00400222"/>
    <w:rsid w:val="00400288"/>
    <w:rsid w:val="00402862"/>
    <w:rsid w:val="00402C94"/>
    <w:rsid w:val="00404CA4"/>
    <w:rsid w:val="00405054"/>
    <w:rsid w:val="00405478"/>
    <w:rsid w:val="00411AA7"/>
    <w:rsid w:val="00411F44"/>
    <w:rsid w:val="00415A6A"/>
    <w:rsid w:val="0041684D"/>
    <w:rsid w:val="00416A95"/>
    <w:rsid w:val="00416EC5"/>
    <w:rsid w:val="00416F37"/>
    <w:rsid w:val="00422672"/>
    <w:rsid w:val="00423898"/>
    <w:rsid w:val="00424022"/>
    <w:rsid w:val="0042402E"/>
    <w:rsid w:val="004260AA"/>
    <w:rsid w:val="00426EF9"/>
    <w:rsid w:val="004271B4"/>
    <w:rsid w:val="004305A5"/>
    <w:rsid w:val="00432070"/>
    <w:rsid w:val="00432267"/>
    <w:rsid w:val="004328DC"/>
    <w:rsid w:val="004330A5"/>
    <w:rsid w:val="0043352A"/>
    <w:rsid w:val="004342EF"/>
    <w:rsid w:val="00434375"/>
    <w:rsid w:val="00434A1F"/>
    <w:rsid w:val="00437860"/>
    <w:rsid w:val="004402F0"/>
    <w:rsid w:val="00440EDF"/>
    <w:rsid w:val="00442F4A"/>
    <w:rsid w:val="004445C7"/>
    <w:rsid w:val="00447C62"/>
    <w:rsid w:val="00451905"/>
    <w:rsid w:val="00452382"/>
    <w:rsid w:val="004523A5"/>
    <w:rsid w:val="00452C41"/>
    <w:rsid w:val="00452DFB"/>
    <w:rsid w:val="00452E58"/>
    <w:rsid w:val="00454378"/>
    <w:rsid w:val="00455984"/>
    <w:rsid w:val="0045599C"/>
    <w:rsid w:val="00462C8B"/>
    <w:rsid w:val="004632DE"/>
    <w:rsid w:val="00463E04"/>
    <w:rsid w:val="004648C2"/>
    <w:rsid w:val="00464B31"/>
    <w:rsid w:val="00465383"/>
    <w:rsid w:val="00465A40"/>
    <w:rsid w:val="00466C7F"/>
    <w:rsid w:val="004737A0"/>
    <w:rsid w:val="00473970"/>
    <w:rsid w:val="004745E5"/>
    <w:rsid w:val="00475349"/>
    <w:rsid w:val="00477401"/>
    <w:rsid w:val="00480605"/>
    <w:rsid w:val="00481F63"/>
    <w:rsid w:val="00483BA5"/>
    <w:rsid w:val="004863DA"/>
    <w:rsid w:val="004865E6"/>
    <w:rsid w:val="00487B5E"/>
    <w:rsid w:val="004901EE"/>
    <w:rsid w:val="00490D83"/>
    <w:rsid w:val="00491DEE"/>
    <w:rsid w:val="004931A5"/>
    <w:rsid w:val="00493893"/>
    <w:rsid w:val="00494E5C"/>
    <w:rsid w:val="00495045"/>
    <w:rsid w:val="00495BA7"/>
    <w:rsid w:val="00495DF8"/>
    <w:rsid w:val="00495EC1"/>
    <w:rsid w:val="0049639E"/>
    <w:rsid w:val="004A0B85"/>
    <w:rsid w:val="004A1528"/>
    <w:rsid w:val="004A162F"/>
    <w:rsid w:val="004A24F0"/>
    <w:rsid w:val="004A35F8"/>
    <w:rsid w:val="004A47B0"/>
    <w:rsid w:val="004A67BF"/>
    <w:rsid w:val="004A73E0"/>
    <w:rsid w:val="004B2C4B"/>
    <w:rsid w:val="004B386C"/>
    <w:rsid w:val="004B482C"/>
    <w:rsid w:val="004B53FB"/>
    <w:rsid w:val="004B541F"/>
    <w:rsid w:val="004B5B23"/>
    <w:rsid w:val="004B6A3A"/>
    <w:rsid w:val="004B711D"/>
    <w:rsid w:val="004C003D"/>
    <w:rsid w:val="004C26E8"/>
    <w:rsid w:val="004C2B43"/>
    <w:rsid w:val="004C37C4"/>
    <w:rsid w:val="004C41C0"/>
    <w:rsid w:val="004C498D"/>
    <w:rsid w:val="004C5921"/>
    <w:rsid w:val="004C62FF"/>
    <w:rsid w:val="004C6724"/>
    <w:rsid w:val="004D0066"/>
    <w:rsid w:val="004D12AB"/>
    <w:rsid w:val="004D3704"/>
    <w:rsid w:val="004D49BC"/>
    <w:rsid w:val="004D4D81"/>
    <w:rsid w:val="004D717B"/>
    <w:rsid w:val="004D7EA8"/>
    <w:rsid w:val="004E017A"/>
    <w:rsid w:val="004E11E4"/>
    <w:rsid w:val="004E1C6A"/>
    <w:rsid w:val="004E361C"/>
    <w:rsid w:val="004E3B80"/>
    <w:rsid w:val="004E55DE"/>
    <w:rsid w:val="004E57D4"/>
    <w:rsid w:val="004E7BFC"/>
    <w:rsid w:val="004F28ED"/>
    <w:rsid w:val="004F2F2B"/>
    <w:rsid w:val="004F466E"/>
    <w:rsid w:val="004F50A7"/>
    <w:rsid w:val="004F53F3"/>
    <w:rsid w:val="004F56C3"/>
    <w:rsid w:val="004F61CE"/>
    <w:rsid w:val="004F65CC"/>
    <w:rsid w:val="004F6E53"/>
    <w:rsid w:val="0050022E"/>
    <w:rsid w:val="00500399"/>
    <w:rsid w:val="0050168E"/>
    <w:rsid w:val="00501965"/>
    <w:rsid w:val="005024C7"/>
    <w:rsid w:val="005038BA"/>
    <w:rsid w:val="00505176"/>
    <w:rsid w:val="0050538A"/>
    <w:rsid w:val="0050753F"/>
    <w:rsid w:val="005103AE"/>
    <w:rsid w:val="00512E94"/>
    <w:rsid w:val="005130A3"/>
    <w:rsid w:val="0051434C"/>
    <w:rsid w:val="00516DCA"/>
    <w:rsid w:val="00517300"/>
    <w:rsid w:val="005201A2"/>
    <w:rsid w:val="005208B4"/>
    <w:rsid w:val="00520D80"/>
    <w:rsid w:val="00521A71"/>
    <w:rsid w:val="00521B37"/>
    <w:rsid w:val="00521E7C"/>
    <w:rsid w:val="005220C9"/>
    <w:rsid w:val="005226D8"/>
    <w:rsid w:val="00523708"/>
    <w:rsid w:val="005238E3"/>
    <w:rsid w:val="00526637"/>
    <w:rsid w:val="00530CE2"/>
    <w:rsid w:val="005317BA"/>
    <w:rsid w:val="00533E96"/>
    <w:rsid w:val="00534839"/>
    <w:rsid w:val="0053490B"/>
    <w:rsid w:val="00537995"/>
    <w:rsid w:val="00540F79"/>
    <w:rsid w:val="00544150"/>
    <w:rsid w:val="0055008B"/>
    <w:rsid w:val="005508F1"/>
    <w:rsid w:val="00550AB3"/>
    <w:rsid w:val="00550B55"/>
    <w:rsid w:val="0055116A"/>
    <w:rsid w:val="00551DD5"/>
    <w:rsid w:val="00553127"/>
    <w:rsid w:val="005535BF"/>
    <w:rsid w:val="00553CD6"/>
    <w:rsid w:val="00554446"/>
    <w:rsid w:val="005548F0"/>
    <w:rsid w:val="00555DAD"/>
    <w:rsid w:val="0055684C"/>
    <w:rsid w:val="0055730F"/>
    <w:rsid w:val="00557892"/>
    <w:rsid w:val="00562DA8"/>
    <w:rsid w:val="00563AE5"/>
    <w:rsid w:val="005645C0"/>
    <w:rsid w:val="00565372"/>
    <w:rsid w:val="00567340"/>
    <w:rsid w:val="005674FB"/>
    <w:rsid w:val="0057057B"/>
    <w:rsid w:val="005705D3"/>
    <w:rsid w:val="005709FE"/>
    <w:rsid w:val="0057162A"/>
    <w:rsid w:val="00574279"/>
    <w:rsid w:val="00575897"/>
    <w:rsid w:val="00575B37"/>
    <w:rsid w:val="0057605B"/>
    <w:rsid w:val="00582BB8"/>
    <w:rsid w:val="00583355"/>
    <w:rsid w:val="00583981"/>
    <w:rsid w:val="0058483E"/>
    <w:rsid w:val="00584F71"/>
    <w:rsid w:val="00586339"/>
    <w:rsid w:val="00587B06"/>
    <w:rsid w:val="005916DA"/>
    <w:rsid w:val="005937EE"/>
    <w:rsid w:val="00593E28"/>
    <w:rsid w:val="005957D4"/>
    <w:rsid w:val="0059765B"/>
    <w:rsid w:val="005A0364"/>
    <w:rsid w:val="005A0762"/>
    <w:rsid w:val="005A5DEA"/>
    <w:rsid w:val="005A5FF4"/>
    <w:rsid w:val="005B17E6"/>
    <w:rsid w:val="005B27C0"/>
    <w:rsid w:val="005B31C3"/>
    <w:rsid w:val="005B32AA"/>
    <w:rsid w:val="005B554F"/>
    <w:rsid w:val="005B667C"/>
    <w:rsid w:val="005B7316"/>
    <w:rsid w:val="005B7D2F"/>
    <w:rsid w:val="005C186D"/>
    <w:rsid w:val="005C2492"/>
    <w:rsid w:val="005C385C"/>
    <w:rsid w:val="005C395D"/>
    <w:rsid w:val="005C424B"/>
    <w:rsid w:val="005C6152"/>
    <w:rsid w:val="005C624A"/>
    <w:rsid w:val="005C79D7"/>
    <w:rsid w:val="005D11E2"/>
    <w:rsid w:val="005D4402"/>
    <w:rsid w:val="005D7DA3"/>
    <w:rsid w:val="005E0269"/>
    <w:rsid w:val="005E0F47"/>
    <w:rsid w:val="005E2C18"/>
    <w:rsid w:val="005E3DF5"/>
    <w:rsid w:val="005E4ED1"/>
    <w:rsid w:val="005E516A"/>
    <w:rsid w:val="005E5372"/>
    <w:rsid w:val="005E539A"/>
    <w:rsid w:val="005E53C5"/>
    <w:rsid w:val="005E6713"/>
    <w:rsid w:val="005E6DDE"/>
    <w:rsid w:val="005E758C"/>
    <w:rsid w:val="005F0688"/>
    <w:rsid w:val="005F1483"/>
    <w:rsid w:val="005F28F3"/>
    <w:rsid w:val="005F2FE4"/>
    <w:rsid w:val="005F4D64"/>
    <w:rsid w:val="005F546F"/>
    <w:rsid w:val="005F56C6"/>
    <w:rsid w:val="005F6A54"/>
    <w:rsid w:val="006005C2"/>
    <w:rsid w:val="0060062F"/>
    <w:rsid w:val="00600767"/>
    <w:rsid w:val="00600879"/>
    <w:rsid w:val="006041CA"/>
    <w:rsid w:val="0060479D"/>
    <w:rsid w:val="00605657"/>
    <w:rsid w:val="00606274"/>
    <w:rsid w:val="006062B6"/>
    <w:rsid w:val="00606830"/>
    <w:rsid w:val="0060693D"/>
    <w:rsid w:val="006074C8"/>
    <w:rsid w:val="00610D47"/>
    <w:rsid w:val="00610F75"/>
    <w:rsid w:val="006115FA"/>
    <w:rsid w:val="00612821"/>
    <w:rsid w:val="006132FC"/>
    <w:rsid w:val="00613966"/>
    <w:rsid w:val="00613AF9"/>
    <w:rsid w:val="00613C7C"/>
    <w:rsid w:val="0061422D"/>
    <w:rsid w:val="00614898"/>
    <w:rsid w:val="00614979"/>
    <w:rsid w:val="0061689A"/>
    <w:rsid w:val="006231AC"/>
    <w:rsid w:val="0062431D"/>
    <w:rsid w:val="006246DC"/>
    <w:rsid w:val="00624E11"/>
    <w:rsid w:val="00625347"/>
    <w:rsid w:val="0062549D"/>
    <w:rsid w:val="0062555A"/>
    <w:rsid w:val="00626401"/>
    <w:rsid w:val="00626581"/>
    <w:rsid w:val="00630943"/>
    <w:rsid w:val="00632670"/>
    <w:rsid w:val="00632D7D"/>
    <w:rsid w:val="00633EE9"/>
    <w:rsid w:val="006350E2"/>
    <w:rsid w:val="006354B3"/>
    <w:rsid w:val="00635AB5"/>
    <w:rsid w:val="00636CA8"/>
    <w:rsid w:val="006370BE"/>
    <w:rsid w:val="006433E9"/>
    <w:rsid w:val="0064391B"/>
    <w:rsid w:val="00644C6F"/>
    <w:rsid w:val="006455E4"/>
    <w:rsid w:val="00646670"/>
    <w:rsid w:val="00647E01"/>
    <w:rsid w:val="00650D15"/>
    <w:rsid w:val="00653E73"/>
    <w:rsid w:val="00654819"/>
    <w:rsid w:val="0065498F"/>
    <w:rsid w:val="006554E6"/>
    <w:rsid w:val="0065588E"/>
    <w:rsid w:val="00655D91"/>
    <w:rsid w:val="00657517"/>
    <w:rsid w:val="0066040C"/>
    <w:rsid w:val="006605CA"/>
    <w:rsid w:val="00661B4F"/>
    <w:rsid w:val="00662E08"/>
    <w:rsid w:val="006634EC"/>
    <w:rsid w:val="0066356C"/>
    <w:rsid w:val="00663975"/>
    <w:rsid w:val="0066439D"/>
    <w:rsid w:val="0066536D"/>
    <w:rsid w:val="00665E24"/>
    <w:rsid w:val="00665EDF"/>
    <w:rsid w:val="00666257"/>
    <w:rsid w:val="00670102"/>
    <w:rsid w:val="006703C2"/>
    <w:rsid w:val="00671982"/>
    <w:rsid w:val="00672F05"/>
    <w:rsid w:val="00674F6B"/>
    <w:rsid w:val="00675CF6"/>
    <w:rsid w:val="00676599"/>
    <w:rsid w:val="0067740C"/>
    <w:rsid w:val="0068067A"/>
    <w:rsid w:val="006815B3"/>
    <w:rsid w:val="006832A2"/>
    <w:rsid w:val="00683866"/>
    <w:rsid w:val="00683AF9"/>
    <w:rsid w:val="00685182"/>
    <w:rsid w:val="0068614B"/>
    <w:rsid w:val="00686183"/>
    <w:rsid w:val="00686FC9"/>
    <w:rsid w:val="0069149D"/>
    <w:rsid w:val="006919C9"/>
    <w:rsid w:val="006921A1"/>
    <w:rsid w:val="006928F9"/>
    <w:rsid w:val="00693676"/>
    <w:rsid w:val="00693A63"/>
    <w:rsid w:val="006962AA"/>
    <w:rsid w:val="006968C7"/>
    <w:rsid w:val="00697ABD"/>
    <w:rsid w:val="006A05A4"/>
    <w:rsid w:val="006A13D5"/>
    <w:rsid w:val="006A184D"/>
    <w:rsid w:val="006A2AC2"/>
    <w:rsid w:val="006A33F8"/>
    <w:rsid w:val="006A52F7"/>
    <w:rsid w:val="006A5CB1"/>
    <w:rsid w:val="006B0E1E"/>
    <w:rsid w:val="006B304E"/>
    <w:rsid w:val="006B33E8"/>
    <w:rsid w:val="006B5E20"/>
    <w:rsid w:val="006B6092"/>
    <w:rsid w:val="006C044D"/>
    <w:rsid w:val="006C0886"/>
    <w:rsid w:val="006C1081"/>
    <w:rsid w:val="006C1207"/>
    <w:rsid w:val="006C1C7F"/>
    <w:rsid w:val="006C1F1E"/>
    <w:rsid w:val="006C30A8"/>
    <w:rsid w:val="006C331A"/>
    <w:rsid w:val="006C333E"/>
    <w:rsid w:val="006D0A03"/>
    <w:rsid w:val="006D0A23"/>
    <w:rsid w:val="006D1D9F"/>
    <w:rsid w:val="006D4A2F"/>
    <w:rsid w:val="006D4B7B"/>
    <w:rsid w:val="006D4B96"/>
    <w:rsid w:val="006D712F"/>
    <w:rsid w:val="006D7504"/>
    <w:rsid w:val="006D7B7A"/>
    <w:rsid w:val="006E07C5"/>
    <w:rsid w:val="006E1A71"/>
    <w:rsid w:val="006E217B"/>
    <w:rsid w:val="006E2BC5"/>
    <w:rsid w:val="006E30FD"/>
    <w:rsid w:val="006E32A2"/>
    <w:rsid w:val="006E4F91"/>
    <w:rsid w:val="006E71B5"/>
    <w:rsid w:val="006E722F"/>
    <w:rsid w:val="006F00A6"/>
    <w:rsid w:val="006F02CB"/>
    <w:rsid w:val="006F0BC5"/>
    <w:rsid w:val="006F0E19"/>
    <w:rsid w:val="006F10D3"/>
    <w:rsid w:val="006F1380"/>
    <w:rsid w:val="006F3576"/>
    <w:rsid w:val="006F39B1"/>
    <w:rsid w:val="006F4A2D"/>
    <w:rsid w:val="006F5BE7"/>
    <w:rsid w:val="006F5E45"/>
    <w:rsid w:val="006F6172"/>
    <w:rsid w:val="006F6EF8"/>
    <w:rsid w:val="006F7821"/>
    <w:rsid w:val="00700BF8"/>
    <w:rsid w:val="00703188"/>
    <w:rsid w:val="0070318D"/>
    <w:rsid w:val="00703802"/>
    <w:rsid w:val="007038CA"/>
    <w:rsid w:val="00703BB0"/>
    <w:rsid w:val="0070427B"/>
    <w:rsid w:val="0070622C"/>
    <w:rsid w:val="00706498"/>
    <w:rsid w:val="00706B5A"/>
    <w:rsid w:val="00706B97"/>
    <w:rsid w:val="00706F82"/>
    <w:rsid w:val="00713D11"/>
    <w:rsid w:val="00713EE6"/>
    <w:rsid w:val="0071572C"/>
    <w:rsid w:val="00715B0E"/>
    <w:rsid w:val="00720A40"/>
    <w:rsid w:val="00722636"/>
    <w:rsid w:val="007236CB"/>
    <w:rsid w:val="00723847"/>
    <w:rsid w:val="00723F47"/>
    <w:rsid w:val="00725A62"/>
    <w:rsid w:val="0072638B"/>
    <w:rsid w:val="00730A10"/>
    <w:rsid w:val="00731640"/>
    <w:rsid w:val="007318B1"/>
    <w:rsid w:val="00732E2C"/>
    <w:rsid w:val="00733DA6"/>
    <w:rsid w:val="00741C1B"/>
    <w:rsid w:val="0074233E"/>
    <w:rsid w:val="00742D93"/>
    <w:rsid w:val="00744673"/>
    <w:rsid w:val="0074481C"/>
    <w:rsid w:val="0074484F"/>
    <w:rsid w:val="00747711"/>
    <w:rsid w:val="007479B7"/>
    <w:rsid w:val="00747D5D"/>
    <w:rsid w:val="00752364"/>
    <w:rsid w:val="007524DD"/>
    <w:rsid w:val="00755982"/>
    <w:rsid w:val="007608B5"/>
    <w:rsid w:val="007609BB"/>
    <w:rsid w:val="007610A7"/>
    <w:rsid w:val="00761AFA"/>
    <w:rsid w:val="00761BE9"/>
    <w:rsid w:val="00761E1F"/>
    <w:rsid w:val="007620FB"/>
    <w:rsid w:val="00763B89"/>
    <w:rsid w:val="00770B44"/>
    <w:rsid w:val="0077287B"/>
    <w:rsid w:val="00773755"/>
    <w:rsid w:val="007746F7"/>
    <w:rsid w:val="00774967"/>
    <w:rsid w:val="00776940"/>
    <w:rsid w:val="00780A4D"/>
    <w:rsid w:val="007827D5"/>
    <w:rsid w:val="00783DF2"/>
    <w:rsid w:val="007846C3"/>
    <w:rsid w:val="00784B2B"/>
    <w:rsid w:val="00784C76"/>
    <w:rsid w:val="007865AA"/>
    <w:rsid w:val="007876BB"/>
    <w:rsid w:val="007917C7"/>
    <w:rsid w:val="007920CB"/>
    <w:rsid w:val="00793795"/>
    <w:rsid w:val="0079408A"/>
    <w:rsid w:val="00795BDD"/>
    <w:rsid w:val="0079695F"/>
    <w:rsid w:val="007A1F46"/>
    <w:rsid w:val="007A6467"/>
    <w:rsid w:val="007A687E"/>
    <w:rsid w:val="007A6961"/>
    <w:rsid w:val="007A6AAC"/>
    <w:rsid w:val="007B14E4"/>
    <w:rsid w:val="007B16D6"/>
    <w:rsid w:val="007B1C9A"/>
    <w:rsid w:val="007B3A86"/>
    <w:rsid w:val="007B6E32"/>
    <w:rsid w:val="007B6E8B"/>
    <w:rsid w:val="007B7669"/>
    <w:rsid w:val="007C02C0"/>
    <w:rsid w:val="007C02D1"/>
    <w:rsid w:val="007C2AB5"/>
    <w:rsid w:val="007C3DEC"/>
    <w:rsid w:val="007C4239"/>
    <w:rsid w:val="007C425C"/>
    <w:rsid w:val="007C4B6F"/>
    <w:rsid w:val="007C5E23"/>
    <w:rsid w:val="007C5E95"/>
    <w:rsid w:val="007D007D"/>
    <w:rsid w:val="007D17A8"/>
    <w:rsid w:val="007D4A15"/>
    <w:rsid w:val="007D4EF4"/>
    <w:rsid w:val="007D6D38"/>
    <w:rsid w:val="007D6EAF"/>
    <w:rsid w:val="007E00B4"/>
    <w:rsid w:val="007E17CC"/>
    <w:rsid w:val="007E3005"/>
    <w:rsid w:val="007E4933"/>
    <w:rsid w:val="007E578F"/>
    <w:rsid w:val="007E57F8"/>
    <w:rsid w:val="007E5F23"/>
    <w:rsid w:val="007E6866"/>
    <w:rsid w:val="007E7325"/>
    <w:rsid w:val="007F0023"/>
    <w:rsid w:val="007F0E29"/>
    <w:rsid w:val="007F2990"/>
    <w:rsid w:val="007F447C"/>
    <w:rsid w:val="007F5589"/>
    <w:rsid w:val="007F7AF0"/>
    <w:rsid w:val="00800108"/>
    <w:rsid w:val="00800B1B"/>
    <w:rsid w:val="00801D55"/>
    <w:rsid w:val="00801F6A"/>
    <w:rsid w:val="00804645"/>
    <w:rsid w:val="0080486A"/>
    <w:rsid w:val="0080601C"/>
    <w:rsid w:val="00807F8B"/>
    <w:rsid w:val="0081017B"/>
    <w:rsid w:val="0081080A"/>
    <w:rsid w:val="00811E06"/>
    <w:rsid w:val="00811F56"/>
    <w:rsid w:val="00813282"/>
    <w:rsid w:val="0081381C"/>
    <w:rsid w:val="0081427F"/>
    <w:rsid w:val="00816645"/>
    <w:rsid w:val="00816757"/>
    <w:rsid w:val="008167EB"/>
    <w:rsid w:val="00821A36"/>
    <w:rsid w:val="00823012"/>
    <w:rsid w:val="0082326E"/>
    <w:rsid w:val="00824243"/>
    <w:rsid w:val="0082455D"/>
    <w:rsid w:val="00824BD4"/>
    <w:rsid w:val="00824EC3"/>
    <w:rsid w:val="00826BC8"/>
    <w:rsid w:val="00830A65"/>
    <w:rsid w:val="00830BD8"/>
    <w:rsid w:val="00830E2A"/>
    <w:rsid w:val="0083165D"/>
    <w:rsid w:val="00831750"/>
    <w:rsid w:val="00831CCC"/>
    <w:rsid w:val="00832F6F"/>
    <w:rsid w:val="00833D11"/>
    <w:rsid w:val="008342F8"/>
    <w:rsid w:val="0083455D"/>
    <w:rsid w:val="00834DD7"/>
    <w:rsid w:val="00834EEB"/>
    <w:rsid w:val="00836850"/>
    <w:rsid w:val="008421F0"/>
    <w:rsid w:val="00842222"/>
    <w:rsid w:val="00842768"/>
    <w:rsid w:val="00842B63"/>
    <w:rsid w:val="0084341D"/>
    <w:rsid w:val="00843C0A"/>
    <w:rsid w:val="00844139"/>
    <w:rsid w:val="0085079E"/>
    <w:rsid w:val="0085089D"/>
    <w:rsid w:val="0085095D"/>
    <w:rsid w:val="00850F96"/>
    <w:rsid w:val="00851994"/>
    <w:rsid w:val="008520A6"/>
    <w:rsid w:val="00852806"/>
    <w:rsid w:val="00852CD0"/>
    <w:rsid w:val="00853823"/>
    <w:rsid w:val="00853AA5"/>
    <w:rsid w:val="00853D0A"/>
    <w:rsid w:val="00853DC4"/>
    <w:rsid w:val="008549AE"/>
    <w:rsid w:val="00854B47"/>
    <w:rsid w:val="00856BCD"/>
    <w:rsid w:val="00856C1C"/>
    <w:rsid w:val="00860B65"/>
    <w:rsid w:val="0086255A"/>
    <w:rsid w:val="00862988"/>
    <w:rsid w:val="00864A58"/>
    <w:rsid w:val="00870755"/>
    <w:rsid w:val="00871D75"/>
    <w:rsid w:val="008726AF"/>
    <w:rsid w:val="00873CBC"/>
    <w:rsid w:val="008747ED"/>
    <w:rsid w:val="00874FBA"/>
    <w:rsid w:val="0087670D"/>
    <w:rsid w:val="00876BE8"/>
    <w:rsid w:val="00876E73"/>
    <w:rsid w:val="00882170"/>
    <w:rsid w:val="00882A81"/>
    <w:rsid w:val="00883997"/>
    <w:rsid w:val="00884F60"/>
    <w:rsid w:val="008863FE"/>
    <w:rsid w:val="008865FC"/>
    <w:rsid w:val="008926F6"/>
    <w:rsid w:val="00892B15"/>
    <w:rsid w:val="008932C7"/>
    <w:rsid w:val="00894054"/>
    <w:rsid w:val="008951DC"/>
    <w:rsid w:val="008957E8"/>
    <w:rsid w:val="008A052E"/>
    <w:rsid w:val="008A057D"/>
    <w:rsid w:val="008A0784"/>
    <w:rsid w:val="008A1A49"/>
    <w:rsid w:val="008A1DE0"/>
    <w:rsid w:val="008A25C0"/>
    <w:rsid w:val="008A3023"/>
    <w:rsid w:val="008A43BF"/>
    <w:rsid w:val="008A4920"/>
    <w:rsid w:val="008A5DAB"/>
    <w:rsid w:val="008A630D"/>
    <w:rsid w:val="008A771F"/>
    <w:rsid w:val="008A7BB6"/>
    <w:rsid w:val="008B1216"/>
    <w:rsid w:val="008B1CD8"/>
    <w:rsid w:val="008B27FE"/>
    <w:rsid w:val="008B3F20"/>
    <w:rsid w:val="008B4104"/>
    <w:rsid w:val="008B4DB1"/>
    <w:rsid w:val="008B5286"/>
    <w:rsid w:val="008B6084"/>
    <w:rsid w:val="008B6926"/>
    <w:rsid w:val="008B6C1E"/>
    <w:rsid w:val="008C07FF"/>
    <w:rsid w:val="008C0D2D"/>
    <w:rsid w:val="008C3948"/>
    <w:rsid w:val="008C6ADC"/>
    <w:rsid w:val="008C7232"/>
    <w:rsid w:val="008D0D47"/>
    <w:rsid w:val="008D12E5"/>
    <w:rsid w:val="008D2C70"/>
    <w:rsid w:val="008D2D88"/>
    <w:rsid w:val="008D4D3B"/>
    <w:rsid w:val="008D582B"/>
    <w:rsid w:val="008D5CC0"/>
    <w:rsid w:val="008D6BFC"/>
    <w:rsid w:val="008E0EA6"/>
    <w:rsid w:val="008E1B87"/>
    <w:rsid w:val="008E1D09"/>
    <w:rsid w:val="008E3E60"/>
    <w:rsid w:val="008E51DC"/>
    <w:rsid w:val="008E73FE"/>
    <w:rsid w:val="008F18B7"/>
    <w:rsid w:val="008F27E3"/>
    <w:rsid w:val="008F2EF4"/>
    <w:rsid w:val="008F3369"/>
    <w:rsid w:val="008F3BCD"/>
    <w:rsid w:val="008F3C0E"/>
    <w:rsid w:val="008F493F"/>
    <w:rsid w:val="00900916"/>
    <w:rsid w:val="009013A0"/>
    <w:rsid w:val="0090310B"/>
    <w:rsid w:val="009035D2"/>
    <w:rsid w:val="00904962"/>
    <w:rsid w:val="009053DE"/>
    <w:rsid w:val="009067EA"/>
    <w:rsid w:val="00907C83"/>
    <w:rsid w:val="00910206"/>
    <w:rsid w:val="0091058A"/>
    <w:rsid w:val="009108A7"/>
    <w:rsid w:val="009114A0"/>
    <w:rsid w:val="009120FC"/>
    <w:rsid w:val="00914835"/>
    <w:rsid w:val="00914E83"/>
    <w:rsid w:val="00915F60"/>
    <w:rsid w:val="0091733D"/>
    <w:rsid w:val="009208D3"/>
    <w:rsid w:val="00920902"/>
    <w:rsid w:val="00920A2B"/>
    <w:rsid w:val="009216BE"/>
    <w:rsid w:val="00921E8D"/>
    <w:rsid w:val="00922764"/>
    <w:rsid w:val="009232C9"/>
    <w:rsid w:val="009233E5"/>
    <w:rsid w:val="0092375B"/>
    <w:rsid w:val="009238B8"/>
    <w:rsid w:val="00924106"/>
    <w:rsid w:val="009242EB"/>
    <w:rsid w:val="00925B55"/>
    <w:rsid w:val="009265ED"/>
    <w:rsid w:val="009266E7"/>
    <w:rsid w:val="00926BBE"/>
    <w:rsid w:val="00926F3F"/>
    <w:rsid w:val="0093050F"/>
    <w:rsid w:val="00930875"/>
    <w:rsid w:val="009309C0"/>
    <w:rsid w:val="009317E3"/>
    <w:rsid w:val="0093191B"/>
    <w:rsid w:val="00935E2A"/>
    <w:rsid w:val="00942B25"/>
    <w:rsid w:val="009432B9"/>
    <w:rsid w:val="00943EE0"/>
    <w:rsid w:val="00945A8A"/>
    <w:rsid w:val="00945B94"/>
    <w:rsid w:val="00947327"/>
    <w:rsid w:val="00951F10"/>
    <w:rsid w:val="00953E8B"/>
    <w:rsid w:val="00954BFC"/>
    <w:rsid w:val="009567A0"/>
    <w:rsid w:val="00956CF2"/>
    <w:rsid w:val="00956FCC"/>
    <w:rsid w:val="0096134B"/>
    <w:rsid w:val="00961C17"/>
    <w:rsid w:val="009667CE"/>
    <w:rsid w:val="009711DF"/>
    <w:rsid w:val="00971220"/>
    <w:rsid w:val="00973DB9"/>
    <w:rsid w:val="00973EB6"/>
    <w:rsid w:val="00976B41"/>
    <w:rsid w:val="00977364"/>
    <w:rsid w:val="009805E1"/>
    <w:rsid w:val="00980C8D"/>
    <w:rsid w:val="009823DA"/>
    <w:rsid w:val="00982963"/>
    <w:rsid w:val="00983638"/>
    <w:rsid w:val="00983679"/>
    <w:rsid w:val="00985249"/>
    <w:rsid w:val="0098780D"/>
    <w:rsid w:val="00987ACD"/>
    <w:rsid w:val="00992670"/>
    <w:rsid w:val="0099277E"/>
    <w:rsid w:val="00992C69"/>
    <w:rsid w:val="00992F0F"/>
    <w:rsid w:val="0099335D"/>
    <w:rsid w:val="00994663"/>
    <w:rsid w:val="00994808"/>
    <w:rsid w:val="00994BF5"/>
    <w:rsid w:val="00995ABC"/>
    <w:rsid w:val="00996B11"/>
    <w:rsid w:val="009A0BCB"/>
    <w:rsid w:val="009A122D"/>
    <w:rsid w:val="009A14FE"/>
    <w:rsid w:val="009A1A08"/>
    <w:rsid w:val="009A1A85"/>
    <w:rsid w:val="009A3972"/>
    <w:rsid w:val="009A4634"/>
    <w:rsid w:val="009A465B"/>
    <w:rsid w:val="009A53CB"/>
    <w:rsid w:val="009A5DD0"/>
    <w:rsid w:val="009A72F1"/>
    <w:rsid w:val="009B0BA1"/>
    <w:rsid w:val="009B139F"/>
    <w:rsid w:val="009B43EE"/>
    <w:rsid w:val="009B441E"/>
    <w:rsid w:val="009B49C3"/>
    <w:rsid w:val="009B4CD5"/>
    <w:rsid w:val="009C12A1"/>
    <w:rsid w:val="009C172E"/>
    <w:rsid w:val="009C421C"/>
    <w:rsid w:val="009C63F2"/>
    <w:rsid w:val="009D0D6E"/>
    <w:rsid w:val="009D0F2C"/>
    <w:rsid w:val="009D301E"/>
    <w:rsid w:val="009D331A"/>
    <w:rsid w:val="009D39DD"/>
    <w:rsid w:val="009D541F"/>
    <w:rsid w:val="009D6DBA"/>
    <w:rsid w:val="009D744C"/>
    <w:rsid w:val="009D75A3"/>
    <w:rsid w:val="009E0103"/>
    <w:rsid w:val="009E0FC9"/>
    <w:rsid w:val="009E1C73"/>
    <w:rsid w:val="009E3C40"/>
    <w:rsid w:val="009E3CD5"/>
    <w:rsid w:val="009E4468"/>
    <w:rsid w:val="009E6444"/>
    <w:rsid w:val="009E7BC9"/>
    <w:rsid w:val="009E7E4A"/>
    <w:rsid w:val="009F406A"/>
    <w:rsid w:val="009F5262"/>
    <w:rsid w:val="009F72F3"/>
    <w:rsid w:val="00A01BE3"/>
    <w:rsid w:val="00A043EB"/>
    <w:rsid w:val="00A04488"/>
    <w:rsid w:val="00A05005"/>
    <w:rsid w:val="00A052FF"/>
    <w:rsid w:val="00A054F4"/>
    <w:rsid w:val="00A0677B"/>
    <w:rsid w:val="00A06DF0"/>
    <w:rsid w:val="00A06E7B"/>
    <w:rsid w:val="00A10B58"/>
    <w:rsid w:val="00A11D6A"/>
    <w:rsid w:val="00A14D9C"/>
    <w:rsid w:val="00A14FBC"/>
    <w:rsid w:val="00A15AF7"/>
    <w:rsid w:val="00A15F60"/>
    <w:rsid w:val="00A206D1"/>
    <w:rsid w:val="00A20B85"/>
    <w:rsid w:val="00A21C8C"/>
    <w:rsid w:val="00A2380A"/>
    <w:rsid w:val="00A24175"/>
    <w:rsid w:val="00A24727"/>
    <w:rsid w:val="00A24783"/>
    <w:rsid w:val="00A30881"/>
    <w:rsid w:val="00A312AF"/>
    <w:rsid w:val="00A31DEE"/>
    <w:rsid w:val="00A330F2"/>
    <w:rsid w:val="00A34582"/>
    <w:rsid w:val="00A35D48"/>
    <w:rsid w:val="00A37F59"/>
    <w:rsid w:val="00A40231"/>
    <w:rsid w:val="00A41D1F"/>
    <w:rsid w:val="00A42DC4"/>
    <w:rsid w:val="00A43785"/>
    <w:rsid w:val="00A43891"/>
    <w:rsid w:val="00A43DC0"/>
    <w:rsid w:val="00A43FE7"/>
    <w:rsid w:val="00A44700"/>
    <w:rsid w:val="00A46077"/>
    <w:rsid w:val="00A47075"/>
    <w:rsid w:val="00A50A7B"/>
    <w:rsid w:val="00A53144"/>
    <w:rsid w:val="00A55FF9"/>
    <w:rsid w:val="00A614E3"/>
    <w:rsid w:val="00A62796"/>
    <w:rsid w:val="00A63330"/>
    <w:rsid w:val="00A66B09"/>
    <w:rsid w:val="00A67FB2"/>
    <w:rsid w:val="00A70267"/>
    <w:rsid w:val="00A70B96"/>
    <w:rsid w:val="00A70D4B"/>
    <w:rsid w:val="00A71EB4"/>
    <w:rsid w:val="00A720F5"/>
    <w:rsid w:val="00A74764"/>
    <w:rsid w:val="00A74F71"/>
    <w:rsid w:val="00A7596C"/>
    <w:rsid w:val="00A7684C"/>
    <w:rsid w:val="00A76AFA"/>
    <w:rsid w:val="00A7756F"/>
    <w:rsid w:val="00A777F5"/>
    <w:rsid w:val="00A77B69"/>
    <w:rsid w:val="00A77C79"/>
    <w:rsid w:val="00A77E40"/>
    <w:rsid w:val="00A80EA5"/>
    <w:rsid w:val="00A81444"/>
    <w:rsid w:val="00A8487C"/>
    <w:rsid w:val="00A8607A"/>
    <w:rsid w:val="00A907F5"/>
    <w:rsid w:val="00A91FC9"/>
    <w:rsid w:val="00A9248B"/>
    <w:rsid w:val="00A92D0A"/>
    <w:rsid w:val="00A92D2A"/>
    <w:rsid w:val="00A935DA"/>
    <w:rsid w:val="00A939A2"/>
    <w:rsid w:val="00A9519D"/>
    <w:rsid w:val="00A9555C"/>
    <w:rsid w:val="00A97971"/>
    <w:rsid w:val="00A97AF6"/>
    <w:rsid w:val="00AA0752"/>
    <w:rsid w:val="00AA08DB"/>
    <w:rsid w:val="00AA1B63"/>
    <w:rsid w:val="00AA36B0"/>
    <w:rsid w:val="00AA4243"/>
    <w:rsid w:val="00AA5F93"/>
    <w:rsid w:val="00AB0C9F"/>
    <w:rsid w:val="00AB0D19"/>
    <w:rsid w:val="00AB1B62"/>
    <w:rsid w:val="00AB73AF"/>
    <w:rsid w:val="00AC04ED"/>
    <w:rsid w:val="00AC0E47"/>
    <w:rsid w:val="00AC3D1A"/>
    <w:rsid w:val="00AC3E1F"/>
    <w:rsid w:val="00AC5319"/>
    <w:rsid w:val="00AC571B"/>
    <w:rsid w:val="00AC69A8"/>
    <w:rsid w:val="00AC6ED6"/>
    <w:rsid w:val="00AD05AC"/>
    <w:rsid w:val="00AD0EAB"/>
    <w:rsid w:val="00AD0F2B"/>
    <w:rsid w:val="00AD2AEA"/>
    <w:rsid w:val="00AD3D3A"/>
    <w:rsid w:val="00AD4165"/>
    <w:rsid w:val="00AD4F85"/>
    <w:rsid w:val="00AD7186"/>
    <w:rsid w:val="00AD7864"/>
    <w:rsid w:val="00AD7AC8"/>
    <w:rsid w:val="00AE086A"/>
    <w:rsid w:val="00AE3AEF"/>
    <w:rsid w:val="00AE4793"/>
    <w:rsid w:val="00AE64A8"/>
    <w:rsid w:val="00AF020B"/>
    <w:rsid w:val="00AF08CF"/>
    <w:rsid w:val="00AF183A"/>
    <w:rsid w:val="00AF20F1"/>
    <w:rsid w:val="00AF2604"/>
    <w:rsid w:val="00AF3304"/>
    <w:rsid w:val="00AF3314"/>
    <w:rsid w:val="00AF4528"/>
    <w:rsid w:val="00AF4780"/>
    <w:rsid w:val="00AF52DE"/>
    <w:rsid w:val="00AF7980"/>
    <w:rsid w:val="00AF7B00"/>
    <w:rsid w:val="00AF7DBA"/>
    <w:rsid w:val="00B0149A"/>
    <w:rsid w:val="00B01E4E"/>
    <w:rsid w:val="00B01FC5"/>
    <w:rsid w:val="00B03A58"/>
    <w:rsid w:val="00B059F3"/>
    <w:rsid w:val="00B0745F"/>
    <w:rsid w:val="00B1060B"/>
    <w:rsid w:val="00B10916"/>
    <w:rsid w:val="00B11670"/>
    <w:rsid w:val="00B124CD"/>
    <w:rsid w:val="00B14A2B"/>
    <w:rsid w:val="00B16AEE"/>
    <w:rsid w:val="00B16E71"/>
    <w:rsid w:val="00B17784"/>
    <w:rsid w:val="00B17A5A"/>
    <w:rsid w:val="00B17BB8"/>
    <w:rsid w:val="00B21DE1"/>
    <w:rsid w:val="00B223EF"/>
    <w:rsid w:val="00B22931"/>
    <w:rsid w:val="00B251A7"/>
    <w:rsid w:val="00B26FDF"/>
    <w:rsid w:val="00B302B6"/>
    <w:rsid w:val="00B310DC"/>
    <w:rsid w:val="00B319E2"/>
    <w:rsid w:val="00B33954"/>
    <w:rsid w:val="00B33963"/>
    <w:rsid w:val="00B33CF3"/>
    <w:rsid w:val="00B3518D"/>
    <w:rsid w:val="00B36DEB"/>
    <w:rsid w:val="00B37C42"/>
    <w:rsid w:val="00B44F36"/>
    <w:rsid w:val="00B4519A"/>
    <w:rsid w:val="00B46921"/>
    <w:rsid w:val="00B46C64"/>
    <w:rsid w:val="00B50905"/>
    <w:rsid w:val="00B51556"/>
    <w:rsid w:val="00B51897"/>
    <w:rsid w:val="00B5215E"/>
    <w:rsid w:val="00B52892"/>
    <w:rsid w:val="00B52946"/>
    <w:rsid w:val="00B5421B"/>
    <w:rsid w:val="00B5448F"/>
    <w:rsid w:val="00B55791"/>
    <w:rsid w:val="00B55945"/>
    <w:rsid w:val="00B55C93"/>
    <w:rsid w:val="00B57C7D"/>
    <w:rsid w:val="00B61774"/>
    <w:rsid w:val="00B61956"/>
    <w:rsid w:val="00B61BC6"/>
    <w:rsid w:val="00B63152"/>
    <w:rsid w:val="00B6594E"/>
    <w:rsid w:val="00B7083A"/>
    <w:rsid w:val="00B70EA5"/>
    <w:rsid w:val="00B7242A"/>
    <w:rsid w:val="00B724F9"/>
    <w:rsid w:val="00B72F5D"/>
    <w:rsid w:val="00B76697"/>
    <w:rsid w:val="00B768CB"/>
    <w:rsid w:val="00B81149"/>
    <w:rsid w:val="00B86245"/>
    <w:rsid w:val="00B86347"/>
    <w:rsid w:val="00B866EE"/>
    <w:rsid w:val="00B86712"/>
    <w:rsid w:val="00B8680A"/>
    <w:rsid w:val="00B86A65"/>
    <w:rsid w:val="00B91541"/>
    <w:rsid w:val="00B91F42"/>
    <w:rsid w:val="00B9226B"/>
    <w:rsid w:val="00B92361"/>
    <w:rsid w:val="00B92825"/>
    <w:rsid w:val="00B92E85"/>
    <w:rsid w:val="00B941D6"/>
    <w:rsid w:val="00B94977"/>
    <w:rsid w:val="00B94C28"/>
    <w:rsid w:val="00B94D76"/>
    <w:rsid w:val="00B94EC6"/>
    <w:rsid w:val="00B96966"/>
    <w:rsid w:val="00B96AC1"/>
    <w:rsid w:val="00B96DD2"/>
    <w:rsid w:val="00B97107"/>
    <w:rsid w:val="00BA1B22"/>
    <w:rsid w:val="00BA381B"/>
    <w:rsid w:val="00BA3AAD"/>
    <w:rsid w:val="00BA5327"/>
    <w:rsid w:val="00BA7B3F"/>
    <w:rsid w:val="00BB0149"/>
    <w:rsid w:val="00BB0C8E"/>
    <w:rsid w:val="00BB4209"/>
    <w:rsid w:val="00BB4A3F"/>
    <w:rsid w:val="00BB5E23"/>
    <w:rsid w:val="00BB6FE2"/>
    <w:rsid w:val="00BB72C9"/>
    <w:rsid w:val="00BB7D12"/>
    <w:rsid w:val="00BC1897"/>
    <w:rsid w:val="00BC2912"/>
    <w:rsid w:val="00BC509F"/>
    <w:rsid w:val="00BC531C"/>
    <w:rsid w:val="00BD07F8"/>
    <w:rsid w:val="00BD3E16"/>
    <w:rsid w:val="00BD50D1"/>
    <w:rsid w:val="00BD6D1D"/>
    <w:rsid w:val="00BD7EC6"/>
    <w:rsid w:val="00BE020C"/>
    <w:rsid w:val="00BE0521"/>
    <w:rsid w:val="00BE06A6"/>
    <w:rsid w:val="00BE0E65"/>
    <w:rsid w:val="00BE1831"/>
    <w:rsid w:val="00BE2188"/>
    <w:rsid w:val="00BE2876"/>
    <w:rsid w:val="00BE321A"/>
    <w:rsid w:val="00BE3AA6"/>
    <w:rsid w:val="00BE70F5"/>
    <w:rsid w:val="00BE7380"/>
    <w:rsid w:val="00BF0384"/>
    <w:rsid w:val="00BF16C9"/>
    <w:rsid w:val="00BF196F"/>
    <w:rsid w:val="00BF20CC"/>
    <w:rsid w:val="00BF2ACC"/>
    <w:rsid w:val="00BF31CE"/>
    <w:rsid w:val="00BF3256"/>
    <w:rsid w:val="00BF3A48"/>
    <w:rsid w:val="00BF46D0"/>
    <w:rsid w:val="00BF5798"/>
    <w:rsid w:val="00BF729B"/>
    <w:rsid w:val="00BF74AF"/>
    <w:rsid w:val="00BF7513"/>
    <w:rsid w:val="00C01E99"/>
    <w:rsid w:val="00C02727"/>
    <w:rsid w:val="00C029E8"/>
    <w:rsid w:val="00C03EF3"/>
    <w:rsid w:val="00C04502"/>
    <w:rsid w:val="00C04AA8"/>
    <w:rsid w:val="00C066DD"/>
    <w:rsid w:val="00C06E13"/>
    <w:rsid w:val="00C0798C"/>
    <w:rsid w:val="00C1027B"/>
    <w:rsid w:val="00C103B8"/>
    <w:rsid w:val="00C10F74"/>
    <w:rsid w:val="00C120B6"/>
    <w:rsid w:val="00C129A8"/>
    <w:rsid w:val="00C1427B"/>
    <w:rsid w:val="00C148BC"/>
    <w:rsid w:val="00C17B23"/>
    <w:rsid w:val="00C17BDB"/>
    <w:rsid w:val="00C211D5"/>
    <w:rsid w:val="00C21261"/>
    <w:rsid w:val="00C21BBD"/>
    <w:rsid w:val="00C22DB1"/>
    <w:rsid w:val="00C24543"/>
    <w:rsid w:val="00C26265"/>
    <w:rsid w:val="00C26DA6"/>
    <w:rsid w:val="00C27532"/>
    <w:rsid w:val="00C31615"/>
    <w:rsid w:val="00C335CB"/>
    <w:rsid w:val="00C33EA1"/>
    <w:rsid w:val="00C34376"/>
    <w:rsid w:val="00C34A75"/>
    <w:rsid w:val="00C368A2"/>
    <w:rsid w:val="00C40320"/>
    <w:rsid w:val="00C40E0D"/>
    <w:rsid w:val="00C43B1A"/>
    <w:rsid w:val="00C4430D"/>
    <w:rsid w:val="00C456E3"/>
    <w:rsid w:val="00C45752"/>
    <w:rsid w:val="00C460C4"/>
    <w:rsid w:val="00C47A81"/>
    <w:rsid w:val="00C50948"/>
    <w:rsid w:val="00C517E2"/>
    <w:rsid w:val="00C51879"/>
    <w:rsid w:val="00C531C2"/>
    <w:rsid w:val="00C53AEC"/>
    <w:rsid w:val="00C559F8"/>
    <w:rsid w:val="00C563FA"/>
    <w:rsid w:val="00C5641E"/>
    <w:rsid w:val="00C57D1B"/>
    <w:rsid w:val="00C60AB9"/>
    <w:rsid w:val="00C62060"/>
    <w:rsid w:val="00C6322F"/>
    <w:rsid w:val="00C63713"/>
    <w:rsid w:val="00C645C0"/>
    <w:rsid w:val="00C64796"/>
    <w:rsid w:val="00C6636D"/>
    <w:rsid w:val="00C67998"/>
    <w:rsid w:val="00C70E4D"/>
    <w:rsid w:val="00C713EF"/>
    <w:rsid w:val="00C72113"/>
    <w:rsid w:val="00C738D2"/>
    <w:rsid w:val="00C748D7"/>
    <w:rsid w:val="00C7506D"/>
    <w:rsid w:val="00C75530"/>
    <w:rsid w:val="00C75E1B"/>
    <w:rsid w:val="00C77C78"/>
    <w:rsid w:val="00C77D4D"/>
    <w:rsid w:val="00C80553"/>
    <w:rsid w:val="00C8190F"/>
    <w:rsid w:val="00C81B91"/>
    <w:rsid w:val="00C83F5B"/>
    <w:rsid w:val="00C861FC"/>
    <w:rsid w:val="00C87FFE"/>
    <w:rsid w:val="00C90905"/>
    <w:rsid w:val="00C9457D"/>
    <w:rsid w:val="00C957AF"/>
    <w:rsid w:val="00C960ED"/>
    <w:rsid w:val="00C96CE6"/>
    <w:rsid w:val="00C96F7F"/>
    <w:rsid w:val="00C976C0"/>
    <w:rsid w:val="00C97C9C"/>
    <w:rsid w:val="00CA00EB"/>
    <w:rsid w:val="00CA09DB"/>
    <w:rsid w:val="00CA0E6E"/>
    <w:rsid w:val="00CA1691"/>
    <w:rsid w:val="00CA1C76"/>
    <w:rsid w:val="00CA246C"/>
    <w:rsid w:val="00CA27DE"/>
    <w:rsid w:val="00CA30BE"/>
    <w:rsid w:val="00CA4A54"/>
    <w:rsid w:val="00CA4FA6"/>
    <w:rsid w:val="00CA7A35"/>
    <w:rsid w:val="00CA7D14"/>
    <w:rsid w:val="00CA7FA3"/>
    <w:rsid w:val="00CB0103"/>
    <w:rsid w:val="00CB0917"/>
    <w:rsid w:val="00CB0DF8"/>
    <w:rsid w:val="00CB2487"/>
    <w:rsid w:val="00CB300F"/>
    <w:rsid w:val="00CB354F"/>
    <w:rsid w:val="00CB36D2"/>
    <w:rsid w:val="00CB37C2"/>
    <w:rsid w:val="00CB4D74"/>
    <w:rsid w:val="00CB6259"/>
    <w:rsid w:val="00CC57F6"/>
    <w:rsid w:val="00CC5D96"/>
    <w:rsid w:val="00CC70DF"/>
    <w:rsid w:val="00CC729C"/>
    <w:rsid w:val="00CD001D"/>
    <w:rsid w:val="00CD1FAD"/>
    <w:rsid w:val="00CD2EF1"/>
    <w:rsid w:val="00CD3FE5"/>
    <w:rsid w:val="00CD5224"/>
    <w:rsid w:val="00CD5AF4"/>
    <w:rsid w:val="00CD6FC8"/>
    <w:rsid w:val="00CE034B"/>
    <w:rsid w:val="00CE054D"/>
    <w:rsid w:val="00CE19DF"/>
    <w:rsid w:val="00CE3962"/>
    <w:rsid w:val="00CE4333"/>
    <w:rsid w:val="00CE5DD8"/>
    <w:rsid w:val="00CE6326"/>
    <w:rsid w:val="00CE6B26"/>
    <w:rsid w:val="00CE6B99"/>
    <w:rsid w:val="00CE7DC4"/>
    <w:rsid w:val="00CF000A"/>
    <w:rsid w:val="00CF16C7"/>
    <w:rsid w:val="00CF2055"/>
    <w:rsid w:val="00CF26F8"/>
    <w:rsid w:val="00CF4629"/>
    <w:rsid w:val="00CF4AAD"/>
    <w:rsid w:val="00CF4F42"/>
    <w:rsid w:val="00CF57D6"/>
    <w:rsid w:val="00CF59DF"/>
    <w:rsid w:val="00CF64A9"/>
    <w:rsid w:val="00D02265"/>
    <w:rsid w:val="00D06551"/>
    <w:rsid w:val="00D11275"/>
    <w:rsid w:val="00D1127B"/>
    <w:rsid w:val="00D14178"/>
    <w:rsid w:val="00D14275"/>
    <w:rsid w:val="00D14E52"/>
    <w:rsid w:val="00D14FB2"/>
    <w:rsid w:val="00D15399"/>
    <w:rsid w:val="00D15AAF"/>
    <w:rsid w:val="00D15CCF"/>
    <w:rsid w:val="00D1672D"/>
    <w:rsid w:val="00D16902"/>
    <w:rsid w:val="00D21269"/>
    <w:rsid w:val="00D215F8"/>
    <w:rsid w:val="00D21EF4"/>
    <w:rsid w:val="00D22AE8"/>
    <w:rsid w:val="00D23822"/>
    <w:rsid w:val="00D23AB5"/>
    <w:rsid w:val="00D26242"/>
    <w:rsid w:val="00D27F8F"/>
    <w:rsid w:val="00D303C2"/>
    <w:rsid w:val="00D314F9"/>
    <w:rsid w:val="00D31F1C"/>
    <w:rsid w:val="00D32D66"/>
    <w:rsid w:val="00D33CC3"/>
    <w:rsid w:val="00D340A4"/>
    <w:rsid w:val="00D34A7E"/>
    <w:rsid w:val="00D35D5B"/>
    <w:rsid w:val="00D364F5"/>
    <w:rsid w:val="00D3670B"/>
    <w:rsid w:val="00D37D83"/>
    <w:rsid w:val="00D41B61"/>
    <w:rsid w:val="00D41D32"/>
    <w:rsid w:val="00D41EF0"/>
    <w:rsid w:val="00D434FA"/>
    <w:rsid w:val="00D444FE"/>
    <w:rsid w:val="00D45B23"/>
    <w:rsid w:val="00D51F8A"/>
    <w:rsid w:val="00D535F2"/>
    <w:rsid w:val="00D53C9F"/>
    <w:rsid w:val="00D55F4E"/>
    <w:rsid w:val="00D568E8"/>
    <w:rsid w:val="00D60A20"/>
    <w:rsid w:val="00D6153A"/>
    <w:rsid w:val="00D63B3C"/>
    <w:rsid w:val="00D64B87"/>
    <w:rsid w:val="00D6622C"/>
    <w:rsid w:val="00D66D00"/>
    <w:rsid w:val="00D73F80"/>
    <w:rsid w:val="00D77946"/>
    <w:rsid w:val="00D81227"/>
    <w:rsid w:val="00D83F79"/>
    <w:rsid w:val="00D86AC4"/>
    <w:rsid w:val="00D874C9"/>
    <w:rsid w:val="00D87C4E"/>
    <w:rsid w:val="00D91C6C"/>
    <w:rsid w:val="00D9231C"/>
    <w:rsid w:val="00D943ED"/>
    <w:rsid w:val="00D95107"/>
    <w:rsid w:val="00DA0CCD"/>
    <w:rsid w:val="00DA0DA8"/>
    <w:rsid w:val="00DA0E6B"/>
    <w:rsid w:val="00DA0F74"/>
    <w:rsid w:val="00DA2658"/>
    <w:rsid w:val="00DA2889"/>
    <w:rsid w:val="00DA40E0"/>
    <w:rsid w:val="00DA4D60"/>
    <w:rsid w:val="00DA5AF0"/>
    <w:rsid w:val="00DA6AB4"/>
    <w:rsid w:val="00DA70C4"/>
    <w:rsid w:val="00DA77C6"/>
    <w:rsid w:val="00DB1A22"/>
    <w:rsid w:val="00DB2010"/>
    <w:rsid w:val="00DB3623"/>
    <w:rsid w:val="00DB4D75"/>
    <w:rsid w:val="00DB6F9F"/>
    <w:rsid w:val="00DB7100"/>
    <w:rsid w:val="00DC2602"/>
    <w:rsid w:val="00DC3A83"/>
    <w:rsid w:val="00DC479E"/>
    <w:rsid w:val="00DC7F0E"/>
    <w:rsid w:val="00DD109F"/>
    <w:rsid w:val="00DD16F3"/>
    <w:rsid w:val="00DD273F"/>
    <w:rsid w:val="00DD3248"/>
    <w:rsid w:val="00DD32B1"/>
    <w:rsid w:val="00DD375B"/>
    <w:rsid w:val="00DD3F52"/>
    <w:rsid w:val="00DD40E5"/>
    <w:rsid w:val="00DD55B9"/>
    <w:rsid w:val="00DD65F3"/>
    <w:rsid w:val="00DD6852"/>
    <w:rsid w:val="00DD7A10"/>
    <w:rsid w:val="00DE02D8"/>
    <w:rsid w:val="00DE2269"/>
    <w:rsid w:val="00DE33C1"/>
    <w:rsid w:val="00DE35A3"/>
    <w:rsid w:val="00DE4E99"/>
    <w:rsid w:val="00DE560F"/>
    <w:rsid w:val="00DE6083"/>
    <w:rsid w:val="00DE617E"/>
    <w:rsid w:val="00DE6681"/>
    <w:rsid w:val="00DE67BA"/>
    <w:rsid w:val="00DE74FD"/>
    <w:rsid w:val="00DE79AE"/>
    <w:rsid w:val="00DF0D9C"/>
    <w:rsid w:val="00DF0F20"/>
    <w:rsid w:val="00DF1EC3"/>
    <w:rsid w:val="00DF21CF"/>
    <w:rsid w:val="00DF280F"/>
    <w:rsid w:val="00DF29C2"/>
    <w:rsid w:val="00DF39F0"/>
    <w:rsid w:val="00DF6147"/>
    <w:rsid w:val="00E01E47"/>
    <w:rsid w:val="00E02A51"/>
    <w:rsid w:val="00E02FE3"/>
    <w:rsid w:val="00E0340F"/>
    <w:rsid w:val="00E04D94"/>
    <w:rsid w:val="00E068C9"/>
    <w:rsid w:val="00E06F90"/>
    <w:rsid w:val="00E07326"/>
    <w:rsid w:val="00E07EB0"/>
    <w:rsid w:val="00E10F1E"/>
    <w:rsid w:val="00E11C51"/>
    <w:rsid w:val="00E12A80"/>
    <w:rsid w:val="00E13710"/>
    <w:rsid w:val="00E14712"/>
    <w:rsid w:val="00E147F1"/>
    <w:rsid w:val="00E1519B"/>
    <w:rsid w:val="00E179E1"/>
    <w:rsid w:val="00E20567"/>
    <w:rsid w:val="00E20AB0"/>
    <w:rsid w:val="00E20FC6"/>
    <w:rsid w:val="00E21929"/>
    <w:rsid w:val="00E22108"/>
    <w:rsid w:val="00E22A8F"/>
    <w:rsid w:val="00E24370"/>
    <w:rsid w:val="00E300D5"/>
    <w:rsid w:val="00E30677"/>
    <w:rsid w:val="00E31B4A"/>
    <w:rsid w:val="00E31BC6"/>
    <w:rsid w:val="00E3390F"/>
    <w:rsid w:val="00E339C0"/>
    <w:rsid w:val="00E33A7C"/>
    <w:rsid w:val="00E33C30"/>
    <w:rsid w:val="00E33F09"/>
    <w:rsid w:val="00E34368"/>
    <w:rsid w:val="00E34C5D"/>
    <w:rsid w:val="00E36F0E"/>
    <w:rsid w:val="00E3726D"/>
    <w:rsid w:val="00E37DB7"/>
    <w:rsid w:val="00E37F30"/>
    <w:rsid w:val="00E4004E"/>
    <w:rsid w:val="00E4165F"/>
    <w:rsid w:val="00E41A89"/>
    <w:rsid w:val="00E41D23"/>
    <w:rsid w:val="00E433FB"/>
    <w:rsid w:val="00E43F88"/>
    <w:rsid w:val="00E463F0"/>
    <w:rsid w:val="00E5028E"/>
    <w:rsid w:val="00E511FE"/>
    <w:rsid w:val="00E51489"/>
    <w:rsid w:val="00E52483"/>
    <w:rsid w:val="00E52C77"/>
    <w:rsid w:val="00E53440"/>
    <w:rsid w:val="00E53AA3"/>
    <w:rsid w:val="00E54146"/>
    <w:rsid w:val="00E55973"/>
    <w:rsid w:val="00E55EF1"/>
    <w:rsid w:val="00E57481"/>
    <w:rsid w:val="00E62AE5"/>
    <w:rsid w:val="00E63258"/>
    <w:rsid w:val="00E6371E"/>
    <w:rsid w:val="00E64EBC"/>
    <w:rsid w:val="00E64F67"/>
    <w:rsid w:val="00E65B68"/>
    <w:rsid w:val="00E65CC0"/>
    <w:rsid w:val="00E67189"/>
    <w:rsid w:val="00E71FFF"/>
    <w:rsid w:val="00E76201"/>
    <w:rsid w:val="00E76C4F"/>
    <w:rsid w:val="00E7708A"/>
    <w:rsid w:val="00E80C99"/>
    <w:rsid w:val="00E8132B"/>
    <w:rsid w:val="00E81FC2"/>
    <w:rsid w:val="00E82884"/>
    <w:rsid w:val="00E82CB7"/>
    <w:rsid w:val="00E86A9F"/>
    <w:rsid w:val="00E86F51"/>
    <w:rsid w:val="00E8740A"/>
    <w:rsid w:val="00E908B1"/>
    <w:rsid w:val="00E9146C"/>
    <w:rsid w:val="00E9229D"/>
    <w:rsid w:val="00E925DA"/>
    <w:rsid w:val="00E926A2"/>
    <w:rsid w:val="00E94615"/>
    <w:rsid w:val="00E96097"/>
    <w:rsid w:val="00E96459"/>
    <w:rsid w:val="00E9696E"/>
    <w:rsid w:val="00E97468"/>
    <w:rsid w:val="00E975D2"/>
    <w:rsid w:val="00EA1C77"/>
    <w:rsid w:val="00EA1EC8"/>
    <w:rsid w:val="00EA4383"/>
    <w:rsid w:val="00EA5648"/>
    <w:rsid w:val="00EA57B7"/>
    <w:rsid w:val="00EA5809"/>
    <w:rsid w:val="00EA58A5"/>
    <w:rsid w:val="00EA5DBC"/>
    <w:rsid w:val="00EA679B"/>
    <w:rsid w:val="00EA7648"/>
    <w:rsid w:val="00EB2782"/>
    <w:rsid w:val="00EB2988"/>
    <w:rsid w:val="00EB3A01"/>
    <w:rsid w:val="00EB3A3E"/>
    <w:rsid w:val="00EB4D50"/>
    <w:rsid w:val="00EB535B"/>
    <w:rsid w:val="00EB57B4"/>
    <w:rsid w:val="00EB6295"/>
    <w:rsid w:val="00EB790B"/>
    <w:rsid w:val="00EC0D8F"/>
    <w:rsid w:val="00EC159C"/>
    <w:rsid w:val="00EC2E6F"/>
    <w:rsid w:val="00EC3C3C"/>
    <w:rsid w:val="00EC41C5"/>
    <w:rsid w:val="00EC42A7"/>
    <w:rsid w:val="00EC47C7"/>
    <w:rsid w:val="00EC4CCD"/>
    <w:rsid w:val="00EC5405"/>
    <w:rsid w:val="00EC65DE"/>
    <w:rsid w:val="00ED0422"/>
    <w:rsid w:val="00ED072A"/>
    <w:rsid w:val="00ED1384"/>
    <w:rsid w:val="00ED19A6"/>
    <w:rsid w:val="00ED3120"/>
    <w:rsid w:val="00ED44D8"/>
    <w:rsid w:val="00ED6549"/>
    <w:rsid w:val="00ED7FB1"/>
    <w:rsid w:val="00EE0898"/>
    <w:rsid w:val="00EE2D59"/>
    <w:rsid w:val="00EE48F1"/>
    <w:rsid w:val="00EE5EB7"/>
    <w:rsid w:val="00EE6B42"/>
    <w:rsid w:val="00EF03EF"/>
    <w:rsid w:val="00EF14AD"/>
    <w:rsid w:val="00EF186D"/>
    <w:rsid w:val="00EF3468"/>
    <w:rsid w:val="00EF375B"/>
    <w:rsid w:val="00EF3C2C"/>
    <w:rsid w:val="00EF3FE6"/>
    <w:rsid w:val="00EF4E64"/>
    <w:rsid w:val="00EF5867"/>
    <w:rsid w:val="00EF6970"/>
    <w:rsid w:val="00EF6E81"/>
    <w:rsid w:val="00EF72E9"/>
    <w:rsid w:val="00EF74E7"/>
    <w:rsid w:val="00EF7AC6"/>
    <w:rsid w:val="00F00C4E"/>
    <w:rsid w:val="00F0175A"/>
    <w:rsid w:val="00F01F72"/>
    <w:rsid w:val="00F02494"/>
    <w:rsid w:val="00F02A11"/>
    <w:rsid w:val="00F02A6B"/>
    <w:rsid w:val="00F053FE"/>
    <w:rsid w:val="00F0624C"/>
    <w:rsid w:val="00F06909"/>
    <w:rsid w:val="00F07992"/>
    <w:rsid w:val="00F10CD5"/>
    <w:rsid w:val="00F11E31"/>
    <w:rsid w:val="00F12691"/>
    <w:rsid w:val="00F1656C"/>
    <w:rsid w:val="00F1700D"/>
    <w:rsid w:val="00F17416"/>
    <w:rsid w:val="00F20DB0"/>
    <w:rsid w:val="00F214F3"/>
    <w:rsid w:val="00F23428"/>
    <w:rsid w:val="00F23AAF"/>
    <w:rsid w:val="00F2522C"/>
    <w:rsid w:val="00F2594E"/>
    <w:rsid w:val="00F26D01"/>
    <w:rsid w:val="00F2776F"/>
    <w:rsid w:val="00F3206E"/>
    <w:rsid w:val="00F333F9"/>
    <w:rsid w:val="00F345B7"/>
    <w:rsid w:val="00F34799"/>
    <w:rsid w:val="00F349D1"/>
    <w:rsid w:val="00F34A1F"/>
    <w:rsid w:val="00F35AA9"/>
    <w:rsid w:val="00F365CF"/>
    <w:rsid w:val="00F36DC6"/>
    <w:rsid w:val="00F36F44"/>
    <w:rsid w:val="00F41E3D"/>
    <w:rsid w:val="00F42A3B"/>
    <w:rsid w:val="00F4386B"/>
    <w:rsid w:val="00F438E9"/>
    <w:rsid w:val="00F43F9C"/>
    <w:rsid w:val="00F53E5F"/>
    <w:rsid w:val="00F55D0D"/>
    <w:rsid w:val="00F56399"/>
    <w:rsid w:val="00F56987"/>
    <w:rsid w:val="00F56E6D"/>
    <w:rsid w:val="00F570EC"/>
    <w:rsid w:val="00F57233"/>
    <w:rsid w:val="00F6097A"/>
    <w:rsid w:val="00F60F8F"/>
    <w:rsid w:val="00F620D5"/>
    <w:rsid w:val="00F628C8"/>
    <w:rsid w:val="00F635B6"/>
    <w:rsid w:val="00F63B68"/>
    <w:rsid w:val="00F65DD9"/>
    <w:rsid w:val="00F70DA7"/>
    <w:rsid w:val="00F73047"/>
    <w:rsid w:val="00F73DF7"/>
    <w:rsid w:val="00F749ED"/>
    <w:rsid w:val="00F74D24"/>
    <w:rsid w:val="00F76474"/>
    <w:rsid w:val="00F77527"/>
    <w:rsid w:val="00F8069B"/>
    <w:rsid w:val="00F81303"/>
    <w:rsid w:val="00F81466"/>
    <w:rsid w:val="00F82B29"/>
    <w:rsid w:val="00F83146"/>
    <w:rsid w:val="00F83EFB"/>
    <w:rsid w:val="00F84463"/>
    <w:rsid w:val="00F84618"/>
    <w:rsid w:val="00F848D8"/>
    <w:rsid w:val="00F8552B"/>
    <w:rsid w:val="00F866F1"/>
    <w:rsid w:val="00F86821"/>
    <w:rsid w:val="00F8730F"/>
    <w:rsid w:val="00F87DF7"/>
    <w:rsid w:val="00F87E69"/>
    <w:rsid w:val="00F92B3D"/>
    <w:rsid w:val="00F9305F"/>
    <w:rsid w:val="00F93BE4"/>
    <w:rsid w:val="00F9407B"/>
    <w:rsid w:val="00F94CCC"/>
    <w:rsid w:val="00F963B9"/>
    <w:rsid w:val="00F96A36"/>
    <w:rsid w:val="00F96CB6"/>
    <w:rsid w:val="00F971E8"/>
    <w:rsid w:val="00F9726F"/>
    <w:rsid w:val="00FA10F0"/>
    <w:rsid w:val="00FA2C5A"/>
    <w:rsid w:val="00FA52B2"/>
    <w:rsid w:val="00FA5A68"/>
    <w:rsid w:val="00FA64B9"/>
    <w:rsid w:val="00FA707D"/>
    <w:rsid w:val="00FA7903"/>
    <w:rsid w:val="00FA7F52"/>
    <w:rsid w:val="00FB3A11"/>
    <w:rsid w:val="00FB3DD7"/>
    <w:rsid w:val="00FB4991"/>
    <w:rsid w:val="00FB60FB"/>
    <w:rsid w:val="00FB664A"/>
    <w:rsid w:val="00FB6BA9"/>
    <w:rsid w:val="00FC1C47"/>
    <w:rsid w:val="00FC284A"/>
    <w:rsid w:val="00FC2F83"/>
    <w:rsid w:val="00FC3226"/>
    <w:rsid w:val="00FC3B4A"/>
    <w:rsid w:val="00FC4784"/>
    <w:rsid w:val="00FC7CED"/>
    <w:rsid w:val="00FD05A4"/>
    <w:rsid w:val="00FD0E64"/>
    <w:rsid w:val="00FD23E7"/>
    <w:rsid w:val="00FD2D5E"/>
    <w:rsid w:val="00FD2FF3"/>
    <w:rsid w:val="00FD3E0F"/>
    <w:rsid w:val="00FD44C1"/>
    <w:rsid w:val="00FD4D5C"/>
    <w:rsid w:val="00FD5139"/>
    <w:rsid w:val="00FD5205"/>
    <w:rsid w:val="00FD6A86"/>
    <w:rsid w:val="00FE1B99"/>
    <w:rsid w:val="00FE2A58"/>
    <w:rsid w:val="00FE4549"/>
    <w:rsid w:val="00FE518C"/>
    <w:rsid w:val="00FE69BB"/>
    <w:rsid w:val="00FE6FC6"/>
    <w:rsid w:val="00FE713A"/>
    <w:rsid w:val="00FE7F5A"/>
    <w:rsid w:val="00FF1D35"/>
    <w:rsid w:val="00FF2060"/>
    <w:rsid w:val="00FF2A22"/>
    <w:rsid w:val="00FF2D9C"/>
    <w:rsid w:val="00FF34A3"/>
    <w:rsid w:val="00FF5DE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021C5"/>
  <w15:docId w15:val="{0CF236C9-E00A-4660-8C45-2C65D3D8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rFonts w:ascii="Myriad Pro Cond" w:eastAsia="Myriad Pro Cond" w:hAnsi="Myriad Pro Cond" w:cs="Myriad Pro Cond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2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4"/>
      <w:szCs w:val="14"/>
    </w:rPr>
  </w:style>
  <w:style w:type="paragraph" w:styleId="Title">
    <w:name w:val="Title"/>
    <w:basedOn w:val="Normal"/>
    <w:link w:val="TitleChar"/>
    <w:uiPriority w:val="10"/>
    <w:qFormat/>
    <w:pPr>
      <w:spacing w:before="60"/>
      <w:ind w:left="343" w:hanging="221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3"/>
      <w:ind w:left="343" w:hanging="351"/>
    </w:pPr>
  </w:style>
  <w:style w:type="paragraph" w:customStyle="1" w:styleId="TableParagraph">
    <w:name w:val="Table Paragraph"/>
    <w:basedOn w:val="Normal"/>
    <w:uiPriority w:val="1"/>
    <w:qFormat/>
    <w:pPr>
      <w:spacing w:before="88"/>
      <w:ind w:left="80"/>
    </w:pPr>
  </w:style>
  <w:style w:type="paragraph" w:styleId="Header">
    <w:name w:val="header"/>
    <w:basedOn w:val="Normal"/>
    <w:link w:val="HeaderChar"/>
    <w:uiPriority w:val="99"/>
    <w:unhideWhenUsed/>
    <w:rsid w:val="009209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9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09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90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2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CE6B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E6B9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B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6B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B9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6B99"/>
    <w:rPr>
      <w:vertAlign w:val="superscript"/>
    </w:rPr>
  </w:style>
  <w:style w:type="paragraph" w:customStyle="1" w:styleId="Style1">
    <w:name w:val="Style1"/>
    <w:basedOn w:val="Normal"/>
    <w:uiPriority w:val="99"/>
    <w:rsid w:val="00670102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670102"/>
    <w:rPr>
      <w:rFonts w:ascii="Arial Narrow" w:hAnsi="Arial Narrow" w:cs="Arial Narrow"/>
      <w:sz w:val="34"/>
      <w:szCs w:val="34"/>
    </w:rPr>
  </w:style>
  <w:style w:type="paragraph" w:customStyle="1" w:styleId="Style4">
    <w:name w:val="Style4"/>
    <w:basedOn w:val="Normal"/>
    <w:uiPriority w:val="99"/>
    <w:rsid w:val="00670102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5">
    <w:name w:val="Style5"/>
    <w:basedOn w:val="Normal"/>
    <w:uiPriority w:val="99"/>
    <w:rsid w:val="00670102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670102"/>
    <w:rPr>
      <w:rFonts w:ascii="Arial Narrow" w:hAnsi="Arial Narrow" w:cs="Arial Narrow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670102"/>
    <w:rPr>
      <w:rFonts w:ascii="Arial Narrow" w:hAnsi="Arial Narrow" w:cs="Arial Narrow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2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6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661"/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y2iqfc">
    <w:name w:val="y2iqfc"/>
    <w:basedOn w:val="DefaultParagraphFont"/>
    <w:rsid w:val="00185661"/>
  </w:style>
  <w:style w:type="paragraph" w:styleId="NormalWeb">
    <w:name w:val="Normal (Web)"/>
    <w:basedOn w:val="Normal"/>
    <w:uiPriority w:val="99"/>
    <w:semiHidden/>
    <w:unhideWhenUsed/>
    <w:rsid w:val="007746F7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lv-LV" w:eastAsia="lv-LV"/>
    </w:rPr>
  </w:style>
  <w:style w:type="character" w:customStyle="1" w:styleId="BodyTextChar">
    <w:name w:val="Body Text Char"/>
    <w:basedOn w:val="DefaultParagraphFont"/>
    <w:link w:val="BodyText"/>
    <w:uiPriority w:val="1"/>
    <w:rsid w:val="00E62AE5"/>
    <w:rPr>
      <w:rFonts w:ascii="Times New Roman" w:eastAsia="Times New Roman" w:hAnsi="Times New Roman" w:cs="Times New Roman"/>
      <w:sz w:val="14"/>
      <w:szCs w:val="14"/>
    </w:rPr>
  </w:style>
  <w:style w:type="character" w:customStyle="1" w:styleId="TitleChar">
    <w:name w:val="Title Char"/>
    <w:basedOn w:val="DefaultParagraphFont"/>
    <w:link w:val="Title"/>
    <w:uiPriority w:val="10"/>
    <w:rsid w:val="0050753F"/>
    <w:rPr>
      <w:rFonts w:ascii="Times New Roman" w:eastAsia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C26DA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A75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5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72C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6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8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8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80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ndustra.finance/ru/pravil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ank.lv/darbibas-jomas/maksajumu-sistemas-uzdevumi/eks" TargetMode="External"/><Relationship Id="rId1" Type="http://schemas.openxmlformats.org/officeDocument/2006/relationships/hyperlink" Target="https://industra.finance/ru/bank/voprosi-i-otvjet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a.finance/" TargetMode="External"/><Relationship Id="rId1" Type="http://schemas.openxmlformats.org/officeDocument/2006/relationships/hyperlink" Target="mailto:info@industra.financ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a9190c-48ba-475e-97a8-1dc17d399d23" xsi:nil="true"/>
    <Piez_x012b_mes xmlns="1e6e5a54-1e97-4285-8cf3-f1a41702c0c8" xsi:nil="true"/>
    <lcf76f155ced4ddcb4097134ff3c332f xmlns="1e6e5a54-1e97-4285-8cf3-f1a41702c0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E5CC4B55A4AA167C0E6E9F48CB9" ma:contentTypeVersion="15" ma:contentTypeDescription="Create a new document." ma:contentTypeScope="" ma:versionID="a9bd535257d6a9dba6ae075a1f2fa1a1">
  <xsd:schema xmlns:xsd="http://www.w3.org/2001/XMLSchema" xmlns:xs="http://www.w3.org/2001/XMLSchema" xmlns:p="http://schemas.microsoft.com/office/2006/metadata/properties" xmlns:ns2="1e6e5a54-1e97-4285-8cf3-f1a41702c0c8" xmlns:ns3="eba9190c-48ba-475e-97a8-1dc17d399d23" targetNamespace="http://schemas.microsoft.com/office/2006/metadata/properties" ma:root="true" ma:fieldsID="213e3c90f882905c8137b477adf7d659" ns2:_="" ns3:_="">
    <xsd:import namespace="1e6e5a54-1e97-4285-8cf3-f1a41702c0c8"/>
    <xsd:import namespace="eba9190c-48ba-475e-97a8-1dc17d39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iez_x012b_m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5a54-1e97-4285-8cf3-f1a41702c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f98ad5-3624-47b3-abe2-2ba7cef98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iez_x012b_mes" ma:index="22" nillable="true" ma:displayName="Piezīmes" ma:format="Dropdown" ma:internalName="Piez_x012b_m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9190c-48ba-475e-97a8-1dc17d399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0aa8ec-453c-408b-935c-9a541eaef2b2}" ma:internalName="TaxCatchAll" ma:showField="CatchAllData" ma:web="eba9190c-48ba-475e-97a8-1dc17d39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0F-ECAE-40EC-8D94-3E6531565C2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eba9190c-48ba-475e-97a8-1dc17d399d23"/>
    <ds:schemaRef ds:uri="1e6e5a54-1e97-4285-8cf3-f1a41702c0c8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FA2C435-9EAE-40E0-82C4-38E04DF83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39EAB-6C33-414F-9F33-A7293A358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e5a54-1e97-4285-8cf3-f1a41702c0c8"/>
    <ds:schemaRef ds:uri="eba9190c-48ba-475e-97a8-1dc17d39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DF204-A10C-461C-806F-ABDB16FE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24</Pages>
  <Words>18007</Words>
  <Characters>10264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Cielava</dc:creator>
  <cp:lastModifiedBy>Olga Božuļeva</cp:lastModifiedBy>
  <cp:revision>36</cp:revision>
  <cp:lastPrinted>2024-04-03T13:17:00Z</cp:lastPrinted>
  <dcterms:created xsi:type="dcterms:W3CDTF">2025-02-18T10:30:00Z</dcterms:created>
  <dcterms:modified xsi:type="dcterms:W3CDTF">2026-05-30T19:14:00Z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2021-03-18T00:00:00Z</vt:filetime>
  </property>
  <property fmtid="{D5CDD505-2E9C-101B-9397-08002B2CF9AE}" pid="5" name="ContentTypeId">
    <vt:lpwstr>0x0101005F612E5CC4B55A4AA167C0E6E9F48CB9</vt:lpwstr>
  </property>
  <property fmtid="{D5CDD505-2E9C-101B-9397-08002B2CF9AE}" pid="6" name="MediaServiceImageTags">
    <vt:lpwstr/>
  </property>
</Properties>
</file>